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7A0C" w14:textId="77777777" w:rsidR="003A218B" w:rsidRDefault="003A218B" w:rsidP="003A218B">
      <w:pPr>
        <w:shd w:val="clear" w:color="auto" w:fill="FFFFFF"/>
        <w:ind w:left="-426" w:right="-279"/>
        <w:jc w:val="center"/>
        <w:outlineLvl w:val="0"/>
        <w:rPr>
          <w:rFonts w:ascii="Arial" w:hAnsi="Arial" w:cs="Arial"/>
          <w:b/>
          <w:kern w:val="36"/>
          <w:sz w:val="28"/>
          <w:szCs w:val="28"/>
          <w:lang w:val="az-Latn-AZ" w:eastAsia="en-US"/>
        </w:rPr>
      </w:pPr>
      <w:r>
        <w:rPr>
          <w:rFonts w:ascii="Arial" w:hAnsi="Arial" w:cs="Arial"/>
          <w:b/>
          <w:kern w:val="36"/>
          <w:sz w:val="28"/>
          <w:szCs w:val="30"/>
          <w:lang w:val="az-Latn-AZ"/>
        </w:rPr>
        <w:t>Təsərrüfat və inşaat mal-materiallarının satınalınması</w:t>
      </w:r>
      <w:r>
        <w:rPr>
          <w:rFonts w:ascii="Arial" w:hAnsi="Arial" w:cs="Arial"/>
          <w:b/>
          <w:kern w:val="36"/>
          <w:sz w:val="28"/>
          <w:szCs w:val="28"/>
          <w:lang w:val="az-Latn-AZ"/>
        </w:rPr>
        <w:t xml:space="preserve"> ilə  əlaqədar “BakuBus’’  Məhdud  Məsuliyyətli  Cəmiyyəti satınalma proseduruna DƏVƏT EDİR:</w:t>
      </w:r>
    </w:p>
    <w:p w14:paraId="7D46F57F" w14:textId="77777777" w:rsidR="003A218B" w:rsidRDefault="003A218B" w:rsidP="003A218B">
      <w:pPr>
        <w:shd w:val="clear" w:color="auto" w:fill="FFFFFF"/>
        <w:spacing w:line="480" w:lineRule="atLeast"/>
        <w:ind w:left="-426" w:right="-279"/>
        <w:jc w:val="center"/>
        <w:outlineLvl w:val="0"/>
        <w:rPr>
          <w:rFonts w:ascii="Arial" w:hAnsi="Arial" w:cs="Arial"/>
          <w:b/>
          <w:kern w:val="36"/>
          <w:sz w:val="30"/>
          <w:szCs w:val="30"/>
          <w:lang w:val="az-Latn-AZ"/>
        </w:rPr>
      </w:pPr>
    </w:p>
    <w:p w14:paraId="264512DB" w14:textId="77777777" w:rsidR="003A218B" w:rsidRDefault="003A218B" w:rsidP="003A218B">
      <w:pPr>
        <w:ind w:left="-426" w:right="-279"/>
        <w:jc w:val="both"/>
        <w:rPr>
          <w:rFonts w:ascii="Arial" w:hAnsi="Arial" w:cs="Arial"/>
          <w:sz w:val="24"/>
          <w:szCs w:val="24"/>
          <w:u w:val="single"/>
          <w:lang w:val="az-Latn-AZ"/>
        </w:rPr>
      </w:pPr>
      <w:r>
        <w:rPr>
          <w:rFonts w:ascii="Arial" w:hAnsi="Arial" w:cs="Arial"/>
          <w:b/>
          <w:bCs/>
          <w:sz w:val="24"/>
          <w:szCs w:val="24"/>
          <w:lang w:val="az-Latn-AZ"/>
        </w:rPr>
        <w:t>Lot 1: </w:t>
      </w:r>
      <w:r>
        <w:rPr>
          <w:rFonts w:ascii="Arial" w:hAnsi="Arial" w:cs="Arial"/>
          <w:b/>
          <w:sz w:val="24"/>
          <w:szCs w:val="24"/>
          <w:lang w:val="az-Latn-AZ"/>
        </w:rPr>
        <w:t>Təsərrüfat və inşaat mal-materiallarının satınalınması</w:t>
      </w:r>
    </w:p>
    <w:p w14:paraId="42F13001" w14:textId="77777777" w:rsidR="003A218B" w:rsidRDefault="003A218B" w:rsidP="003A218B">
      <w:pPr>
        <w:ind w:left="-426" w:right="-279"/>
        <w:jc w:val="both"/>
        <w:rPr>
          <w:rFonts w:ascii="Arial" w:hAnsi="Arial" w:cs="Arial"/>
          <w:sz w:val="24"/>
          <w:szCs w:val="24"/>
          <w:u w:val="single"/>
          <w:lang w:val="az-Latn-AZ"/>
        </w:rPr>
      </w:pPr>
    </w:p>
    <w:p w14:paraId="39CB650A" w14:textId="77777777" w:rsidR="003A218B" w:rsidRDefault="003A218B" w:rsidP="003A218B">
      <w:pPr>
        <w:ind w:left="-426" w:right="-279"/>
        <w:jc w:val="both"/>
        <w:rPr>
          <w:rFonts w:ascii="Arial" w:hAnsi="Arial" w:cs="Arial"/>
          <w:sz w:val="24"/>
          <w:szCs w:val="24"/>
          <w:lang w:val="az-Latn-AZ"/>
        </w:rPr>
      </w:pPr>
      <w:r>
        <w:rPr>
          <w:rFonts w:ascii="Arial" w:hAnsi="Arial" w:cs="Arial"/>
          <w:sz w:val="24"/>
          <w:szCs w:val="24"/>
          <w:lang w:val="az-Latn-AZ"/>
        </w:rPr>
        <w:t>Müsabiqə iştirakçılarına təklif edilir ki, öz təkliflərini möhürlənmiş, imzalanmış şəkildə ikiqat zərflərdə yazılı surətdə aşağıda qeyd olunan ünvana təqdim etsinlər.</w:t>
      </w:r>
      <w:r>
        <w:rPr>
          <w:rFonts w:ascii="Arial" w:hAnsi="Arial" w:cs="Arial"/>
          <w:i/>
          <w:color w:val="FF0000"/>
          <w:sz w:val="24"/>
          <w:szCs w:val="24"/>
          <w:lang w:val="az-Latn-AZ"/>
        </w:rPr>
        <w:t>Bu formada olmayan zərflər Satınalan təşkilat tərəfindən qəbul olunmur.</w:t>
      </w:r>
    </w:p>
    <w:p w14:paraId="4AEFFFD5" w14:textId="77777777" w:rsidR="003A218B" w:rsidRDefault="003A218B" w:rsidP="003A218B">
      <w:pPr>
        <w:ind w:left="-426" w:right="-279"/>
        <w:jc w:val="both"/>
        <w:rPr>
          <w:rFonts w:ascii="Arial" w:hAnsi="Arial" w:cs="Arial"/>
          <w:sz w:val="24"/>
          <w:szCs w:val="24"/>
          <w:lang w:val="az-Latn-AZ"/>
        </w:rPr>
      </w:pPr>
      <w:r>
        <w:rPr>
          <w:rFonts w:ascii="Arial" w:hAnsi="Arial" w:cs="Arial"/>
          <w:sz w:val="24"/>
          <w:szCs w:val="24"/>
          <w:lang w:val="az-Latn-AZ"/>
        </w:rPr>
        <w:t xml:space="preserve">Ünvan: Bakı şəhəri, Suraxanı rayonu, Zığ qəsəbəsi, Zığ-Hövsan yolu 1-ci km “1” </w:t>
      </w:r>
    </w:p>
    <w:p w14:paraId="743667FE" w14:textId="77777777" w:rsidR="003A218B" w:rsidRDefault="003A218B" w:rsidP="003A218B">
      <w:pPr>
        <w:ind w:left="-426" w:right="-279"/>
        <w:jc w:val="both"/>
        <w:rPr>
          <w:rFonts w:ascii="Arial" w:hAnsi="Arial" w:cs="Arial"/>
          <w:sz w:val="24"/>
          <w:szCs w:val="24"/>
          <w:lang w:val="az-Latn-AZ"/>
        </w:rPr>
      </w:pPr>
      <w:r>
        <w:rPr>
          <w:rFonts w:ascii="Arial" w:hAnsi="Arial" w:cs="Arial"/>
          <w:sz w:val="24"/>
          <w:szCs w:val="24"/>
          <w:lang w:val="az-Latn-AZ"/>
        </w:rPr>
        <w:t> </w:t>
      </w:r>
    </w:p>
    <w:p w14:paraId="66405E67" w14:textId="77777777" w:rsidR="003A218B" w:rsidRDefault="003A218B" w:rsidP="003A218B">
      <w:pPr>
        <w:ind w:left="-426" w:right="-279"/>
        <w:jc w:val="both"/>
        <w:rPr>
          <w:rFonts w:ascii="Arial" w:hAnsi="Arial" w:cs="Arial"/>
          <w:bCs/>
          <w:sz w:val="24"/>
          <w:szCs w:val="24"/>
          <w:lang w:val="az-Latn-AZ"/>
        </w:rPr>
      </w:pPr>
      <w:r>
        <w:rPr>
          <w:rFonts w:ascii="Arial" w:hAnsi="Arial" w:cs="Arial"/>
          <w:sz w:val="24"/>
          <w:szCs w:val="24"/>
          <w:lang w:val="az-Latn-AZ"/>
        </w:rPr>
        <w:t xml:space="preserve">Satınalma proseduru barədə digər zəruri məlumatları əldə etmək istəyənlər </w:t>
      </w:r>
      <w:r>
        <w:rPr>
          <w:rFonts w:ascii="Arial" w:hAnsi="Arial" w:cs="Arial"/>
          <w:bCs/>
          <w:sz w:val="24"/>
          <w:szCs w:val="24"/>
          <w:lang w:val="az-Latn-AZ"/>
        </w:rPr>
        <w:t xml:space="preserve"> əlaqələndirici şəxsin nömrəsinə (077 250 00 39) zəng və ya </w:t>
      </w:r>
      <w:hyperlink r:id="rId8" w:history="1">
        <w:r>
          <w:rPr>
            <w:rStyle w:val="Hyperlink"/>
            <w:rFonts w:ascii="Arial" w:hAnsi="Arial" w:cs="Arial"/>
            <w:bCs/>
            <w:i/>
            <w:iCs/>
            <w:szCs w:val="24"/>
            <w:lang w:val="az-Latn-AZ"/>
          </w:rPr>
          <w:t>Adem.Kumet@bakubus.az</w:t>
        </w:r>
      </w:hyperlink>
      <w:r>
        <w:rPr>
          <w:rFonts w:ascii="Arial" w:hAnsi="Arial" w:cs="Arial"/>
          <w:bCs/>
          <w:sz w:val="24"/>
          <w:szCs w:val="24"/>
          <w:lang w:val="az-Latn-AZ"/>
        </w:rPr>
        <w:t xml:space="preserve"> mail ünvanına  sorğu göndərə bilər</w:t>
      </w:r>
    </w:p>
    <w:p w14:paraId="4E727B3F" w14:textId="77777777" w:rsidR="003A218B" w:rsidRDefault="003A218B" w:rsidP="003A218B">
      <w:pPr>
        <w:ind w:left="-426" w:right="-279"/>
        <w:jc w:val="both"/>
        <w:rPr>
          <w:rFonts w:ascii="Arial" w:hAnsi="Arial" w:cs="Arial"/>
          <w:b/>
          <w:bCs/>
          <w:color w:val="000000" w:themeColor="text1"/>
          <w:sz w:val="24"/>
          <w:szCs w:val="24"/>
          <w:lang w:val="az-Latn-AZ"/>
        </w:rPr>
      </w:pPr>
      <w:r>
        <w:rPr>
          <w:rFonts w:ascii="Arial" w:hAnsi="Arial" w:cs="Arial"/>
          <w:b/>
          <w:bCs/>
          <w:color w:val="000000" w:themeColor="text1"/>
          <w:sz w:val="24"/>
          <w:szCs w:val="24"/>
          <w:lang w:val="az-Latn-AZ"/>
        </w:rPr>
        <w:t>İştirak haqqı tələb olunmur.</w:t>
      </w:r>
    </w:p>
    <w:p w14:paraId="2211D034" w14:textId="77777777" w:rsidR="003A218B" w:rsidRDefault="003A218B" w:rsidP="003A218B">
      <w:pPr>
        <w:spacing w:before="100" w:beforeAutospacing="1" w:after="100" w:afterAutospacing="1"/>
        <w:ind w:left="-426" w:right="-279"/>
        <w:jc w:val="both"/>
        <w:outlineLvl w:val="4"/>
        <w:rPr>
          <w:rFonts w:ascii="Arial" w:hAnsi="Arial" w:cs="Arial"/>
          <w:b/>
          <w:bCs/>
          <w:sz w:val="24"/>
          <w:szCs w:val="24"/>
          <w:lang w:val="az-Latn-AZ"/>
        </w:rPr>
      </w:pPr>
      <w:r>
        <w:rPr>
          <w:rFonts w:ascii="Arial" w:hAnsi="Arial" w:cs="Arial"/>
          <w:b/>
          <w:bCs/>
          <w:sz w:val="24"/>
          <w:szCs w:val="24"/>
          <w:lang w:val="az-Latn-AZ"/>
        </w:rPr>
        <w:t>İddiaçılar müsabiqədə iştirak etmək üçün aşağıdakı sənədləri təqdim etməlidirlər</w:t>
      </w:r>
    </w:p>
    <w:tbl>
      <w:tblPr>
        <w:tblW w:w="10284" w:type="dxa"/>
        <w:tblInd w:w="-431" w:type="dxa"/>
        <w:tblLook w:val="04A0" w:firstRow="1" w:lastRow="0" w:firstColumn="1" w:lastColumn="0" w:noHBand="0" w:noVBand="1"/>
      </w:tblPr>
      <w:tblGrid>
        <w:gridCol w:w="642"/>
        <w:gridCol w:w="4721"/>
        <w:gridCol w:w="4921"/>
      </w:tblGrid>
      <w:tr w:rsidR="003A218B" w14:paraId="21A79E68" w14:textId="77777777" w:rsidTr="003A218B">
        <w:trPr>
          <w:trHeight w:val="76"/>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206D1856" w14:textId="77777777" w:rsidR="003A218B" w:rsidRDefault="003A218B">
            <w:pPr>
              <w:spacing w:before="100" w:beforeAutospacing="1" w:after="100" w:afterAutospacing="1"/>
              <w:jc w:val="center"/>
              <w:rPr>
                <w:rFonts w:ascii="Arial" w:eastAsiaTheme="minorHAnsi" w:hAnsi="Arial" w:cs="Arial"/>
                <w:b/>
                <w:bCs/>
                <w:sz w:val="24"/>
                <w:szCs w:val="24"/>
              </w:rPr>
            </w:pPr>
            <w:r>
              <w:rPr>
                <w:rFonts w:ascii="Arial" w:hAnsi="Arial" w:cs="Arial"/>
                <w:b/>
                <w:bCs/>
                <w:sz w:val="24"/>
                <w:szCs w:val="24"/>
              </w:rPr>
              <w:t>S/s</w:t>
            </w:r>
          </w:p>
        </w:tc>
        <w:tc>
          <w:tcPr>
            <w:tcW w:w="4721" w:type="dxa"/>
            <w:tcBorders>
              <w:top w:val="single" w:sz="4" w:space="0" w:color="auto"/>
              <w:left w:val="single" w:sz="4" w:space="0" w:color="auto"/>
              <w:bottom w:val="single" w:sz="4" w:space="0" w:color="auto"/>
              <w:right w:val="single" w:sz="4" w:space="0" w:color="auto"/>
            </w:tcBorders>
            <w:noWrap/>
            <w:vAlign w:val="center"/>
            <w:hideMark/>
          </w:tcPr>
          <w:p w14:paraId="144B4C9F" w14:textId="77777777" w:rsidR="003A218B" w:rsidRDefault="003A218B">
            <w:pPr>
              <w:spacing w:before="100" w:beforeAutospacing="1" w:after="100" w:afterAutospacing="1"/>
              <w:jc w:val="both"/>
              <w:rPr>
                <w:rFonts w:ascii="Arial" w:hAnsi="Arial" w:cs="Arial"/>
                <w:b/>
                <w:bCs/>
                <w:sz w:val="24"/>
                <w:szCs w:val="24"/>
              </w:rPr>
            </w:pPr>
            <w:proofErr w:type="spellStart"/>
            <w:r>
              <w:rPr>
                <w:rFonts w:ascii="Arial" w:hAnsi="Arial" w:cs="Arial"/>
                <w:b/>
                <w:bCs/>
                <w:sz w:val="24"/>
                <w:szCs w:val="24"/>
              </w:rPr>
              <w:t>Fiziki</w:t>
            </w:r>
            <w:proofErr w:type="spellEnd"/>
            <w:r>
              <w:rPr>
                <w:rFonts w:ascii="Arial" w:hAnsi="Arial" w:cs="Arial"/>
                <w:b/>
                <w:bCs/>
                <w:sz w:val="24"/>
                <w:szCs w:val="24"/>
              </w:rPr>
              <w:t xml:space="preserve"> </w:t>
            </w:r>
            <w:proofErr w:type="spellStart"/>
            <w:r>
              <w:rPr>
                <w:rFonts w:ascii="Arial" w:hAnsi="Arial" w:cs="Arial"/>
                <w:b/>
                <w:bCs/>
                <w:sz w:val="24"/>
                <w:szCs w:val="24"/>
              </w:rPr>
              <w:t>şəxs</w:t>
            </w:r>
            <w:proofErr w:type="spellEnd"/>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27C73E23" w14:textId="77777777" w:rsidR="003A218B" w:rsidRDefault="003A218B">
            <w:pPr>
              <w:spacing w:before="100" w:beforeAutospacing="1" w:after="100" w:afterAutospacing="1"/>
              <w:jc w:val="both"/>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Hüquqi</w:t>
            </w:r>
            <w:proofErr w:type="spellEnd"/>
            <w:r>
              <w:rPr>
                <w:rFonts w:ascii="Arial" w:hAnsi="Arial" w:cs="Arial"/>
                <w:b/>
                <w:bCs/>
                <w:sz w:val="24"/>
                <w:szCs w:val="24"/>
              </w:rPr>
              <w:t xml:space="preserve"> </w:t>
            </w:r>
            <w:proofErr w:type="spellStart"/>
            <w:r>
              <w:rPr>
                <w:rFonts w:ascii="Arial" w:hAnsi="Arial" w:cs="Arial"/>
                <w:b/>
                <w:bCs/>
                <w:sz w:val="24"/>
                <w:szCs w:val="24"/>
              </w:rPr>
              <w:t>şəxs</w:t>
            </w:r>
            <w:proofErr w:type="spellEnd"/>
          </w:p>
        </w:tc>
      </w:tr>
      <w:tr w:rsidR="003A218B" w14:paraId="667633E3" w14:textId="77777777" w:rsidTr="003A218B">
        <w:trPr>
          <w:trHeight w:val="244"/>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3674BF84" w14:textId="77777777" w:rsidR="003A218B" w:rsidRDefault="003A218B">
            <w:pPr>
              <w:spacing w:before="100" w:beforeAutospacing="1" w:after="100" w:afterAutospacing="1"/>
              <w:jc w:val="center"/>
              <w:rPr>
                <w:rFonts w:ascii="Arial" w:hAnsi="Arial" w:cs="Arial"/>
                <w:b/>
                <w:sz w:val="24"/>
                <w:szCs w:val="24"/>
              </w:rPr>
            </w:pPr>
            <w:r>
              <w:rPr>
                <w:rFonts w:ascii="Arial" w:hAnsi="Arial" w:cs="Arial"/>
                <w:b/>
                <w:sz w:val="24"/>
                <w:szCs w:val="24"/>
              </w:rPr>
              <w:t>1</w:t>
            </w:r>
          </w:p>
        </w:tc>
        <w:tc>
          <w:tcPr>
            <w:tcW w:w="4721" w:type="dxa"/>
            <w:tcBorders>
              <w:top w:val="single" w:sz="4" w:space="0" w:color="auto"/>
              <w:left w:val="single" w:sz="4" w:space="0" w:color="auto"/>
              <w:bottom w:val="single" w:sz="4" w:space="0" w:color="auto"/>
              <w:right w:val="single" w:sz="4" w:space="0" w:color="auto"/>
            </w:tcBorders>
            <w:noWrap/>
            <w:vAlign w:val="center"/>
            <w:hideMark/>
          </w:tcPr>
          <w:p w14:paraId="37E40C96" w14:textId="77777777" w:rsidR="003A218B" w:rsidRDefault="003A218B">
            <w:pPr>
              <w:spacing w:before="100" w:beforeAutospacing="1" w:after="100" w:afterAutospacing="1"/>
              <w:jc w:val="both"/>
              <w:rPr>
                <w:rFonts w:ascii="Arial" w:hAnsi="Arial" w:cs="Arial"/>
                <w:sz w:val="24"/>
                <w:szCs w:val="24"/>
              </w:rPr>
            </w:pPr>
            <w:proofErr w:type="spellStart"/>
            <w:r>
              <w:rPr>
                <w:rFonts w:ascii="Arial" w:hAnsi="Arial" w:cs="Arial"/>
                <w:sz w:val="24"/>
                <w:szCs w:val="24"/>
              </w:rPr>
              <w:t>Forma</w:t>
            </w:r>
            <w:proofErr w:type="spellEnd"/>
            <w:r>
              <w:rPr>
                <w:rFonts w:ascii="Arial" w:hAnsi="Arial" w:cs="Arial"/>
                <w:sz w:val="24"/>
                <w:szCs w:val="24"/>
              </w:rPr>
              <w:t xml:space="preserve"> 2</w:t>
            </w:r>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42C3A3F8" w14:textId="77777777" w:rsidR="003A218B" w:rsidRDefault="003A218B">
            <w:pPr>
              <w:spacing w:before="100" w:beforeAutospacing="1" w:after="100" w:afterAutospacing="1"/>
              <w:jc w:val="both"/>
              <w:rPr>
                <w:rFonts w:ascii="Arial" w:hAnsi="Arial" w:cs="Arial"/>
                <w:sz w:val="24"/>
                <w:szCs w:val="24"/>
              </w:rPr>
            </w:pPr>
            <w:proofErr w:type="spellStart"/>
            <w:r>
              <w:rPr>
                <w:rFonts w:ascii="Arial" w:hAnsi="Arial" w:cs="Arial"/>
                <w:sz w:val="24"/>
                <w:szCs w:val="24"/>
              </w:rPr>
              <w:t>Forma</w:t>
            </w:r>
            <w:proofErr w:type="spellEnd"/>
            <w:r>
              <w:rPr>
                <w:rFonts w:ascii="Arial" w:hAnsi="Arial" w:cs="Arial"/>
                <w:sz w:val="24"/>
                <w:szCs w:val="24"/>
              </w:rPr>
              <w:t xml:space="preserve"> 2 </w:t>
            </w:r>
            <w:proofErr w:type="spellStart"/>
            <w:r>
              <w:rPr>
                <w:rFonts w:ascii="Arial" w:hAnsi="Arial" w:cs="Arial"/>
                <w:sz w:val="24"/>
                <w:szCs w:val="24"/>
              </w:rPr>
              <w:t>və</w:t>
            </w:r>
            <w:proofErr w:type="spellEnd"/>
            <w:r>
              <w:rPr>
                <w:rFonts w:ascii="Arial" w:hAnsi="Arial" w:cs="Arial"/>
                <w:sz w:val="24"/>
                <w:szCs w:val="24"/>
              </w:rPr>
              <w:t xml:space="preserve"> </w:t>
            </w:r>
            <w:proofErr w:type="spellStart"/>
            <w:r>
              <w:rPr>
                <w:rFonts w:ascii="Arial" w:hAnsi="Arial" w:cs="Arial"/>
                <w:sz w:val="24"/>
                <w:szCs w:val="24"/>
              </w:rPr>
              <w:t>qiymət</w:t>
            </w:r>
            <w:proofErr w:type="spellEnd"/>
            <w:r>
              <w:rPr>
                <w:rFonts w:ascii="Arial" w:hAnsi="Arial" w:cs="Arial"/>
                <w:sz w:val="24"/>
                <w:szCs w:val="24"/>
              </w:rPr>
              <w:t xml:space="preserve"> </w:t>
            </w:r>
            <w:proofErr w:type="spellStart"/>
            <w:r>
              <w:rPr>
                <w:rFonts w:ascii="Arial" w:hAnsi="Arial" w:cs="Arial"/>
                <w:sz w:val="24"/>
                <w:szCs w:val="24"/>
              </w:rPr>
              <w:t>cədvəli</w:t>
            </w:r>
            <w:proofErr w:type="spellEnd"/>
          </w:p>
        </w:tc>
      </w:tr>
      <w:tr w:rsidR="003A218B" w14:paraId="26E18023" w14:textId="77777777" w:rsidTr="003A218B">
        <w:trPr>
          <w:trHeight w:val="155"/>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5FB180A7" w14:textId="77777777" w:rsidR="003A218B" w:rsidRDefault="003A218B">
            <w:pPr>
              <w:spacing w:before="100" w:beforeAutospacing="1" w:after="100" w:afterAutospacing="1"/>
              <w:jc w:val="center"/>
              <w:rPr>
                <w:rFonts w:ascii="Arial" w:hAnsi="Arial" w:cs="Arial"/>
                <w:b/>
                <w:sz w:val="24"/>
                <w:szCs w:val="24"/>
              </w:rPr>
            </w:pPr>
            <w:r>
              <w:rPr>
                <w:rFonts w:ascii="Arial" w:hAnsi="Arial" w:cs="Arial"/>
                <w:b/>
                <w:sz w:val="24"/>
                <w:szCs w:val="24"/>
              </w:rPr>
              <w:t>2</w:t>
            </w:r>
          </w:p>
        </w:tc>
        <w:tc>
          <w:tcPr>
            <w:tcW w:w="4721" w:type="dxa"/>
            <w:tcBorders>
              <w:top w:val="single" w:sz="4" w:space="0" w:color="auto"/>
              <w:left w:val="single" w:sz="4" w:space="0" w:color="auto"/>
              <w:bottom w:val="single" w:sz="4" w:space="0" w:color="auto"/>
              <w:right w:val="single" w:sz="4" w:space="0" w:color="auto"/>
            </w:tcBorders>
            <w:noWrap/>
            <w:vAlign w:val="center"/>
            <w:hideMark/>
          </w:tcPr>
          <w:p w14:paraId="37A163CE" w14:textId="77777777" w:rsidR="003A218B" w:rsidRDefault="003A218B">
            <w:pPr>
              <w:spacing w:before="100" w:beforeAutospacing="1" w:after="100" w:afterAutospacing="1"/>
              <w:jc w:val="both"/>
              <w:rPr>
                <w:rFonts w:ascii="Arial" w:hAnsi="Arial" w:cs="Arial"/>
                <w:sz w:val="24"/>
                <w:szCs w:val="24"/>
              </w:rPr>
            </w:pPr>
            <w:proofErr w:type="spellStart"/>
            <w:r>
              <w:rPr>
                <w:rFonts w:ascii="Arial" w:hAnsi="Arial" w:cs="Arial"/>
                <w:sz w:val="24"/>
                <w:szCs w:val="24"/>
              </w:rPr>
              <w:t>Şəxsiyyət</w:t>
            </w:r>
            <w:proofErr w:type="spellEnd"/>
            <w:r>
              <w:rPr>
                <w:rFonts w:ascii="Arial" w:hAnsi="Arial" w:cs="Arial"/>
                <w:sz w:val="24"/>
                <w:szCs w:val="24"/>
              </w:rPr>
              <w:t xml:space="preserve"> </w:t>
            </w:r>
            <w:proofErr w:type="spellStart"/>
            <w:r>
              <w:rPr>
                <w:rFonts w:ascii="Arial" w:hAnsi="Arial" w:cs="Arial"/>
                <w:sz w:val="24"/>
                <w:szCs w:val="24"/>
              </w:rPr>
              <w:t>vəsiqəsinin</w:t>
            </w:r>
            <w:proofErr w:type="spellEnd"/>
            <w:r>
              <w:rPr>
                <w:rFonts w:ascii="Arial" w:hAnsi="Arial" w:cs="Arial"/>
                <w:sz w:val="24"/>
                <w:szCs w:val="24"/>
              </w:rPr>
              <w:t xml:space="preserve"> </w:t>
            </w:r>
            <w:proofErr w:type="spellStart"/>
            <w:r>
              <w:rPr>
                <w:rFonts w:ascii="Arial" w:hAnsi="Arial" w:cs="Arial"/>
                <w:sz w:val="24"/>
                <w:szCs w:val="24"/>
              </w:rPr>
              <w:t>surəti</w:t>
            </w:r>
            <w:proofErr w:type="spellEnd"/>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457EA735" w14:textId="77777777" w:rsidR="003A218B" w:rsidRDefault="003A218B">
            <w:pPr>
              <w:spacing w:before="100" w:beforeAutospacing="1" w:after="100" w:afterAutospacing="1"/>
              <w:jc w:val="both"/>
              <w:rPr>
                <w:rFonts w:ascii="Arial" w:hAnsi="Arial" w:cs="Arial"/>
                <w:sz w:val="24"/>
                <w:szCs w:val="24"/>
              </w:rPr>
            </w:pPr>
            <w:proofErr w:type="spellStart"/>
            <w:r>
              <w:rPr>
                <w:rFonts w:ascii="Arial" w:hAnsi="Arial" w:cs="Arial"/>
                <w:sz w:val="24"/>
                <w:szCs w:val="24"/>
              </w:rPr>
              <w:t>Nizamnamənin</w:t>
            </w:r>
            <w:proofErr w:type="spellEnd"/>
            <w:r>
              <w:rPr>
                <w:rFonts w:ascii="Arial" w:hAnsi="Arial" w:cs="Arial"/>
                <w:sz w:val="24"/>
                <w:szCs w:val="24"/>
              </w:rPr>
              <w:t xml:space="preserve"> </w:t>
            </w:r>
            <w:proofErr w:type="spellStart"/>
            <w:r>
              <w:rPr>
                <w:rFonts w:ascii="Arial" w:hAnsi="Arial" w:cs="Arial"/>
                <w:sz w:val="24"/>
                <w:szCs w:val="24"/>
              </w:rPr>
              <w:t>surəti</w:t>
            </w:r>
            <w:proofErr w:type="spellEnd"/>
          </w:p>
        </w:tc>
      </w:tr>
      <w:tr w:rsidR="003A218B" w14:paraId="1C1A1BBD" w14:textId="77777777" w:rsidTr="003A218B">
        <w:trPr>
          <w:trHeight w:val="115"/>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33FD7710" w14:textId="77777777" w:rsidR="003A218B" w:rsidRDefault="003A218B">
            <w:pPr>
              <w:spacing w:before="100" w:beforeAutospacing="1" w:after="100" w:afterAutospacing="1"/>
              <w:jc w:val="center"/>
              <w:rPr>
                <w:rFonts w:ascii="Arial" w:hAnsi="Arial" w:cs="Arial"/>
                <w:b/>
                <w:sz w:val="24"/>
                <w:szCs w:val="24"/>
              </w:rPr>
            </w:pPr>
            <w:r>
              <w:rPr>
                <w:rFonts w:ascii="Arial" w:hAnsi="Arial" w:cs="Arial"/>
                <w:b/>
                <w:sz w:val="24"/>
                <w:szCs w:val="24"/>
              </w:rPr>
              <w:t>3</w:t>
            </w:r>
          </w:p>
        </w:tc>
        <w:tc>
          <w:tcPr>
            <w:tcW w:w="4721" w:type="dxa"/>
            <w:tcBorders>
              <w:top w:val="single" w:sz="4" w:space="0" w:color="auto"/>
              <w:left w:val="single" w:sz="4" w:space="0" w:color="auto"/>
              <w:bottom w:val="single" w:sz="4" w:space="0" w:color="auto"/>
              <w:right w:val="single" w:sz="4" w:space="0" w:color="auto"/>
            </w:tcBorders>
            <w:noWrap/>
            <w:vAlign w:val="center"/>
            <w:hideMark/>
          </w:tcPr>
          <w:p w14:paraId="1DCD6B12" w14:textId="77777777" w:rsidR="003A218B" w:rsidRDefault="003A218B">
            <w:pPr>
              <w:spacing w:before="100" w:beforeAutospacing="1" w:after="100" w:afterAutospacing="1"/>
              <w:jc w:val="both"/>
              <w:rPr>
                <w:rFonts w:ascii="Arial" w:hAnsi="Arial" w:cs="Arial"/>
                <w:sz w:val="24"/>
                <w:szCs w:val="24"/>
              </w:rPr>
            </w:pPr>
            <w:r>
              <w:rPr>
                <w:rFonts w:ascii="Arial" w:hAnsi="Arial" w:cs="Arial"/>
                <w:sz w:val="24"/>
                <w:szCs w:val="24"/>
              </w:rPr>
              <w:t>VÖEN-</w:t>
            </w:r>
            <w:proofErr w:type="spellStart"/>
            <w:r>
              <w:rPr>
                <w:rFonts w:ascii="Arial" w:hAnsi="Arial" w:cs="Arial"/>
                <w:sz w:val="24"/>
                <w:szCs w:val="24"/>
              </w:rPr>
              <w:t>in</w:t>
            </w:r>
            <w:proofErr w:type="spellEnd"/>
            <w:r>
              <w:rPr>
                <w:rFonts w:ascii="Arial" w:hAnsi="Arial" w:cs="Arial"/>
                <w:sz w:val="24"/>
                <w:szCs w:val="24"/>
              </w:rPr>
              <w:t xml:space="preserve"> </w:t>
            </w:r>
            <w:proofErr w:type="spellStart"/>
            <w:r>
              <w:rPr>
                <w:rFonts w:ascii="Arial" w:hAnsi="Arial" w:cs="Arial"/>
                <w:sz w:val="24"/>
                <w:szCs w:val="24"/>
              </w:rPr>
              <w:t>surəti</w:t>
            </w:r>
            <w:proofErr w:type="spellEnd"/>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6C91453D" w14:textId="77777777" w:rsidR="003A218B" w:rsidRDefault="003A218B">
            <w:pPr>
              <w:spacing w:before="100" w:beforeAutospacing="1" w:after="100" w:afterAutospacing="1"/>
              <w:jc w:val="both"/>
              <w:rPr>
                <w:rFonts w:ascii="Arial" w:hAnsi="Arial" w:cs="Arial"/>
                <w:sz w:val="24"/>
                <w:szCs w:val="24"/>
              </w:rPr>
            </w:pPr>
            <w:proofErr w:type="spellStart"/>
            <w:r>
              <w:rPr>
                <w:rFonts w:ascii="Arial" w:hAnsi="Arial" w:cs="Arial"/>
                <w:sz w:val="24"/>
                <w:szCs w:val="24"/>
              </w:rPr>
              <w:t>Dovlət</w:t>
            </w:r>
            <w:proofErr w:type="spellEnd"/>
            <w:r>
              <w:rPr>
                <w:rFonts w:ascii="Arial" w:hAnsi="Arial" w:cs="Arial"/>
                <w:sz w:val="24"/>
                <w:szCs w:val="24"/>
              </w:rPr>
              <w:t xml:space="preserve"> </w:t>
            </w:r>
            <w:proofErr w:type="spellStart"/>
            <w:r>
              <w:rPr>
                <w:rFonts w:ascii="Arial" w:hAnsi="Arial" w:cs="Arial"/>
                <w:sz w:val="24"/>
                <w:szCs w:val="24"/>
              </w:rPr>
              <w:t>Reyestrindən</w:t>
            </w:r>
            <w:proofErr w:type="spellEnd"/>
            <w:r>
              <w:rPr>
                <w:rFonts w:ascii="Arial" w:hAnsi="Arial" w:cs="Arial"/>
                <w:sz w:val="24"/>
                <w:szCs w:val="24"/>
              </w:rPr>
              <w:t xml:space="preserve"> </w:t>
            </w:r>
            <w:proofErr w:type="spellStart"/>
            <w:r>
              <w:rPr>
                <w:rFonts w:ascii="Arial" w:hAnsi="Arial" w:cs="Arial"/>
                <w:sz w:val="24"/>
                <w:szCs w:val="24"/>
              </w:rPr>
              <w:t>çıxarışın</w:t>
            </w:r>
            <w:proofErr w:type="spellEnd"/>
            <w:r>
              <w:rPr>
                <w:rFonts w:ascii="Arial" w:hAnsi="Arial" w:cs="Arial"/>
                <w:sz w:val="24"/>
                <w:szCs w:val="24"/>
              </w:rPr>
              <w:t xml:space="preserve"> </w:t>
            </w:r>
            <w:proofErr w:type="spellStart"/>
            <w:r>
              <w:rPr>
                <w:rFonts w:ascii="Arial" w:hAnsi="Arial" w:cs="Arial"/>
                <w:sz w:val="24"/>
                <w:szCs w:val="24"/>
              </w:rPr>
              <w:t>surəti</w:t>
            </w:r>
            <w:proofErr w:type="spellEnd"/>
          </w:p>
        </w:tc>
      </w:tr>
      <w:tr w:rsidR="003A218B" w14:paraId="57BEE2A1" w14:textId="77777777" w:rsidTr="003A218B">
        <w:trPr>
          <w:trHeight w:val="76"/>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30A6EEC3" w14:textId="77777777" w:rsidR="003A218B" w:rsidRDefault="003A218B">
            <w:pPr>
              <w:spacing w:before="100" w:beforeAutospacing="1" w:after="100" w:afterAutospacing="1"/>
              <w:jc w:val="center"/>
              <w:rPr>
                <w:rFonts w:ascii="Arial" w:hAnsi="Arial" w:cs="Arial"/>
                <w:b/>
                <w:sz w:val="24"/>
                <w:szCs w:val="24"/>
              </w:rPr>
            </w:pPr>
            <w:r>
              <w:rPr>
                <w:rFonts w:ascii="Arial" w:hAnsi="Arial" w:cs="Arial"/>
                <w:b/>
                <w:sz w:val="24"/>
                <w:szCs w:val="24"/>
              </w:rPr>
              <w:t>4</w:t>
            </w:r>
          </w:p>
        </w:tc>
        <w:tc>
          <w:tcPr>
            <w:tcW w:w="4721" w:type="dxa"/>
            <w:tcBorders>
              <w:top w:val="single" w:sz="4" w:space="0" w:color="auto"/>
              <w:left w:val="single" w:sz="4" w:space="0" w:color="auto"/>
              <w:bottom w:val="single" w:sz="4" w:space="0" w:color="auto"/>
              <w:right w:val="single" w:sz="4" w:space="0" w:color="auto"/>
            </w:tcBorders>
            <w:noWrap/>
            <w:vAlign w:val="center"/>
            <w:hideMark/>
          </w:tcPr>
          <w:p w14:paraId="0F228529" w14:textId="77777777" w:rsidR="003A218B" w:rsidRDefault="003A218B">
            <w:pPr>
              <w:spacing w:before="100" w:beforeAutospacing="1" w:after="100" w:afterAutospacing="1"/>
              <w:jc w:val="both"/>
              <w:rPr>
                <w:rFonts w:ascii="Arial" w:hAnsi="Arial" w:cs="Arial"/>
                <w:sz w:val="24"/>
                <w:szCs w:val="24"/>
              </w:rPr>
            </w:pPr>
            <w:r>
              <w:rPr>
                <w:rFonts w:ascii="Arial" w:hAnsi="Arial" w:cs="Arial"/>
                <w:sz w:val="24"/>
                <w:szCs w:val="24"/>
              </w:rPr>
              <w:t xml:space="preserve">Bank </w:t>
            </w:r>
            <w:proofErr w:type="spellStart"/>
            <w:r>
              <w:rPr>
                <w:rFonts w:ascii="Arial" w:hAnsi="Arial" w:cs="Arial"/>
                <w:sz w:val="24"/>
                <w:szCs w:val="24"/>
              </w:rPr>
              <w:t>rekvizitlər</w:t>
            </w:r>
            <w:proofErr w:type="spellEnd"/>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3A5B32F6" w14:textId="77777777" w:rsidR="003A218B" w:rsidRDefault="003A218B">
            <w:pPr>
              <w:spacing w:before="100" w:beforeAutospacing="1" w:after="100" w:afterAutospacing="1"/>
              <w:jc w:val="both"/>
              <w:rPr>
                <w:rFonts w:ascii="Arial" w:hAnsi="Arial" w:cs="Arial"/>
                <w:sz w:val="24"/>
                <w:szCs w:val="24"/>
              </w:rPr>
            </w:pPr>
            <w:r>
              <w:rPr>
                <w:rFonts w:ascii="Arial" w:hAnsi="Arial" w:cs="Arial"/>
                <w:sz w:val="24"/>
                <w:szCs w:val="24"/>
              </w:rPr>
              <w:t>VÖEN-</w:t>
            </w:r>
            <w:proofErr w:type="spellStart"/>
            <w:r>
              <w:rPr>
                <w:rFonts w:ascii="Arial" w:hAnsi="Arial" w:cs="Arial"/>
                <w:sz w:val="24"/>
                <w:szCs w:val="24"/>
              </w:rPr>
              <w:t>in</w:t>
            </w:r>
            <w:proofErr w:type="spellEnd"/>
            <w:r>
              <w:rPr>
                <w:rFonts w:ascii="Arial" w:hAnsi="Arial" w:cs="Arial"/>
                <w:sz w:val="24"/>
                <w:szCs w:val="24"/>
              </w:rPr>
              <w:t xml:space="preserve"> </w:t>
            </w:r>
            <w:proofErr w:type="spellStart"/>
            <w:r>
              <w:rPr>
                <w:rFonts w:ascii="Arial" w:hAnsi="Arial" w:cs="Arial"/>
                <w:sz w:val="24"/>
                <w:szCs w:val="24"/>
              </w:rPr>
              <w:t>surəti</w:t>
            </w:r>
            <w:proofErr w:type="spellEnd"/>
          </w:p>
        </w:tc>
      </w:tr>
      <w:tr w:rsidR="003A218B" w14:paraId="46D679FA" w14:textId="77777777" w:rsidTr="003A218B">
        <w:trPr>
          <w:trHeight w:val="140"/>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51091D78" w14:textId="77777777" w:rsidR="003A218B" w:rsidRDefault="003A218B">
            <w:pPr>
              <w:spacing w:before="100" w:beforeAutospacing="1" w:after="100" w:afterAutospacing="1"/>
              <w:jc w:val="center"/>
              <w:rPr>
                <w:rFonts w:ascii="Arial" w:hAnsi="Arial" w:cs="Arial"/>
                <w:b/>
                <w:sz w:val="24"/>
                <w:szCs w:val="24"/>
              </w:rPr>
            </w:pPr>
            <w:r>
              <w:rPr>
                <w:rFonts w:ascii="Arial" w:hAnsi="Arial" w:cs="Arial"/>
                <w:b/>
                <w:sz w:val="24"/>
                <w:szCs w:val="24"/>
              </w:rPr>
              <w:t>5</w:t>
            </w:r>
          </w:p>
        </w:tc>
        <w:tc>
          <w:tcPr>
            <w:tcW w:w="4721" w:type="dxa"/>
            <w:tcBorders>
              <w:top w:val="single" w:sz="4" w:space="0" w:color="auto"/>
              <w:left w:val="single" w:sz="4" w:space="0" w:color="auto"/>
              <w:bottom w:val="single" w:sz="4" w:space="0" w:color="auto"/>
              <w:right w:val="single" w:sz="4" w:space="0" w:color="auto"/>
            </w:tcBorders>
            <w:noWrap/>
            <w:vAlign w:val="center"/>
          </w:tcPr>
          <w:p w14:paraId="65BC5C68" w14:textId="77777777" w:rsidR="003A218B" w:rsidRDefault="003A218B">
            <w:pPr>
              <w:spacing w:before="100" w:beforeAutospacing="1" w:after="100" w:afterAutospacing="1"/>
              <w:jc w:val="both"/>
              <w:rPr>
                <w:rFonts w:ascii="Arial" w:hAnsi="Arial" w:cs="Arial"/>
                <w:sz w:val="24"/>
                <w:szCs w:val="24"/>
              </w:rPr>
            </w:pPr>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0631FD7E" w14:textId="77777777" w:rsidR="003A218B" w:rsidRDefault="003A218B">
            <w:pPr>
              <w:spacing w:before="100" w:beforeAutospacing="1" w:after="100" w:afterAutospacing="1"/>
              <w:jc w:val="both"/>
              <w:rPr>
                <w:rFonts w:ascii="Arial" w:hAnsi="Arial" w:cs="Arial"/>
                <w:sz w:val="24"/>
                <w:szCs w:val="24"/>
              </w:rPr>
            </w:pPr>
            <w:r>
              <w:rPr>
                <w:rFonts w:ascii="Arial" w:hAnsi="Arial" w:cs="Arial"/>
                <w:sz w:val="24"/>
                <w:szCs w:val="24"/>
              </w:rPr>
              <w:t xml:space="preserve">Bank </w:t>
            </w:r>
            <w:proofErr w:type="spellStart"/>
            <w:r>
              <w:rPr>
                <w:rFonts w:ascii="Arial" w:hAnsi="Arial" w:cs="Arial"/>
                <w:sz w:val="24"/>
                <w:szCs w:val="24"/>
              </w:rPr>
              <w:t>rekvizitlər</w:t>
            </w:r>
            <w:proofErr w:type="spellEnd"/>
          </w:p>
        </w:tc>
      </w:tr>
      <w:tr w:rsidR="003A218B" w:rsidRPr="00FC2FB8" w14:paraId="6760F096" w14:textId="77777777" w:rsidTr="003A218B">
        <w:trPr>
          <w:trHeight w:val="140"/>
        </w:trPr>
        <w:tc>
          <w:tcPr>
            <w:tcW w:w="642" w:type="dxa"/>
            <w:tcBorders>
              <w:top w:val="single" w:sz="4" w:space="0" w:color="auto"/>
              <w:left w:val="single" w:sz="4" w:space="0" w:color="auto"/>
              <w:bottom w:val="single" w:sz="4" w:space="0" w:color="auto"/>
              <w:right w:val="single" w:sz="4" w:space="0" w:color="auto"/>
            </w:tcBorders>
            <w:noWrap/>
            <w:vAlign w:val="center"/>
            <w:hideMark/>
          </w:tcPr>
          <w:p w14:paraId="2D12564B" w14:textId="77777777" w:rsidR="003A218B" w:rsidRDefault="003A218B">
            <w:pPr>
              <w:spacing w:before="100" w:beforeAutospacing="1" w:after="100" w:afterAutospacing="1"/>
              <w:jc w:val="center"/>
              <w:rPr>
                <w:rFonts w:ascii="Arial" w:hAnsi="Arial" w:cs="Arial"/>
                <w:b/>
                <w:sz w:val="24"/>
                <w:szCs w:val="24"/>
                <w:lang w:val="az-Latn-AZ"/>
              </w:rPr>
            </w:pPr>
            <w:r>
              <w:rPr>
                <w:rFonts w:ascii="Arial" w:hAnsi="Arial" w:cs="Arial"/>
                <w:b/>
                <w:sz w:val="24"/>
                <w:szCs w:val="24"/>
                <w:lang w:val="az-Latn-AZ"/>
              </w:rPr>
              <w:t>6</w:t>
            </w:r>
          </w:p>
        </w:tc>
        <w:tc>
          <w:tcPr>
            <w:tcW w:w="4721" w:type="dxa"/>
            <w:tcBorders>
              <w:top w:val="single" w:sz="4" w:space="0" w:color="auto"/>
              <w:left w:val="single" w:sz="4" w:space="0" w:color="auto"/>
              <w:bottom w:val="single" w:sz="4" w:space="0" w:color="auto"/>
              <w:right w:val="single" w:sz="4" w:space="0" w:color="auto"/>
            </w:tcBorders>
            <w:noWrap/>
            <w:vAlign w:val="center"/>
          </w:tcPr>
          <w:p w14:paraId="3385595B" w14:textId="77777777" w:rsidR="003A218B" w:rsidRDefault="003A218B">
            <w:pPr>
              <w:spacing w:before="100" w:beforeAutospacing="1" w:after="100" w:afterAutospacing="1"/>
              <w:jc w:val="both"/>
              <w:rPr>
                <w:rFonts w:ascii="Arial" w:hAnsi="Arial" w:cs="Arial"/>
                <w:sz w:val="24"/>
                <w:szCs w:val="24"/>
              </w:rPr>
            </w:pPr>
          </w:p>
        </w:tc>
        <w:tc>
          <w:tcPr>
            <w:tcW w:w="4921" w:type="dxa"/>
            <w:tcBorders>
              <w:top w:val="single" w:sz="4" w:space="0" w:color="auto"/>
              <w:left w:val="single" w:sz="4" w:space="0" w:color="auto"/>
              <w:bottom w:val="single" w:sz="4" w:space="0" w:color="auto"/>
              <w:right w:val="single" w:sz="4" w:space="0" w:color="auto"/>
            </w:tcBorders>
            <w:noWrap/>
            <w:vAlign w:val="center"/>
            <w:hideMark/>
          </w:tcPr>
          <w:p w14:paraId="1DC1D74B" w14:textId="77777777" w:rsidR="003A218B" w:rsidRDefault="003A218B">
            <w:pPr>
              <w:rPr>
                <w:rFonts w:ascii="Arial" w:hAnsi="Arial" w:cs="Arial"/>
                <w:i/>
                <w:color w:val="FF0000"/>
                <w:sz w:val="22"/>
                <w:szCs w:val="22"/>
                <w:lang w:val="az-Latn-AZ" w:eastAsia="az-Latn-AZ"/>
              </w:rPr>
            </w:pPr>
            <w:proofErr w:type="spellStart"/>
            <w:r>
              <w:rPr>
                <w:rFonts w:ascii="Arial" w:hAnsi="Arial" w:cs="Arial"/>
                <w:sz w:val="24"/>
                <w:szCs w:val="24"/>
              </w:rPr>
              <w:t>Azərbaycan</w:t>
            </w:r>
            <w:proofErr w:type="spellEnd"/>
            <w:r>
              <w:rPr>
                <w:rFonts w:ascii="Arial" w:hAnsi="Arial" w:cs="Arial"/>
                <w:sz w:val="24"/>
                <w:szCs w:val="24"/>
              </w:rPr>
              <w:t xml:space="preserve"> </w:t>
            </w:r>
            <w:proofErr w:type="spellStart"/>
            <w:r>
              <w:rPr>
                <w:rFonts w:ascii="Arial" w:hAnsi="Arial" w:cs="Arial"/>
                <w:sz w:val="24"/>
                <w:szCs w:val="24"/>
              </w:rPr>
              <w:t>Respublikasında</w:t>
            </w:r>
            <w:proofErr w:type="spellEnd"/>
            <w:r>
              <w:rPr>
                <w:rFonts w:ascii="Arial" w:hAnsi="Arial" w:cs="Arial"/>
                <w:sz w:val="24"/>
                <w:szCs w:val="24"/>
              </w:rPr>
              <w:t xml:space="preserve"> </w:t>
            </w:r>
            <w:proofErr w:type="spellStart"/>
            <w:r>
              <w:rPr>
                <w:rFonts w:ascii="Arial" w:hAnsi="Arial" w:cs="Arial"/>
                <w:sz w:val="24"/>
                <w:szCs w:val="24"/>
              </w:rPr>
              <w:t>vergilərə</w:t>
            </w:r>
            <w:proofErr w:type="spellEnd"/>
            <w:r>
              <w:rPr>
                <w:rFonts w:ascii="Arial" w:hAnsi="Arial" w:cs="Arial"/>
                <w:sz w:val="24"/>
                <w:szCs w:val="24"/>
              </w:rPr>
              <w:t xml:space="preserve"> </w:t>
            </w:r>
            <w:proofErr w:type="spellStart"/>
            <w:r>
              <w:rPr>
                <w:rFonts w:ascii="Arial" w:hAnsi="Arial" w:cs="Arial"/>
                <w:sz w:val="24"/>
                <w:szCs w:val="24"/>
              </w:rPr>
              <w:t>və</w:t>
            </w:r>
            <w:proofErr w:type="spellEnd"/>
            <w:r>
              <w:rPr>
                <w:rFonts w:ascii="Arial" w:hAnsi="Arial" w:cs="Arial"/>
                <w:sz w:val="24"/>
                <w:szCs w:val="24"/>
              </w:rPr>
              <w:t xml:space="preserve"> </w:t>
            </w:r>
            <w:proofErr w:type="spellStart"/>
            <w:r>
              <w:rPr>
                <w:rFonts w:ascii="Arial" w:hAnsi="Arial" w:cs="Arial"/>
                <w:sz w:val="24"/>
                <w:szCs w:val="24"/>
              </w:rPr>
              <w:t>digər</w:t>
            </w:r>
            <w:proofErr w:type="spellEnd"/>
            <w:r>
              <w:rPr>
                <w:rFonts w:ascii="Arial" w:hAnsi="Arial" w:cs="Arial"/>
                <w:sz w:val="24"/>
                <w:szCs w:val="24"/>
              </w:rPr>
              <w:t xml:space="preserve"> </w:t>
            </w:r>
            <w:proofErr w:type="spellStart"/>
            <w:r>
              <w:rPr>
                <w:rFonts w:ascii="Arial" w:hAnsi="Arial" w:cs="Arial"/>
                <w:sz w:val="24"/>
                <w:szCs w:val="24"/>
              </w:rPr>
              <w:t>icbari</w:t>
            </w:r>
            <w:proofErr w:type="spellEnd"/>
            <w:r>
              <w:rPr>
                <w:rFonts w:ascii="Arial" w:hAnsi="Arial" w:cs="Arial"/>
                <w:sz w:val="24"/>
                <w:szCs w:val="24"/>
              </w:rPr>
              <w:t xml:space="preserve"> </w:t>
            </w:r>
            <w:proofErr w:type="spellStart"/>
            <w:r>
              <w:rPr>
                <w:rFonts w:ascii="Arial" w:hAnsi="Arial" w:cs="Arial"/>
                <w:sz w:val="24"/>
                <w:szCs w:val="24"/>
              </w:rPr>
              <w:t>ödənişlərə</w:t>
            </w:r>
            <w:proofErr w:type="spellEnd"/>
            <w:r>
              <w:rPr>
                <w:rFonts w:ascii="Arial" w:hAnsi="Arial" w:cs="Arial"/>
                <w:sz w:val="24"/>
                <w:szCs w:val="24"/>
              </w:rPr>
              <w:t xml:space="preserve"> </w:t>
            </w:r>
            <w:proofErr w:type="spellStart"/>
            <w:r>
              <w:rPr>
                <w:rFonts w:ascii="Arial" w:hAnsi="Arial" w:cs="Arial"/>
                <w:sz w:val="24"/>
                <w:szCs w:val="24"/>
              </w:rPr>
              <w:t>dair</w:t>
            </w:r>
            <w:proofErr w:type="spellEnd"/>
            <w:r>
              <w:rPr>
                <w:rFonts w:ascii="Arial" w:hAnsi="Arial" w:cs="Arial"/>
                <w:sz w:val="24"/>
                <w:szCs w:val="24"/>
              </w:rPr>
              <w:t xml:space="preserve"> </w:t>
            </w:r>
            <w:proofErr w:type="spellStart"/>
            <w:r>
              <w:rPr>
                <w:rFonts w:ascii="Arial" w:hAnsi="Arial" w:cs="Arial"/>
                <w:sz w:val="24"/>
                <w:szCs w:val="24"/>
              </w:rPr>
              <w:t>yerinə</w:t>
            </w:r>
            <w:proofErr w:type="spellEnd"/>
            <w:r>
              <w:rPr>
                <w:rFonts w:ascii="Arial" w:hAnsi="Arial" w:cs="Arial"/>
                <w:sz w:val="24"/>
                <w:szCs w:val="24"/>
              </w:rPr>
              <w:t xml:space="preserve"> </w:t>
            </w:r>
            <w:proofErr w:type="spellStart"/>
            <w:r>
              <w:rPr>
                <w:rFonts w:ascii="Arial" w:hAnsi="Arial" w:cs="Arial"/>
                <w:sz w:val="24"/>
                <w:szCs w:val="24"/>
              </w:rPr>
              <w:t>yetirilməsi</w:t>
            </w:r>
            <w:proofErr w:type="spellEnd"/>
            <w:r>
              <w:rPr>
                <w:rFonts w:ascii="Arial" w:hAnsi="Arial" w:cs="Arial"/>
                <w:sz w:val="24"/>
                <w:szCs w:val="24"/>
              </w:rPr>
              <w:t xml:space="preserve"> </w:t>
            </w:r>
            <w:proofErr w:type="spellStart"/>
            <w:r>
              <w:rPr>
                <w:rFonts w:ascii="Arial" w:hAnsi="Arial" w:cs="Arial"/>
                <w:sz w:val="24"/>
                <w:szCs w:val="24"/>
              </w:rPr>
              <w:t>vaxtı</w:t>
            </w:r>
            <w:proofErr w:type="spellEnd"/>
            <w:r>
              <w:rPr>
                <w:rFonts w:ascii="Arial" w:hAnsi="Arial" w:cs="Arial"/>
                <w:sz w:val="24"/>
                <w:szCs w:val="24"/>
              </w:rPr>
              <w:t xml:space="preserve"> </w:t>
            </w:r>
            <w:proofErr w:type="spellStart"/>
            <w:r>
              <w:rPr>
                <w:rFonts w:ascii="Arial" w:hAnsi="Arial" w:cs="Arial"/>
                <w:sz w:val="24"/>
                <w:szCs w:val="24"/>
              </w:rPr>
              <w:t>keçmiş</w:t>
            </w:r>
            <w:proofErr w:type="spellEnd"/>
            <w:r>
              <w:rPr>
                <w:rFonts w:ascii="Arial" w:hAnsi="Arial" w:cs="Arial"/>
                <w:sz w:val="24"/>
                <w:szCs w:val="24"/>
              </w:rPr>
              <w:t xml:space="preserve"> </w:t>
            </w:r>
            <w:proofErr w:type="spellStart"/>
            <w:r>
              <w:rPr>
                <w:rFonts w:ascii="Arial" w:hAnsi="Arial" w:cs="Arial"/>
                <w:sz w:val="24"/>
                <w:szCs w:val="24"/>
              </w:rPr>
              <w:t>öhdəliklərin</w:t>
            </w:r>
            <w:proofErr w:type="spellEnd"/>
            <w:r>
              <w:rPr>
                <w:rFonts w:ascii="Arial" w:hAnsi="Arial" w:cs="Arial"/>
                <w:sz w:val="24"/>
                <w:szCs w:val="24"/>
              </w:rPr>
              <w:t xml:space="preserve"> </w:t>
            </w:r>
            <w:proofErr w:type="spellStart"/>
            <w:r>
              <w:rPr>
                <w:rFonts w:ascii="Arial" w:hAnsi="Arial" w:cs="Arial"/>
                <w:sz w:val="24"/>
                <w:szCs w:val="24"/>
              </w:rPr>
              <w:t>olmaması</w:t>
            </w:r>
            <w:proofErr w:type="spellEnd"/>
            <w:r>
              <w:rPr>
                <w:rFonts w:ascii="Arial" w:hAnsi="Arial" w:cs="Arial"/>
                <w:sz w:val="24"/>
                <w:szCs w:val="24"/>
              </w:rPr>
              <w:t xml:space="preserve"> </w:t>
            </w:r>
            <w:proofErr w:type="spellStart"/>
            <w:r>
              <w:rPr>
                <w:rFonts w:ascii="Arial" w:hAnsi="Arial" w:cs="Arial"/>
                <w:sz w:val="24"/>
                <w:szCs w:val="24"/>
              </w:rPr>
              <w:t>haqqında</w:t>
            </w:r>
            <w:proofErr w:type="spellEnd"/>
            <w:r>
              <w:rPr>
                <w:rFonts w:ascii="Arial" w:hAnsi="Arial" w:cs="Arial"/>
                <w:sz w:val="24"/>
                <w:szCs w:val="24"/>
              </w:rPr>
              <w:t xml:space="preserve"> </w:t>
            </w:r>
            <w:proofErr w:type="spellStart"/>
            <w:r>
              <w:rPr>
                <w:rFonts w:ascii="Arial" w:hAnsi="Arial" w:cs="Arial"/>
                <w:sz w:val="24"/>
                <w:szCs w:val="24"/>
              </w:rPr>
              <w:t>müvafiq</w:t>
            </w:r>
            <w:proofErr w:type="spellEnd"/>
            <w:r>
              <w:rPr>
                <w:rFonts w:ascii="Arial" w:hAnsi="Arial" w:cs="Arial"/>
                <w:sz w:val="24"/>
                <w:szCs w:val="24"/>
              </w:rPr>
              <w:t xml:space="preserve"> </w:t>
            </w:r>
            <w:proofErr w:type="spellStart"/>
            <w:r>
              <w:rPr>
                <w:rFonts w:ascii="Arial" w:hAnsi="Arial" w:cs="Arial"/>
                <w:sz w:val="24"/>
                <w:szCs w:val="24"/>
              </w:rPr>
              <w:t>vergi</w:t>
            </w:r>
            <w:proofErr w:type="spellEnd"/>
            <w:r>
              <w:rPr>
                <w:rFonts w:ascii="Arial" w:hAnsi="Arial" w:cs="Arial"/>
                <w:sz w:val="24"/>
                <w:szCs w:val="24"/>
              </w:rPr>
              <w:t xml:space="preserve"> </w:t>
            </w:r>
            <w:proofErr w:type="spellStart"/>
            <w:r>
              <w:rPr>
                <w:rFonts w:ascii="Arial" w:hAnsi="Arial" w:cs="Arial"/>
                <w:sz w:val="24"/>
                <w:szCs w:val="24"/>
              </w:rPr>
              <w:t>orqandan</w:t>
            </w:r>
            <w:proofErr w:type="spellEnd"/>
            <w:r>
              <w:rPr>
                <w:rFonts w:ascii="Arial" w:hAnsi="Arial" w:cs="Arial"/>
                <w:sz w:val="24"/>
                <w:szCs w:val="24"/>
              </w:rPr>
              <w:t xml:space="preserve"> </w:t>
            </w:r>
            <w:proofErr w:type="spellStart"/>
            <w:r>
              <w:rPr>
                <w:rFonts w:ascii="Arial" w:hAnsi="Arial" w:cs="Arial"/>
                <w:sz w:val="24"/>
                <w:szCs w:val="24"/>
              </w:rPr>
              <w:t>arayış</w:t>
            </w:r>
            <w:proofErr w:type="spellEnd"/>
            <w:r>
              <w:rPr>
                <w:rFonts w:ascii="Arial" w:hAnsi="Arial" w:cs="Arial"/>
                <w:sz w:val="24"/>
                <w:szCs w:val="24"/>
              </w:rPr>
              <w:t>;</w:t>
            </w:r>
            <w:r>
              <w:rPr>
                <w:rFonts w:ascii="Arial" w:hAnsi="Arial" w:cs="Arial"/>
                <w:i/>
                <w:color w:val="FF0000"/>
                <w:lang w:val="az-Latn-AZ" w:eastAsia="az-Latn-AZ"/>
              </w:rPr>
              <w:t xml:space="preserve"> (son 3 (üç) ay ərzində olan tarixə alınmalıdır.) </w:t>
            </w:r>
          </w:p>
          <w:p w14:paraId="306D2CEB" w14:textId="77777777" w:rsidR="003A218B" w:rsidRDefault="003A218B">
            <w:pPr>
              <w:rPr>
                <w:rFonts w:ascii="Arial" w:hAnsi="Arial" w:cs="Arial"/>
                <w:b/>
                <w:color w:val="FF0000"/>
                <w:lang w:val="az-Latn-AZ" w:eastAsia="az-Latn-AZ"/>
              </w:rPr>
            </w:pPr>
            <w:r>
              <w:rPr>
                <w:rFonts w:ascii="Arial" w:hAnsi="Arial" w:cs="Arial"/>
                <w:b/>
                <w:i/>
                <w:color w:val="FF0000"/>
                <w:lang w:val="az-Latn-AZ" w:eastAsia="az-Latn-AZ"/>
              </w:rPr>
              <w:t>Sənədin əsli və ya elektron kabinetdən əldə olunmuş nüsxəsinin notarial qaydada təsdiq edilmiş forması təqdim edilməlidir.</w:t>
            </w:r>
          </w:p>
        </w:tc>
      </w:tr>
    </w:tbl>
    <w:p w14:paraId="0CFA93B2" w14:textId="77777777" w:rsidR="003A218B" w:rsidRPr="00C347EE" w:rsidRDefault="003A218B" w:rsidP="003A218B">
      <w:pPr>
        <w:spacing w:before="100" w:beforeAutospacing="1" w:after="100" w:afterAutospacing="1"/>
        <w:ind w:left="-426" w:right="-138"/>
        <w:jc w:val="both"/>
        <w:rPr>
          <w:rFonts w:ascii="Arial" w:hAnsi="Arial" w:cs="Arial"/>
          <w:sz w:val="24"/>
          <w:szCs w:val="24"/>
          <w:lang w:val="az-Latn-AZ" w:eastAsia="en-US"/>
        </w:rPr>
      </w:pPr>
      <w:r w:rsidRPr="00C347EE">
        <w:rPr>
          <w:rFonts w:ascii="Arial" w:hAnsi="Arial" w:cs="Arial"/>
          <w:sz w:val="24"/>
          <w:szCs w:val="24"/>
          <w:lang w:val="az-Latn-AZ"/>
        </w:rPr>
        <w:t xml:space="preserve">Müqaviləni yerinə yetirmək üçün müsabiqə iştirakçıları lazımi maliyyə və texniki imkanlara malik olmalıdırlar. </w:t>
      </w:r>
      <w:r w:rsidRPr="00C347EE">
        <w:rPr>
          <w:rFonts w:ascii="Arial" w:eastAsia="MS Mincho" w:hAnsi="Arial" w:cs="Arial"/>
          <w:sz w:val="24"/>
          <w:szCs w:val="24"/>
          <w:lang w:val="az-Latn-AZ"/>
        </w:rPr>
        <w:t xml:space="preserve">Azərbaycan Respublikasının Qanunları ilə qadağan olunmuş iddiaçılardan başqa istənilən rezident hüquqi şəxs və ya hüquqi şəxslər və sahibkar fiziki şəxslər birliyi müsabiqədə iştirak edə bilərlər. </w:t>
      </w:r>
      <w:r w:rsidRPr="00C347EE">
        <w:rPr>
          <w:rFonts w:ascii="Arial" w:hAnsi="Arial" w:cs="Arial"/>
          <w:sz w:val="24"/>
          <w:szCs w:val="24"/>
          <w:lang w:val="az-Latn-AZ"/>
        </w:rPr>
        <w:t xml:space="preserve">Sənədlər Azərbaycan dilində tərtib olunmalıdır (xarici dildə olan təkliflər Azərbaycan dilinə tərcümə olunmalıdır). İddiaçılar müsabiqədə iştirak etmək üçün yuxarıda göstərilən sənədləri  </w:t>
      </w:r>
      <w:r w:rsidRPr="00C347EE">
        <w:rPr>
          <w:rFonts w:ascii="Arial" w:eastAsia="MS Mincho" w:hAnsi="Arial" w:cs="Arial"/>
          <w:b/>
          <w:i/>
          <w:color w:val="FF0000"/>
          <w:sz w:val="24"/>
          <w:szCs w:val="24"/>
          <w:lang w:val="az-Latn-AZ"/>
        </w:rPr>
        <w:t>20.05.2024-cü il saat 18:00</w:t>
      </w:r>
      <w:r w:rsidRPr="00C347EE">
        <w:rPr>
          <w:rFonts w:ascii="Arial" w:hAnsi="Arial" w:cs="Arial"/>
          <w:sz w:val="24"/>
          <w:szCs w:val="24"/>
          <w:lang w:val="az-Latn-AZ"/>
        </w:rPr>
        <w:t xml:space="preserve"> tarixinə qədər, Bakı şəhəri, Suraxanı rayonu, Zığ-Hövsan yolu 1-ci km “1”  ünvanında yerləşən BakuBus MMC-nin inzibati binasına təqdim etməlidirlər. Göstərilən vaxtdan gec təqdim olunmuş zərflər açılmadan geri qaytarılacaqdır. İddiaçıların təkliflərinin açılışı </w:t>
      </w:r>
      <w:r w:rsidRPr="00C347EE">
        <w:rPr>
          <w:rFonts w:ascii="Arial" w:eastAsia="MS Mincho" w:hAnsi="Arial" w:cs="Arial"/>
          <w:b/>
          <w:i/>
          <w:color w:val="FF0000"/>
          <w:sz w:val="24"/>
          <w:szCs w:val="24"/>
          <w:lang w:val="az-Latn-AZ"/>
        </w:rPr>
        <w:t>21.05.2024-cü il saat 12:00 da</w:t>
      </w:r>
      <w:r w:rsidRPr="00C347EE">
        <w:rPr>
          <w:rFonts w:ascii="Arial" w:hAnsi="Arial" w:cs="Arial"/>
          <w:sz w:val="24"/>
          <w:szCs w:val="24"/>
          <w:lang w:val="az-Latn-AZ"/>
        </w:rPr>
        <w:t xml:space="preserve"> Bakı şəhəri, Suraxanı rayonu, Zığ-Hövsan yolu 1-ci km “1”  ünvanında aparılacaqdır. “Zərflərin açılışında iddiaçıların iştirakı sərbəstdir”</w:t>
      </w:r>
    </w:p>
    <w:p w14:paraId="33B22E4A" w14:textId="77777777" w:rsidR="003A218B" w:rsidRDefault="003A218B" w:rsidP="000B365F">
      <w:pPr>
        <w:autoSpaceDE w:val="0"/>
        <w:autoSpaceDN w:val="0"/>
        <w:adjustRightInd w:val="0"/>
        <w:rPr>
          <w:rFonts w:ascii="Arial" w:hAnsi="Arial" w:cs="Arial"/>
          <w:b/>
          <w:color w:val="0066B2"/>
          <w:sz w:val="36"/>
          <w:szCs w:val="36"/>
          <w:lang w:val="az-Latn-AZ"/>
        </w:rPr>
      </w:pPr>
    </w:p>
    <w:p w14:paraId="22418146" w14:textId="009F72D5" w:rsidR="003A218B" w:rsidRDefault="003A218B" w:rsidP="000B365F">
      <w:pPr>
        <w:autoSpaceDE w:val="0"/>
        <w:autoSpaceDN w:val="0"/>
        <w:adjustRightInd w:val="0"/>
        <w:rPr>
          <w:rFonts w:ascii="Arial" w:hAnsi="Arial" w:cs="Arial"/>
          <w:b/>
          <w:color w:val="0066B2"/>
          <w:sz w:val="36"/>
          <w:szCs w:val="36"/>
          <w:lang w:val="az-Latn-AZ"/>
        </w:rPr>
      </w:pPr>
    </w:p>
    <w:p w14:paraId="000501BE" w14:textId="77777777" w:rsidR="003A218B" w:rsidRDefault="003A218B" w:rsidP="000B365F">
      <w:pPr>
        <w:autoSpaceDE w:val="0"/>
        <w:autoSpaceDN w:val="0"/>
        <w:adjustRightInd w:val="0"/>
        <w:rPr>
          <w:rFonts w:ascii="Arial" w:hAnsi="Arial" w:cs="Arial"/>
          <w:b/>
          <w:color w:val="0066B2"/>
          <w:sz w:val="36"/>
          <w:szCs w:val="36"/>
          <w:lang w:val="az-Latn-AZ"/>
        </w:rPr>
      </w:pPr>
    </w:p>
    <w:p w14:paraId="1C0418A8" w14:textId="267F3845" w:rsidR="003A218B" w:rsidRDefault="003A218B" w:rsidP="000B365F">
      <w:pPr>
        <w:autoSpaceDE w:val="0"/>
        <w:autoSpaceDN w:val="0"/>
        <w:adjustRightInd w:val="0"/>
        <w:rPr>
          <w:rFonts w:ascii="Arial" w:hAnsi="Arial" w:cs="Arial"/>
          <w:b/>
          <w:color w:val="0066B2"/>
          <w:sz w:val="36"/>
          <w:szCs w:val="36"/>
          <w:lang w:val="az-Latn-AZ"/>
        </w:rPr>
      </w:pPr>
    </w:p>
    <w:p w14:paraId="799E74F9" w14:textId="77777777" w:rsidR="00C347EE" w:rsidRDefault="00C347EE" w:rsidP="000B365F">
      <w:pPr>
        <w:autoSpaceDE w:val="0"/>
        <w:autoSpaceDN w:val="0"/>
        <w:adjustRightInd w:val="0"/>
        <w:rPr>
          <w:rFonts w:ascii="Arial" w:hAnsi="Arial" w:cs="Arial"/>
          <w:b/>
          <w:color w:val="0066B2"/>
          <w:sz w:val="36"/>
          <w:szCs w:val="36"/>
          <w:lang w:val="az-Latn-AZ"/>
        </w:rPr>
      </w:pPr>
    </w:p>
    <w:p w14:paraId="0F7141A3" w14:textId="6234BB58" w:rsidR="00BA2348" w:rsidRPr="002373F5" w:rsidRDefault="002373F5" w:rsidP="000B365F">
      <w:pPr>
        <w:autoSpaceDE w:val="0"/>
        <w:autoSpaceDN w:val="0"/>
        <w:adjustRightInd w:val="0"/>
        <w:rPr>
          <w:rFonts w:ascii="Arial" w:hAnsi="Arial" w:cs="Arial"/>
          <w:b/>
          <w:color w:val="0066B2"/>
          <w:sz w:val="36"/>
          <w:szCs w:val="36"/>
          <w:lang w:val="az-Latn-AZ"/>
        </w:rPr>
      </w:pPr>
      <w:r>
        <w:rPr>
          <w:rFonts w:ascii="Arial" w:hAnsi="Arial" w:cs="Arial"/>
          <w:b/>
          <w:color w:val="0066B2"/>
          <w:sz w:val="36"/>
          <w:szCs w:val="36"/>
          <w:lang w:val="az-Latn-AZ"/>
        </w:rPr>
        <w:t xml:space="preserve"> </w:t>
      </w:r>
    </w:p>
    <w:p w14:paraId="06EFC32A" w14:textId="77777777" w:rsidR="000B365F" w:rsidRPr="003A218B" w:rsidRDefault="00983607" w:rsidP="000B365F">
      <w:pPr>
        <w:autoSpaceDE w:val="0"/>
        <w:autoSpaceDN w:val="0"/>
        <w:adjustRightInd w:val="0"/>
        <w:rPr>
          <w:rFonts w:ascii="Arial" w:hAnsi="Arial" w:cs="Arial"/>
          <w:b/>
          <w:color w:val="0066B2"/>
          <w:sz w:val="36"/>
          <w:szCs w:val="36"/>
          <w:lang w:val="az-Latn-AZ"/>
        </w:rPr>
      </w:pPr>
      <w:r>
        <w:rPr>
          <w:noProof/>
          <w:lang w:val="en-US" w:eastAsia="en-US"/>
        </w:rPr>
        <w:lastRenderedPageBreak/>
        <w:drawing>
          <wp:anchor distT="0" distB="0" distL="114300" distR="114300" simplePos="0" relativeHeight="251659264" behindDoc="0" locked="0" layoutInCell="1" allowOverlap="1" wp14:anchorId="17181507" wp14:editId="11EB763B">
            <wp:simplePos x="0" y="0"/>
            <wp:positionH relativeFrom="column">
              <wp:posOffset>2308225</wp:posOffset>
            </wp:positionH>
            <wp:positionV relativeFrom="paragraph">
              <wp:posOffset>205105</wp:posOffset>
            </wp:positionV>
            <wp:extent cx="1668615" cy="612029"/>
            <wp:effectExtent l="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68615" cy="612029"/>
                    </a:xfrm>
                    <a:prstGeom prst="rect">
                      <a:avLst/>
                    </a:prstGeom>
                  </pic:spPr>
                </pic:pic>
              </a:graphicData>
            </a:graphic>
            <wp14:sizeRelH relativeFrom="margin">
              <wp14:pctWidth>0</wp14:pctWidth>
            </wp14:sizeRelH>
            <wp14:sizeRelV relativeFrom="margin">
              <wp14:pctHeight>0</wp14:pctHeight>
            </wp14:sizeRelV>
          </wp:anchor>
        </w:drawing>
      </w:r>
    </w:p>
    <w:p w14:paraId="371ED788" w14:textId="77777777" w:rsidR="00983607" w:rsidRPr="003A218B" w:rsidRDefault="00983607" w:rsidP="00983607">
      <w:pPr>
        <w:autoSpaceDE w:val="0"/>
        <w:autoSpaceDN w:val="0"/>
        <w:adjustRightInd w:val="0"/>
        <w:jc w:val="center"/>
        <w:rPr>
          <w:rFonts w:ascii="Arial" w:hAnsi="Arial" w:cs="Arial"/>
          <w:b/>
          <w:sz w:val="36"/>
          <w:szCs w:val="36"/>
          <w:lang w:val="az-Latn-AZ"/>
        </w:rPr>
      </w:pPr>
    </w:p>
    <w:p w14:paraId="353F5BDE" w14:textId="77777777" w:rsidR="00983607" w:rsidRPr="003A218B" w:rsidRDefault="00983607" w:rsidP="00983607">
      <w:pPr>
        <w:autoSpaceDE w:val="0"/>
        <w:autoSpaceDN w:val="0"/>
        <w:adjustRightInd w:val="0"/>
        <w:jc w:val="center"/>
        <w:rPr>
          <w:rFonts w:ascii="Arial" w:hAnsi="Arial" w:cs="Arial"/>
          <w:b/>
          <w:sz w:val="36"/>
          <w:szCs w:val="36"/>
          <w:lang w:val="az-Latn-AZ"/>
        </w:rPr>
      </w:pPr>
    </w:p>
    <w:p w14:paraId="5AB416DC" w14:textId="77777777" w:rsidR="00983607" w:rsidRPr="003A218B" w:rsidRDefault="00983607" w:rsidP="00983607">
      <w:pPr>
        <w:autoSpaceDE w:val="0"/>
        <w:autoSpaceDN w:val="0"/>
        <w:adjustRightInd w:val="0"/>
        <w:jc w:val="center"/>
        <w:rPr>
          <w:rFonts w:ascii="Arial" w:hAnsi="Arial" w:cs="Arial"/>
          <w:b/>
          <w:sz w:val="36"/>
          <w:szCs w:val="36"/>
          <w:lang w:val="az-Latn-AZ"/>
        </w:rPr>
      </w:pPr>
    </w:p>
    <w:p w14:paraId="49DDCD23" w14:textId="77777777" w:rsidR="00983607" w:rsidRPr="003A218B" w:rsidRDefault="00983607" w:rsidP="00983607">
      <w:pPr>
        <w:autoSpaceDE w:val="0"/>
        <w:autoSpaceDN w:val="0"/>
        <w:adjustRightInd w:val="0"/>
        <w:jc w:val="center"/>
        <w:rPr>
          <w:rFonts w:ascii="Arial" w:hAnsi="Arial" w:cs="Arial"/>
          <w:b/>
          <w:sz w:val="36"/>
          <w:szCs w:val="36"/>
          <w:lang w:val="az-Latn-AZ"/>
        </w:rPr>
      </w:pPr>
    </w:p>
    <w:p w14:paraId="5D13A209" w14:textId="77777777" w:rsidR="006400EE" w:rsidRPr="00983607" w:rsidRDefault="000B365F" w:rsidP="00983607">
      <w:pPr>
        <w:autoSpaceDE w:val="0"/>
        <w:autoSpaceDN w:val="0"/>
        <w:adjustRightInd w:val="0"/>
        <w:spacing w:line="360" w:lineRule="auto"/>
        <w:jc w:val="center"/>
        <w:rPr>
          <w:rFonts w:ascii="Arial" w:hAnsi="Arial" w:cs="Arial"/>
          <w:b/>
          <w:color w:val="C00000"/>
          <w:sz w:val="32"/>
          <w:szCs w:val="32"/>
          <w:lang w:val="az-Latn-AZ"/>
        </w:rPr>
      </w:pPr>
      <w:r w:rsidRPr="00983607">
        <w:rPr>
          <w:rFonts w:ascii="Arial" w:eastAsiaTheme="minorEastAsia" w:hAnsi="Arial" w:cs="Arial"/>
          <w:color w:val="C00000"/>
          <w:sz w:val="32"/>
          <w:szCs w:val="32"/>
          <w:lang w:val="sq-AL" w:eastAsia="en-US"/>
        </w:rPr>
        <w:t>''</w:t>
      </w:r>
      <w:r w:rsidRPr="00983607">
        <w:rPr>
          <w:rFonts w:ascii="Arial" w:hAnsi="Arial" w:cs="Arial"/>
          <w:b/>
          <w:color w:val="C00000"/>
          <w:sz w:val="32"/>
          <w:szCs w:val="32"/>
          <w:lang w:val="sq-AL"/>
        </w:rPr>
        <w:t>BAKUBUS</w:t>
      </w:r>
      <w:r w:rsidRPr="00983607">
        <w:rPr>
          <w:rFonts w:ascii="Arial" w:eastAsiaTheme="minorEastAsia" w:hAnsi="Arial" w:cs="Arial"/>
          <w:color w:val="C00000"/>
          <w:sz w:val="32"/>
          <w:szCs w:val="32"/>
          <w:lang w:val="sq-AL" w:eastAsia="en-US"/>
        </w:rPr>
        <w:t>''</w:t>
      </w:r>
      <w:r w:rsidR="00983607" w:rsidRPr="00983607">
        <w:rPr>
          <w:rFonts w:ascii="Arial" w:eastAsiaTheme="minorEastAsia" w:hAnsi="Arial" w:cs="Arial"/>
          <w:color w:val="C00000"/>
          <w:sz w:val="32"/>
          <w:szCs w:val="32"/>
          <w:lang w:val="sq-AL" w:eastAsia="en-US"/>
        </w:rPr>
        <w:t xml:space="preserve"> </w:t>
      </w:r>
      <w:r w:rsidR="006400EE" w:rsidRPr="00983607">
        <w:rPr>
          <w:rFonts w:ascii="Arial" w:hAnsi="Arial" w:cs="Arial"/>
          <w:b/>
          <w:color w:val="C00000"/>
          <w:sz w:val="32"/>
          <w:szCs w:val="32"/>
          <w:lang w:val="sq-AL"/>
        </w:rPr>
        <w:t>M</w:t>
      </w:r>
      <w:r w:rsidR="00E531B6">
        <w:rPr>
          <w:rFonts w:ascii="Arial" w:hAnsi="Arial" w:cs="Arial"/>
          <w:b/>
          <w:color w:val="C00000"/>
          <w:sz w:val="32"/>
          <w:szCs w:val="32"/>
          <w:lang w:val="az-Latn-AZ"/>
        </w:rPr>
        <w:t>ƏHDUD MƏSULİYYƏTLİ</w:t>
      </w:r>
      <w:r w:rsidR="00983607" w:rsidRPr="00983607">
        <w:rPr>
          <w:rFonts w:ascii="Arial" w:hAnsi="Arial" w:cs="Arial"/>
          <w:b/>
          <w:color w:val="C00000"/>
          <w:sz w:val="32"/>
          <w:szCs w:val="32"/>
          <w:lang w:val="az-Latn-AZ"/>
        </w:rPr>
        <w:t xml:space="preserve"> </w:t>
      </w:r>
      <w:r w:rsidR="00E531B6">
        <w:rPr>
          <w:rFonts w:ascii="Arial" w:hAnsi="Arial" w:cs="Arial"/>
          <w:b/>
          <w:color w:val="C00000"/>
          <w:sz w:val="32"/>
          <w:szCs w:val="32"/>
          <w:lang w:val="az-Latn-AZ"/>
        </w:rPr>
        <w:t>CƏMİYYƏTİ</w:t>
      </w:r>
    </w:p>
    <w:p w14:paraId="553C29CE" w14:textId="77777777" w:rsidR="006400EE" w:rsidRDefault="006400EE" w:rsidP="008359D1">
      <w:pPr>
        <w:tabs>
          <w:tab w:val="left" w:pos="2410"/>
        </w:tabs>
        <w:jc w:val="center"/>
        <w:rPr>
          <w:rFonts w:ascii="Arial" w:hAnsi="Arial" w:cs="Arial"/>
          <w:b/>
          <w:sz w:val="28"/>
          <w:lang w:val="sq-AL"/>
        </w:rPr>
      </w:pPr>
    </w:p>
    <w:p w14:paraId="001CAB51" w14:textId="77777777" w:rsidR="008359D1" w:rsidRPr="00257635" w:rsidRDefault="008359D1" w:rsidP="006400EE">
      <w:pPr>
        <w:tabs>
          <w:tab w:val="left" w:pos="2410"/>
        </w:tabs>
        <w:jc w:val="center"/>
        <w:rPr>
          <w:rFonts w:ascii="Arial" w:hAnsi="Arial" w:cs="Arial"/>
          <w:b/>
          <w:sz w:val="28"/>
          <w:lang w:val="sq-AL"/>
        </w:rPr>
      </w:pPr>
    </w:p>
    <w:p w14:paraId="66E4EFFB" w14:textId="77777777" w:rsidR="006400EE" w:rsidRPr="00257635" w:rsidRDefault="006400EE" w:rsidP="006400EE">
      <w:pPr>
        <w:tabs>
          <w:tab w:val="left" w:pos="2410"/>
        </w:tabs>
        <w:jc w:val="center"/>
        <w:rPr>
          <w:rFonts w:ascii="Arial" w:hAnsi="Arial" w:cs="Arial"/>
          <w:b/>
          <w:color w:val="000000"/>
          <w:spacing w:val="3"/>
          <w:sz w:val="32"/>
          <w:szCs w:val="32"/>
          <w:lang w:val="sq-AL"/>
        </w:rPr>
      </w:pPr>
    </w:p>
    <w:p w14:paraId="77D75ACE" w14:textId="77777777" w:rsidR="00273C5B" w:rsidRPr="006E1DA2" w:rsidRDefault="00273C5B" w:rsidP="006400EE">
      <w:pPr>
        <w:tabs>
          <w:tab w:val="left" w:pos="2410"/>
        </w:tabs>
        <w:jc w:val="center"/>
        <w:rPr>
          <w:rFonts w:ascii="Arial" w:hAnsi="Arial" w:cs="Arial"/>
          <w:b/>
          <w:sz w:val="40"/>
          <w:szCs w:val="40"/>
          <w:u w:val="single"/>
          <w:lang w:val="az-Latn-AZ"/>
        </w:rPr>
      </w:pPr>
    </w:p>
    <w:p w14:paraId="1BC38B45" w14:textId="77777777" w:rsidR="00C21E00" w:rsidRDefault="00C21E00" w:rsidP="00983607">
      <w:pPr>
        <w:keepNext/>
        <w:spacing w:line="360" w:lineRule="auto"/>
        <w:jc w:val="center"/>
        <w:outlineLvl w:val="5"/>
        <w:rPr>
          <w:rFonts w:ascii="Arial" w:eastAsia="MS Mincho" w:hAnsi="Arial" w:cs="Arial"/>
          <w:b/>
          <w:color w:val="632423" w:themeColor="accent2" w:themeShade="80"/>
          <w:w w:val="170"/>
          <w:sz w:val="36"/>
          <w:szCs w:val="36"/>
          <w:lang w:val="az-Latn-AZ"/>
        </w:rPr>
      </w:pPr>
      <w:r>
        <w:rPr>
          <w:rFonts w:ascii="Arial" w:eastAsia="MS Mincho" w:hAnsi="Arial" w:cs="Arial"/>
          <w:b/>
          <w:color w:val="632423" w:themeColor="accent2" w:themeShade="80"/>
          <w:w w:val="170"/>
          <w:sz w:val="36"/>
          <w:szCs w:val="36"/>
          <w:lang w:val="az-Latn-AZ"/>
        </w:rPr>
        <w:t xml:space="preserve">M Ü S A B İ Q Ə N İ N </w:t>
      </w:r>
      <w:r w:rsidR="005F0524">
        <w:rPr>
          <w:rFonts w:ascii="Arial" w:eastAsia="MS Mincho" w:hAnsi="Arial" w:cs="Arial"/>
          <w:b/>
          <w:color w:val="632423" w:themeColor="accent2" w:themeShade="80"/>
          <w:w w:val="170"/>
          <w:sz w:val="36"/>
          <w:szCs w:val="36"/>
          <w:lang w:val="az-Latn-AZ"/>
        </w:rPr>
        <w:t>(Kotirovka)</w:t>
      </w:r>
    </w:p>
    <w:p w14:paraId="37C2A86A" w14:textId="77777777" w:rsidR="006400EE" w:rsidRPr="00700217" w:rsidRDefault="006400EE" w:rsidP="00983607">
      <w:pPr>
        <w:keepNext/>
        <w:spacing w:line="360" w:lineRule="auto"/>
        <w:jc w:val="center"/>
        <w:outlineLvl w:val="5"/>
        <w:rPr>
          <w:rFonts w:ascii="Arial" w:eastAsia="MS Mincho" w:hAnsi="Arial" w:cs="Arial"/>
          <w:b/>
          <w:color w:val="632423" w:themeColor="accent2" w:themeShade="80"/>
          <w:w w:val="170"/>
          <w:sz w:val="36"/>
          <w:szCs w:val="36"/>
          <w:lang w:val="en-US"/>
        </w:rPr>
      </w:pPr>
      <w:r w:rsidRPr="00700217">
        <w:rPr>
          <w:rFonts w:ascii="Arial" w:eastAsia="MS Mincho" w:hAnsi="Arial" w:cs="Arial"/>
          <w:b/>
          <w:color w:val="632423" w:themeColor="accent2" w:themeShade="80"/>
          <w:w w:val="170"/>
          <w:sz w:val="36"/>
          <w:szCs w:val="36"/>
          <w:lang w:val="en-US"/>
        </w:rPr>
        <w:t xml:space="preserve">Ə </w:t>
      </w:r>
      <w:r w:rsidRPr="00983607">
        <w:rPr>
          <w:rFonts w:ascii="Arial" w:eastAsia="MS Mincho" w:hAnsi="Arial" w:cs="Arial"/>
          <w:b/>
          <w:color w:val="632423" w:themeColor="accent2" w:themeShade="80"/>
          <w:w w:val="170"/>
          <w:sz w:val="36"/>
          <w:szCs w:val="36"/>
          <w:lang w:val="en-US"/>
        </w:rPr>
        <w:t>S</w:t>
      </w:r>
      <w:r w:rsidRPr="00700217">
        <w:rPr>
          <w:rFonts w:ascii="Arial" w:eastAsia="MS Mincho" w:hAnsi="Arial" w:cs="Arial"/>
          <w:b/>
          <w:color w:val="632423" w:themeColor="accent2" w:themeShade="80"/>
          <w:w w:val="170"/>
          <w:sz w:val="36"/>
          <w:szCs w:val="36"/>
          <w:lang w:val="en-US"/>
        </w:rPr>
        <w:t xml:space="preserve"> </w:t>
      </w:r>
      <w:r w:rsidRPr="00983607">
        <w:rPr>
          <w:rFonts w:ascii="Arial" w:eastAsia="MS Mincho" w:hAnsi="Arial" w:cs="Arial"/>
          <w:b/>
          <w:color w:val="632423" w:themeColor="accent2" w:themeShade="80"/>
          <w:w w:val="170"/>
          <w:sz w:val="36"/>
          <w:szCs w:val="36"/>
          <w:lang w:val="en-US"/>
        </w:rPr>
        <w:t>A</w:t>
      </w:r>
      <w:r w:rsidRPr="00700217">
        <w:rPr>
          <w:rFonts w:ascii="Arial" w:eastAsia="MS Mincho" w:hAnsi="Arial" w:cs="Arial"/>
          <w:b/>
          <w:color w:val="632423" w:themeColor="accent2" w:themeShade="80"/>
          <w:w w:val="170"/>
          <w:sz w:val="36"/>
          <w:szCs w:val="36"/>
          <w:lang w:val="en-US"/>
        </w:rPr>
        <w:t xml:space="preserve"> </w:t>
      </w:r>
      <w:r w:rsidRPr="00983607">
        <w:rPr>
          <w:rFonts w:ascii="Arial" w:eastAsia="MS Mincho" w:hAnsi="Arial" w:cs="Arial"/>
          <w:b/>
          <w:color w:val="632423" w:themeColor="accent2" w:themeShade="80"/>
          <w:w w:val="170"/>
          <w:sz w:val="36"/>
          <w:szCs w:val="36"/>
          <w:lang w:val="en-US"/>
        </w:rPr>
        <w:t>S</w:t>
      </w:r>
      <w:r w:rsidRPr="00700217">
        <w:rPr>
          <w:rFonts w:ascii="Arial" w:eastAsia="MS Mincho" w:hAnsi="Arial" w:cs="Arial"/>
          <w:b/>
          <w:color w:val="632423" w:themeColor="accent2" w:themeShade="80"/>
          <w:w w:val="170"/>
          <w:sz w:val="36"/>
          <w:szCs w:val="36"/>
          <w:lang w:val="en-US"/>
        </w:rPr>
        <w:t xml:space="preserve">   Ş Ə </w:t>
      </w:r>
      <w:r w:rsidRPr="00983607">
        <w:rPr>
          <w:rFonts w:ascii="Arial" w:eastAsia="MS Mincho" w:hAnsi="Arial" w:cs="Arial"/>
          <w:b/>
          <w:color w:val="632423" w:themeColor="accent2" w:themeShade="80"/>
          <w:w w:val="170"/>
          <w:sz w:val="36"/>
          <w:szCs w:val="36"/>
          <w:lang w:val="en-US"/>
        </w:rPr>
        <w:t>R</w:t>
      </w:r>
      <w:r w:rsidRPr="00700217">
        <w:rPr>
          <w:rFonts w:ascii="Arial" w:eastAsia="MS Mincho" w:hAnsi="Arial" w:cs="Arial"/>
          <w:b/>
          <w:color w:val="632423" w:themeColor="accent2" w:themeShade="80"/>
          <w:w w:val="170"/>
          <w:sz w:val="36"/>
          <w:szCs w:val="36"/>
          <w:lang w:val="en-US"/>
        </w:rPr>
        <w:t xml:space="preserve"> </w:t>
      </w:r>
      <w:r w:rsidRPr="00983607">
        <w:rPr>
          <w:rFonts w:ascii="Arial" w:eastAsia="MS Mincho" w:hAnsi="Arial" w:cs="Arial"/>
          <w:b/>
          <w:color w:val="632423" w:themeColor="accent2" w:themeShade="80"/>
          <w:w w:val="170"/>
          <w:sz w:val="36"/>
          <w:szCs w:val="36"/>
          <w:lang w:val="en-US"/>
        </w:rPr>
        <w:t>T</w:t>
      </w:r>
      <w:r w:rsidRPr="00700217">
        <w:rPr>
          <w:rFonts w:ascii="Arial" w:eastAsia="MS Mincho" w:hAnsi="Arial" w:cs="Arial"/>
          <w:b/>
          <w:color w:val="632423" w:themeColor="accent2" w:themeShade="80"/>
          <w:w w:val="170"/>
          <w:sz w:val="36"/>
          <w:szCs w:val="36"/>
          <w:lang w:val="en-US"/>
        </w:rPr>
        <w:t xml:space="preserve"> </w:t>
      </w:r>
      <w:r w:rsidRPr="00983607">
        <w:rPr>
          <w:rFonts w:ascii="Arial" w:eastAsia="MS Mincho" w:hAnsi="Arial" w:cs="Arial"/>
          <w:b/>
          <w:color w:val="632423" w:themeColor="accent2" w:themeShade="80"/>
          <w:w w:val="170"/>
          <w:sz w:val="36"/>
          <w:szCs w:val="36"/>
          <w:lang w:val="en-US"/>
        </w:rPr>
        <w:t>L</w:t>
      </w:r>
      <w:r w:rsidRPr="00700217">
        <w:rPr>
          <w:rFonts w:ascii="Arial" w:eastAsia="MS Mincho" w:hAnsi="Arial" w:cs="Arial"/>
          <w:b/>
          <w:color w:val="632423" w:themeColor="accent2" w:themeShade="80"/>
          <w:w w:val="170"/>
          <w:sz w:val="36"/>
          <w:szCs w:val="36"/>
          <w:lang w:val="en-US"/>
        </w:rPr>
        <w:t xml:space="preserve"> Ə </w:t>
      </w:r>
      <w:r w:rsidRPr="00983607">
        <w:rPr>
          <w:rFonts w:ascii="Arial" w:eastAsia="MS Mincho" w:hAnsi="Arial" w:cs="Arial"/>
          <w:b/>
          <w:color w:val="632423" w:themeColor="accent2" w:themeShade="80"/>
          <w:w w:val="170"/>
          <w:sz w:val="36"/>
          <w:szCs w:val="36"/>
          <w:lang w:val="en-US"/>
        </w:rPr>
        <w:t>R</w:t>
      </w:r>
    </w:p>
    <w:p w14:paraId="41C3B5E3" w14:textId="77777777" w:rsidR="006400EE" w:rsidRPr="00983607" w:rsidRDefault="006400EE" w:rsidP="00983607">
      <w:pPr>
        <w:keepNext/>
        <w:spacing w:line="360" w:lineRule="auto"/>
        <w:jc w:val="center"/>
        <w:outlineLvl w:val="5"/>
        <w:rPr>
          <w:rFonts w:ascii="Arial" w:eastAsia="MS Mincho" w:hAnsi="Arial" w:cs="Arial"/>
          <w:b/>
          <w:color w:val="632423" w:themeColor="accent2" w:themeShade="80"/>
          <w:w w:val="170"/>
          <w:sz w:val="36"/>
          <w:szCs w:val="36"/>
          <w:lang w:val="en-US"/>
        </w:rPr>
      </w:pPr>
      <w:r w:rsidRPr="00983607">
        <w:rPr>
          <w:rFonts w:ascii="Arial" w:eastAsia="MS Mincho" w:hAnsi="Arial" w:cs="Arial"/>
          <w:b/>
          <w:color w:val="632423" w:themeColor="accent2" w:themeShade="80"/>
          <w:w w:val="170"/>
          <w:sz w:val="36"/>
          <w:szCs w:val="36"/>
          <w:lang w:val="en-US"/>
        </w:rPr>
        <w:t>T O P L U S U</w:t>
      </w:r>
    </w:p>
    <w:p w14:paraId="0C2594F8" w14:textId="77777777" w:rsidR="006400EE" w:rsidRPr="00257635" w:rsidRDefault="006400EE" w:rsidP="006400EE">
      <w:pPr>
        <w:jc w:val="center"/>
        <w:rPr>
          <w:rFonts w:ascii="Arial" w:eastAsia="MS Mincho" w:hAnsi="Arial" w:cs="Arial"/>
          <w:sz w:val="32"/>
          <w:szCs w:val="32"/>
          <w:lang w:val="en-US"/>
        </w:rPr>
      </w:pPr>
    </w:p>
    <w:p w14:paraId="18D096DC" w14:textId="77777777" w:rsidR="006400EE" w:rsidRPr="00257635" w:rsidRDefault="006400EE" w:rsidP="006400EE">
      <w:pPr>
        <w:jc w:val="center"/>
        <w:rPr>
          <w:rFonts w:ascii="Arial" w:eastAsia="MS Mincho" w:hAnsi="Arial" w:cs="Arial"/>
          <w:lang w:val="en-US"/>
        </w:rPr>
      </w:pPr>
    </w:p>
    <w:p w14:paraId="15382235" w14:textId="77777777" w:rsidR="00402580" w:rsidRDefault="00402580" w:rsidP="00402580">
      <w:pPr>
        <w:tabs>
          <w:tab w:val="left" w:pos="2410"/>
        </w:tabs>
        <w:rPr>
          <w:rFonts w:ascii="Arial" w:eastAsia="MS Mincho" w:hAnsi="Arial" w:cs="Arial"/>
          <w:lang w:val="en-US"/>
        </w:rPr>
      </w:pPr>
    </w:p>
    <w:p w14:paraId="25850C25" w14:textId="77777777" w:rsidR="00402580" w:rsidRDefault="00402580" w:rsidP="00402580">
      <w:pPr>
        <w:tabs>
          <w:tab w:val="left" w:pos="2410"/>
        </w:tabs>
        <w:rPr>
          <w:rFonts w:ascii="Arial" w:eastAsia="MS Mincho" w:hAnsi="Arial" w:cs="Arial"/>
          <w:lang w:val="en-US"/>
        </w:rPr>
      </w:pPr>
    </w:p>
    <w:p w14:paraId="7C2FA674" w14:textId="1178389B" w:rsidR="008359D1" w:rsidRPr="00402580" w:rsidRDefault="00674B6E" w:rsidP="001531F0">
      <w:pPr>
        <w:tabs>
          <w:tab w:val="left" w:pos="2410"/>
        </w:tabs>
        <w:ind w:left="709"/>
        <w:jc w:val="center"/>
        <w:rPr>
          <w:rFonts w:ascii="Arial" w:hAnsi="Arial" w:cs="Arial"/>
          <w:b/>
          <w:sz w:val="24"/>
          <w:szCs w:val="24"/>
          <w:lang w:val="az-Latn-AZ"/>
        </w:rPr>
      </w:pPr>
      <w:r>
        <w:rPr>
          <w:rFonts w:ascii="Arial" w:hAnsi="Arial" w:cs="Arial"/>
          <w:b/>
          <w:sz w:val="24"/>
          <w:szCs w:val="24"/>
          <w:lang w:val="az-Latn-AZ"/>
        </w:rPr>
        <w:t>Təsərrüfat və inşaat mal-materiallarının satınalınması</w:t>
      </w:r>
      <w:r w:rsidR="00B33DF4" w:rsidRPr="00B33DF4">
        <w:rPr>
          <w:rFonts w:ascii="Arial" w:hAnsi="Arial" w:cs="Arial"/>
          <w:b/>
          <w:sz w:val="24"/>
          <w:szCs w:val="24"/>
          <w:lang w:val="az-Latn-AZ"/>
        </w:rPr>
        <w:t xml:space="preserve">  </w:t>
      </w:r>
      <w:r w:rsidR="00973B1D">
        <w:rPr>
          <w:rFonts w:ascii="Arial" w:hAnsi="Arial" w:cs="Arial"/>
          <w:b/>
          <w:sz w:val="24"/>
          <w:szCs w:val="24"/>
          <w:lang w:val="az-Latn-AZ"/>
        </w:rPr>
        <w:t xml:space="preserve">  </w:t>
      </w:r>
      <w:r w:rsidR="00C975D7" w:rsidRPr="00402580">
        <w:rPr>
          <w:rFonts w:ascii="Arial" w:hAnsi="Arial" w:cs="Arial"/>
          <w:b/>
          <w:sz w:val="24"/>
          <w:szCs w:val="24"/>
          <w:lang w:val="az-Latn-AZ"/>
        </w:rPr>
        <w:t>_________________________________________________</w:t>
      </w:r>
      <w:r w:rsidR="00402580">
        <w:rPr>
          <w:rFonts w:ascii="Arial" w:hAnsi="Arial" w:cs="Arial"/>
          <w:b/>
          <w:sz w:val="24"/>
          <w:szCs w:val="24"/>
          <w:lang w:val="az-Latn-AZ"/>
        </w:rPr>
        <w:t>__________________</w:t>
      </w:r>
    </w:p>
    <w:p w14:paraId="4B11A720" w14:textId="77777777" w:rsidR="00C975D7" w:rsidRPr="00C975D7" w:rsidRDefault="00C975D7" w:rsidP="006C178E">
      <w:pPr>
        <w:tabs>
          <w:tab w:val="left" w:pos="2410"/>
        </w:tabs>
        <w:jc w:val="center"/>
        <w:rPr>
          <w:rFonts w:ascii="Arial" w:eastAsia="MS Mincho" w:hAnsi="Arial" w:cs="Arial"/>
          <w:b/>
          <w:i/>
          <w:sz w:val="28"/>
          <w:szCs w:val="28"/>
          <w:vertAlign w:val="superscript"/>
          <w:lang w:val="az-Latn-AZ"/>
        </w:rPr>
      </w:pPr>
      <w:r w:rsidRPr="00C975D7">
        <w:rPr>
          <w:rFonts w:ascii="Arial" w:hAnsi="Arial" w:cs="Arial"/>
          <w:b/>
          <w:sz w:val="28"/>
          <w:szCs w:val="28"/>
          <w:vertAlign w:val="superscript"/>
          <w:lang w:val="az-Latn-AZ"/>
        </w:rPr>
        <w:t>predmet</w:t>
      </w:r>
    </w:p>
    <w:p w14:paraId="7F45618B" w14:textId="77777777" w:rsidR="00824158" w:rsidRDefault="00824158" w:rsidP="006400EE">
      <w:pPr>
        <w:keepNext/>
        <w:jc w:val="center"/>
        <w:outlineLvl w:val="6"/>
        <w:rPr>
          <w:rFonts w:ascii="Arial" w:eastAsia="MS Mincho" w:hAnsi="Arial" w:cs="Arial"/>
          <w:b/>
          <w:i/>
          <w:sz w:val="28"/>
          <w:szCs w:val="28"/>
          <w:lang w:val="az-Latn-AZ"/>
        </w:rPr>
      </w:pPr>
    </w:p>
    <w:p w14:paraId="23BC196B" w14:textId="77777777" w:rsidR="00824158" w:rsidRDefault="00824158" w:rsidP="006400EE">
      <w:pPr>
        <w:keepNext/>
        <w:jc w:val="center"/>
        <w:outlineLvl w:val="6"/>
        <w:rPr>
          <w:rFonts w:ascii="Arial" w:eastAsia="MS Mincho" w:hAnsi="Arial" w:cs="Arial"/>
          <w:b/>
          <w:i/>
          <w:sz w:val="28"/>
          <w:szCs w:val="28"/>
          <w:lang w:val="az-Latn-AZ"/>
        </w:rPr>
      </w:pPr>
    </w:p>
    <w:p w14:paraId="0227E488" w14:textId="77777777" w:rsidR="00824158" w:rsidRPr="00983607" w:rsidRDefault="00824158" w:rsidP="006400EE">
      <w:pPr>
        <w:keepNext/>
        <w:jc w:val="center"/>
        <w:outlineLvl w:val="6"/>
        <w:rPr>
          <w:rFonts w:ascii="Arial" w:eastAsia="MS Mincho" w:hAnsi="Arial" w:cs="Arial"/>
          <w:b/>
          <w:i/>
          <w:sz w:val="28"/>
          <w:szCs w:val="28"/>
          <w:lang w:val="az-Latn-AZ"/>
        </w:rPr>
      </w:pPr>
    </w:p>
    <w:p w14:paraId="4F76F3E5" w14:textId="77777777" w:rsidR="007052DD" w:rsidRPr="00983607" w:rsidRDefault="007052DD" w:rsidP="006400EE">
      <w:pPr>
        <w:keepNext/>
        <w:jc w:val="center"/>
        <w:outlineLvl w:val="6"/>
        <w:rPr>
          <w:rFonts w:ascii="Arial" w:eastAsia="MS Mincho" w:hAnsi="Arial" w:cs="Arial"/>
          <w:b/>
          <w:i/>
          <w:sz w:val="28"/>
          <w:szCs w:val="28"/>
          <w:lang w:val="az-Latn-AZ"/>
        </w:rPr>
      </w:pPr>
    </w:p>
    <w:p w14:paraId="217784C4" w14:textId="77777777" w:rsidR="006400EE" w:rsidRPr="00983607" w:rsidRDefault="006400EE" w:rsidP="006400EE">
      <w:pPr>
        <w:keepNext/>
        <w:jc w:val="center"/>
        <w:outlineLvl w:val="6"/>
        <w:rPr>
          <w:rFonts w:ascii="Arial" w:eastAsia="MS Mincho" w:hAnsi="Arial" w:cs="Arial"/>
          <w:b/>
          <w:i/>
          <w:sz w:val="28"/>
          <w:szCs w:val="28"/>
          <w:lang w:val="az-Latn-AZ"/>
        </w:rPr>
      </w:pPr>
    </w:p>
    <w:p w14:paraId="012D2541" w14:textId="77777777" w:rsidR="00F92567" w:rsidRDefault="00F92567" w:rsidP="00B725EA">
      <w:pPr>
        <w:jc w:val="center"/>
        <w:rPr>
          <w:rFonts w:ascii="Arial" w:hAnsi="Arial" w:cs="Arial"/>
          <w:b/>
          <w:sz w:val="24"/>
          <w:szCs w:val="24"/>
          <w:lang w:val="sq-AL"/>
        </w:rPr>
      </w:pPr>
    </w:p>
    <w:p w14:paraId="3BFADE1E" w14:textId="04E1180B" w:rsidR="00F92567" w:rsidRDefault="00061401" w:rsidP="00B725EA">
      <w:pPr>
        <w:jc w:val="center"/>
        <w:rPr>
          <w:rFonts w:ascii="Arial" w:hAnsi="Arial" w:cs="Arial"/>
          <w:b/>
          <w:sz w:val="24"/>
          <w:szCs w:val="24"/>
          <w:lang w:val="sq-AL"/>
        </w:rPr>
      </w:pPr>
      <w:r>
        <w:rPr>
          <w:rFonts w:ascii="Arial" w:hAnsi="Arial" w:cs="Arial"/>
          <w:b/>
          <w:sz w:val="24"/>
          <w:szCs w:val="24"/>
          <w:lang w:val="sq-AL"/>
        </w:rPr>
        <w:t>Ehtimal olunan məbləğ: 44,663.42 manat</w:t>
      </w:r>
    </w:p>
    <w:p w14:paraId="4A641B96" w14:textId="405CEDCE" w:rsidR="00061401" w:rsidRDefault="00061401" w:rsidP="00B725EA">
      <w:pPr>
        <w:jc w:val="center"/>
        <w:rPr>
          <w:rFonts w:ascii="Arial" w:hAnsi="Arial" w:cs="Arial"/>
          <w:b/>
          <w:sz w:val="24"/>
          <w:szCs w:val="24"/>
          <w:lang w:val="sq-AL"/>
        </w:rPr>
      </w:pPr>
      <w:r>
        <w:rPr>
          <w:rFonts w:ascii="Arial" w:hAnsi="Arial" w:cs="Arial"/>
          <w:b/>
          <w:sz w:val="24"/>
          <w:szCs w:val="24"/>
          <w:lang w:val="sq-AL"/>
        </w:rPr>
        <w:t xml:space="preserve">Yazı ilə: </w:t>
      </w:r>
      <w:r w:rsidR="003075DA" w:rsidRPr="003075DA">
        <w:rPr>
          <w:rFonts w:ascii="Arial" w:hAnsi="Arial" w:cs="Arial"/>
          <w:bCs/>
          <w:sz w:val="24"/>
          <w:szCs w:val="24"/>
          <w:lang w:val="sq-AL"/>
        </w:rPr>
        <w:t>(</w:t>
      </w:r>
      <w:r w:rsidRPr="00061401">
        <w:rPr>
          <w:rFonts w:ascii="Arial" w:hAnsi="Arial" w:cs="Arial"/>
          <w:bCs/>
          <w:sz w:val="24"/>
          <w:szCs w:val="24"/>
          <w:lang w:val="sq-AL"/>
        </w:rPr>
        <w:t>qırx dörd min altı yüz altmış üç manat</w:t>
      </w:r>
      <w:r w:rsidR="003075DA">
        <w:rPr>
          <w:rFonts w:ascii="Arial" w:hAnsi="Arial" w:cs="Arial"/>
          <w:bCs/>
          <w:sz w:val="24"/>
          <w:szCs w:val="24"/>
          <w:lang w:val="sq-AL"/>
        </w:rPr>
        <w:t>,</w:t>
      </w:r>
      <w:r w:rsidRPr="00061401">
        <w:rPr>
          <w:rFonts w:ascii="Arial" w:hAnsi="Arial" w:cs="Arial"/>
          <w:bCs/>
          <w:sz w:val="24"/>
          <w:szCs w:val="24"/>
          <w:lang w:val="sq-AL"/>
        </w:rPr>
        <w:t xml:space="preserve"> 42 qəpik</w:t>
      </w:r>
      <w:r w:rsidR="003075DA">
        <w:rPr>
          <w:rFonts w:ascii="Arial" w:hAnsi="Arial" w:cs="Arial"/>
          <w:bCs/>
          <w:sz w:val="24"/>
          <w:szCs w:val="24"/>
          <w:lang w:val="sq-AL"/>
        </w:rPr>
        <w:t>)</w:t>
      </w:r>
    </w:p>
    <w:p w14:paraId="5F1BA2DF" w14:textId="77777777" w:rsidR="00061401" w:rsidRDefault="00061401" w:rsidP="00B725EA">
      <w:pPr>
        <w:jc w:val="center"/>
        <w:rPr>
          <w:rFonts w:ascii="Arial" w:hAnsi="Arial" w:cs="Arial"/>
          <w:b/>
          <w:sz w:val="24"/>
          <w:szCs w:val="24"/>
          <w:lang w:val="sq-AL"/>
        </w:rPr>
      </w:pPr>
    </w:p>
    <w:p w14:paraId="222804E3" w14:textId="77777777" w:rsidR="007052DD" w:rsidRDefault="007052DD" w:rsidP="00B725EA">
      <w:pPr>
        <w:jc w:val="center"/>
        <w:rPr>
          <w:rFonts w:ascii="Arial" w:hAnsi="Arial" w:cs="Arial"/>
          <w:b/>
          <w:sz w:val="24"/>
          <w:szCs w:val="24"/>
          <w:lang w:val="sq-AL"/>
        </w:rPr>
      </w:pPr>
    </w:p>
    <w:p w14:paraId="74502B30" w14:textId="77777777" w:rsidR="00824158" w:rsidRDefault="00824158" w:rsidP="00B725EA">
      <w:pPr>
        <w:jc w:val="center"/>
        <w:rPr>
          <w:rFonts w:ascii="Arial" w:hAnsi="Arial" w:cs="Arial"/>
          <w:b/>
          <w:sz w:val="24"/>
          <w:szCs w:val="24"/>
          <w:lang w:val="sq-AL"/>
        </w:rPr>
      </w:pPr>
    </w:p>
    <w:p w14:paraId="4295CF84" w14:textId="77777777" w:rsidR="00656C9C" w:rsidRDefault="00656C9C" w:rsidP="00B725EA">
      <w:pPr>
        <w:jc w:val="center"/>
        <w:rPr>
          <w:rFonts w:ascii="Arial" w:hAnsi="Arial" w:cs="Arial"/>
          <w:b/>
          <w:sz w:val="24"/>
          <w:szCs w:val="24"/>
          <w:lang w:val="sq-AL"/>
        </w:rPr>
      </w:pPr>
    </w:p>
    <w:p w14:paraId="0846D732" w14:textId="77777777" w:rsidR="001046FA" w:rsidRDefault="001046FA" w:rsidP="00B725EA">
      <w:pPr>
        <w:jc w:val="center"/>
        <w:rPr>
          <w:rFonts w:ascii="Arial" w:hAnsi="Arial" w:cs="Arial"/>
          <w:b/>
          <w:sz w:val="24"/>
          <w:szCs w:val="24"/>
          <w:lang w:val="sq-AL"/>
        </w:rPr>
      </w:pPr>
    </w:p>
    <w:p w14:paraId="20BA3D48" w14:textId="77777777" w:rsidR="00061AEA" w:rsidRDefault="00061AEA" w:rsidP="00B725EA">
      <w:pPr>
        <w:jc w:val="center"/>
        <w:rPr>
          <w:rFonts w:ascii="Arial" w:hAnsi="Arial" w:cs="Arial"/>
          <w:b/>
          <w:sz w:val="24"/>
          <w:szCs w:val="24"/>
          <w:lang w:val="sq-AL"/>
        </w:rPr>
      </w:pPr>
    </w:p>
    <w:p w14:paraId="23CDBBC4" w14:textId="77777777" w:rsidR="00EE1C5D" w:rsidRDefault="00EE1C5D" w:rsidP="00B725EA">
      <w:pPr>
        <w:jc w:val="center"/>
        <w:rPr>
          <w:rFonts w:ascii="Arial" w:hAnsi="Arial" w:cs="Arial"/>
          <w:b/>
          <w:sz w:val="24"/>
          <w:szCs w:val="24"/>
          <w:lang w:val="sq-AL"/>
        </w:rPr>
      </w:pPr>
    </w:p>
    <w:p w14:paraId="26A9020E" w14:textId="77777777" w:rsidR="00EE1C5D" w:rsidRDefault="00EE1C5D" w:rsidP="00B725EA">
      <w:pPr>
        <w:jc w:val="center"/>
        <w:rPr>
          <w:rFonts w:ascii="Arial" w:hAnsi="Arial" w:cs="Arial"/>
          <w:b/>
          <w:sz w:val="24"/>
          <w:szCs w:val="24"/>
          <w:lang w:val="sq-AL"/>
        </w:rPr>
      </w:pPr>
    </w:p>
    <w:p w14:paraId="3CC0A13D" w14:textId="77777777" w:rsidR="00EE1C5D" w:rsidRDefault="00EE1C5D" w:rsidP="00B725EA">
      <w:pPr>
        <w:jc w:val="center"/>
        <w:rPr>
          <w:rFonts w:ascii="Arial" w:hAnsi="Arial" w:cs="Arial"/>
          <w:b/>
          <w:sz w:val="24"/>
          <w:szCs w:val="24"/>
          <w:lang w:val="sq-AL"/>
        </w:rPr>
      </w:pPr>
    </w:p>
    <w:p w14:paraId="44F665F2" w14:textId="77777777" w:rsidR="00EE1C5D" w:rsidRDefault="00EE1C5D" w:rsidP="00B725EA">
      <w:pPr>
        <w:jc w:val="center"/>
        <w:rPr>
          <w:rFonts w:ascii="Arial" w:hAnsi="Arial" w:cs="Arial"/>
          <w:b/>
          <w:sz w:val="24"/>
          <w:szCs w:val="24"/>
          <w:lang w:val="sq-AL"/>
        </w:rPr>
      </w:pPr>
    </w:p>
    <w:p w14:paraId="3BB1C503" w14:textId="77777777" w:rsidR="00EE1C5D" w:rsidRDefault="00EE1C5D" w:rsidP="00B725EA">
      <w:pPr>
        <w:jc w:val="center"/>
        <w:rPr>
          <w:rFonts w:ascii="Arial" w:hAnsi="Arial" w:cs="Arial"/>
          <w:b/>
          <w:sz w:val="24"/>
          <w:szCs w:val="24"/>
          <w:lang w:val="sq-AL"/>
        </w:rPr>
      </w:pPr>
    </w:p>
    <w:p w14:paraId="2DDFE499" w14:textId="77777777" w:rsidR="00656C9C" w:rsidRDefault="00656C9C" w:rsidP="00B725EA">
      <w:pPr>
        <w:jc w:val="center"/>
        <w:rPr>
          <w:rFonts w:ascii="Arial" w:hAnsi="Arial" w:cs="Arial"/>
          <w:b/>
          <w:sz w:val="24"/>
          <w:szCs w:val="24"/>
          <w:lang w:val="sq-AL"/>
        </w:rPr>
      </w:pPr>
    </w:p>
    <w:p w14:paraId="015199A0" w14:textId="77777777" w:rsidR="00BB68A0" w:rsidRDefault="00BB68A0" w:rsidP="00B725EA">
      <w:pPr>
        <w:jc w:val="center"/>
        <w:rPr>
          <w:rFonts w:ascii="Arial" w:hAnsi="Arial" w:cs="Arial"/>
          <w:b/>
          <w:sz w:val="24"/>
          <w:szCs w:val="24"/>
          <w:lang w:val="sq-AL"/>
        </w:rPr>
      </w:pPr>
    </w:p>
    <w:p w14:paraId="327F5303" w14:textId="77777777" w:rsidR="006E1DA2" w:rsidRDefault="006E1DA2" w:rsidP="0018044A">
      <w:pPr>
        <w:rPr>
          <w:rFonts w:ascii="Arial" w:hAnsi="Arial" w:cs="Arial"/>
          <w:b/>
          <w:sz w:val="24"/>
          <w:szCs w:val="24"/>
          <w:lang w:val="sq-AL"/>
        </w:rPr>
      </w:pPr>
    </w:p>
    <w:p w14:paraId="59A0634B" w14:textId="77777777" w:rsidR="0018044A" w:rsidRDefault="0018044A" w:rsidP="0018044A">
      <w:pPr>
        <w:rPr>
          <w:rFonts w:ascii="Arial" w:hAnsi="Arial" w:cs="Arial"/>
          <w:b/>
          <w:sz w:val="24"/>
          <w:szCs w:val="24"/>
          <w:lang w:val="sq-AL"/>
        </w:rPr>
      </w:pPr>
    </w:p>
    <w:p w14:paraId="790E2B57" w14:textId="77777777" w:rsidR="00876378" w:rsidRPr="00E44B3B" w:rsidRDefault="00876378" w:rsidP="00876378">
      <w:pPr>
        <w:rPr>
          <w:rFonts w:ascii="Arial" w:hAnsi="Arial" w:cs="Arial"/>
          <w:b/>
          <w:sz w:val="24"/>
          <w:szCs w:val="24"/>
          <w:lang w:val="az-Latn-AZ" w:bidi="en-US"/>
        </w:rPr>
      </w:pPr>
      <w:r w:rsidRPr="00E44B3B">
        <w:rPr>
          <w:rFonts w:ascii="Arial" w:hAnsi="Arial" w:cs="Arial"/>
          <w:b/>
          <w:sz w:val="24"/>
          <w:szCs w:val="24"/>
          <w:lang w:val="az-Latn-AZ" w:bidi="en-US"/>
        </w:rPr>
        <w:lastRenderedPageBreak/>
        <w:t>Əlaqələndirici şəxs barədə məlumat</w:t>
      </w:r>
    </w:p>
    <w:p w14:paraId="2FA1B120" w14:textId="77777777" w:rsidR="00876378" w:rsidRPr="00E44B3B" w:rsidRDefault="00876378" w:rsidP="00876378">
      <w:pPr>
        <w:rPr>
          <w:rFonts w:ascii="Arial" w:hAnsi="Arial" w:cs="Arial"/>
          <w:b/>
          <w:sz w:val="24"/>
          <w:szCs w:val="24"/>
          <w:lang w:val="az-Latn-AZ" w:bidi="en-US"/>
        </w:rPr>
      </w:pPr>
    </w:p>
    <w:tbl>
      <w:tblPr>
        <w:tblW w:w="84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5040"/>
      </w:tblGrid>
      <w:tr w:rsidR="00825A8B" w:rsidRPr="00402580" w14:paraId="3177D9EF" w14:textId="77777777" w:rsidTr="00C415E0">
        <w:trPr>
          <w:trHeight w:val="567"/>
        </w:trPr>
        <w:tc>
          <w:tcPr>
            <w:tcW w:w="3420" w:type="dxa"/>
            <w:vAlign w:val="center"/>
          </w:tcPr>
          <w:p w14:paraId="6914F0AA" w14:textId="77777777" w:rsidR="00825A8B" w:rsidRPr="00E44B3B" w:rsidRDefault="00825A8B" w:rsidP="00825A8B">
            <w:pPr>
              <w:rPr>
                <w:rFonts w:ascii="Arial" w:hAnsi="Arial" w:cs="Arial"/>
                <w:b/>
                <w:lang w:val="az-Latn-AZ" w:bidi="en-US"/>
              </w:rPr>
            </w:pPr>
            <w:r w:rsidRPr="00E44B3B">
              <w:rPr>
                <w:rFonts w:ascii="Arial" w:hAnsi="Arial" w:cs="Arial"/>
                <w:b/>
                <w:lang w:val="az-Latn-AZ" w:bidi="en-US"/>
              </w:rPr>
              <w:t>Əlaqələndirici şəxsin adı və soyadı</w:t>
            </w:r>
          </w:p>
        </w:tc>
        <w:tc>
          <w:tcPr>
            <w:tcW w:w="5040" w:type="dxa"/>
            <w:vAlign w:val="center"/>
          </w:tcPr>
          <w:p w14:paraId="63619401" w14:textId="2BE8BCFA" w:rsidR="00825A8B" w:rsidRPr="00E44B3B" w:rsidRDefault="00674B6E" w:rsidP="00825A8B">
            <w:pPr>
              <w:rPr>
                <w:rFonts w:ascii="Arial" w:hAnsi="Arial" w:cs="Arial"/>
                <w:lang w:val="az-Latn-AZ" w:bidi="en-US"/>
              </w:rPr>
            </w:pPr>
            <w:r>
              <w:rPr>
                <w:rFonts w:ascii="Arial" w:hAnsi="Arial" w:cs="Arial"/>
                <w:lang w:val="az-Latn-AZ" w:bidi="en-US"/>
              </w:rPr>
              <w:t>Adem Kümet</w:t>
            </w:r>
          </w:p>
        </w:tc>
      </w:tr>
      <w:tr w:rsidR="00825A8B" w:rsidRPr="00E44B3B" w14:paraId="421B8B6B" w14:textId="77777777" w:rsidTr="00C415E0">
        <w:trPr>
          <w:trHeight w:val="567"/>
        </w:trPr>
        <w:tc>
          <w:tcPr>
            <w:tcW w:w="3420" w:type="dxa"/>
            <w:vAlign w:val="center"/>
          </w:tcPr>
          <w:p w14:paraId="5DF06B0E" w14:textId="77777777" w:rsidR="00825A8B" w:rsidRPr="00E44B3B" w:rsidRDefault="00825A8B" w:rsidP="00825A8B">
            <w:pPr>
              <w:rPr>
                <w:rFonts w:ascii="Arial" w:hAnsi="Arial" w:cs="Arial"/>
                <w:b/>
                <w:lang w:val="az-Latn-AZ" w:bidi="en-US"/>
              </w:rPr>
            </w:pPr>
            <w:r w:rsidRPr="00E44B3B">
              <w:rPr>
                <w:rFonts w:ascii="Arial" w:hAnsi="Arial" w:cs="Arial"/>
                <w:b/>
                <w:lang w:val="az-Latn-AZ" w:bidi="en-US"/>
              </w:rPr>
              <w:t>Vəzifəsi:</w:t>
            </w:r>
          </w:p>
        </w:tc>
        <w:tc>
          <w:tcPr>
            <w:tcW w:w="5040" w:type="dxa"/>
            <w:vAlign w:val="center"/>
          </w:tcPr>
          <w:p w14:paraId="6B47F1FE" w14:textId="5315C185" w:rsidR="00825A8B" w:rsidRPr="00E44B3B" w:rsidRDefault="00674B6E" w:rsidP="00825A8B">
            <w:pPr>
              <w:rPr>
                <w:rFonts w:ascii="Arial" w:hAnsi="Arial" w:cs="Arial"/>
                <w:lang w:val="az-Latn-AZ" w:bidi="en-US"/>
              </w:rPr>
            </w:pPr>
            <w:r>
              <w:rPr>
                <w:rFonts w:ascii="Arial" w:hAnsi="Arial" w:cs="Arial"/>
                <w:lang w:val="az-Latn-AZ" w:bidi="en-US"/>
              </w:rPr>
              <w:t>Baş</w:t>
            </w:r>
            <w:r w:rsidR="00825A8B">
              <w:rPr>
                <w:rFonts w:ascii="Arial" w:hAnsi="Arial" w:cs="Arial"/>
                <w:lang w:val="az-Latn-AZ" w:bidi="en-US"/>
              </w:rPr>
              <w:t xml:space="preserve"> mütəxəssis </w:t>
            </w:r>
          </w:p>
        </w:tc>
      </w:tr>
      <w:tr w:rsidR="00876378" w:rsidRPr="00FC2FB8" w14:paraId="7901F1E5" w14:textId="77777777" w:rsidTr="00C415E0">
        <w:trPr>
          <w:trHeight w:val="567"/>
        </w:trPr>
        <w:tc>
          <w:tcPr>
            <w:tcW w:w="3420" w:type="dxa"/>
            <w:vAlign w:val="center"/>
          </w:tcPr>
          <w:p w14:paraId="35C0624F" w14:textId="77777777" w:rsidR="00876378" w:rsidRPr="00E44B3B" w:rsidRDefault="00876378" w:rsidP="00C415E0">
            <w:pPr>
              <w:rPr>
                <w:rFonts w:ascii="Arial" w:hAnsi="Arial" w:cs="Arial"/>
                <w:b/>
                <w:lang w:val="az-Latn-AZ" w:bidi="en-US"/>
              </w:rPr>
            </w:pPr>
            <w:r w:rsidRPr="00E44B3B">
              <w:rPr>
                <w:rFonts w:ascii="Arial" w:hAnsi="Arial" w:cs="Arial"/>
                <w:b/>
                <w:lang w:val="az-Latn-AZ" w:bidi="en-US"/>
              </w:rPr>
              <w:t>İş ünvanı:</w:t>
            </w:r>
          </w:p>
        </w:tc>
        <w:tc>
          <w:tcPr>
            <w:tcW w:w="5040" w:type="dxa"/>
            <w:vAlign w:val="center"/>
          </w:tcPr>
          <w:p w14:paraId="4F67A7EE" w14:textId="77777777" w:rsidR="007B0969" w:rsidRDefault="007B0969" w:rsidP="007B0969">
            <w:pPr>
              <w:rPr>
                <w:rFonts w:ascii="Arial" w:hAnsi="Arial" w:cs="Arial"/>
                <w:lang w:val="az-Latn-AZ" w:bidi="en-US"/>
              </w:rPr>
            </w:pPr>
            <w:r w:rsidRPr="007B0969">
              <w:rPr>
                <w:rFonts w:ascii="Arial" w:hAnsi="Arial" w:cs="Arial"/>
                <w:lang w:val="az-Latn-AZ" w:bidi="en-US"/>
              </w:rPr>
              <w:t>AZ1091, Bakı şəhəri, Suraxanı rayonu,</w:t>
            </w:r>
          </w:p>
          <w:p w14:paraId="308853C1" w14:textId="337FF85C" w:rsidR="00876378" w:rsidRPr="00E44B3B" w:rsidRDefault="007B0969" w:rsidP="007B0969">
            <w:pPr>
              <w:rPr>
                <w:rFonts w:ascii="Arial" w:hAnsi="Arial" w:cs="Arial"/>
                <w:lang w:val="az-Latn-AZ" w:bidi="en-US"/>
              </w:rPr>
            </w:pPr>
            <w:r w:rsidRPr="007B0969">
              <w:rPr>
                <w:rFonts w:ascii="Arial" w:hAnsi="Arial" w:cs="Arial"/>
                <w:lang w:val="az-Latn-AZ" w:bidi="en-US"/>
              </w:rPr>
              <w:t>Zığ qəsəbəsi, Zığ-Hövsan yolu 1-ci km “1”</w:t>
            </w:r>
          </w:p>
        </w:tc>
      </w:tr>
      <w:tr w:rsidR="00876378" w:rsidRPr="00E44B3B" w14:paraId="4B1E29BF" w14:textId="77777777" w:rsidTr="00C415E0">
        <w:trPr>
          <w:trHeight w:val="567"/>
        </w:trPr>
        <w:tc>
          <w:tcPr>
            <w:tcW w:w="3420" w:type="dxa"/>
            <w:vAlign w:val="center"/>
          </w:tcPr>
          <w:p w14:paraId="5AA9D5C7" w14:textId="77777777" w:rsidR="00876378" w:rsidRPr="00E44B3B" w:rsidRDefault="00876378" w:rsidP="00C415E0">
            <w:pPr>
              <w:rPr>
                <w:rFonts w:ascii="Arial" w:hAnsi="Arial" w:cs="Arial"/>
                <w:b/>
                <w:lang w:val="az-Latn-AZ" w:bidi="en-US"/>
              </w:rPr>
            </w:pPr>
            <w:r w:rsidRPr="00E44B3B">
              <w:rPr>
                <w:rFonts w:ascii="Arial" w:hAnsi="Arial" w:cs="Arial"/>
                <w:b/>
                <w:lang w:val="az-Latn-AZ" w:bidi="en-US"/>
              </w:rPr>
              <w:t>Əlaqə telefonu:</w:t>
            </w:r>
          </w:p>
        </w:tc>
        <w:tc>
          <w:tcPr>
            <w:tcW w:w="5040" w:type="dxa"/>
            <w:vAlign w:val="center"/>
          </w:tcPr>
          <w:p w14:paraId="407B093C" w14:textId="77777777" w:rsidR="00876378" w:rsidRPr="00E44B3B" w:rsidRDefault="0084555F" w:rsidP="00C415E0">
            <w:pPr>
              <w:rPr>
                <w:rFonts w:ascii="Arial" w:hAnsi="Arial" w:cs="Arial"/>
                <w:lang w:val="az-Latn-AZ" w:bidi="en-US"/>
              </w:rPr>
            </w:pPr>
            <w:r>
              <w:rPr>
                <w:rFonts w:ascii="Arial" w:hAnsi="Arial" w:cs="Arial"/>
                <w:lang w:val="az-Latn-AZ" w:bidi="en-US"/>
              </w:rPr>
              <w:t>077 250 00 39</w:t>
            </w:r>
          </w:p>
        </w:tc>
      </w:tr>
      <w:tr w:rsidR="00876378" w:rsidRPr="00570E99" w14:paraId="53A6F644" w14:textId="77777777" w:rsidTr="00C415E0">
        <w:trPr>
          <w:trHeight w:val="567"/>
        </w:trPr>
        <w:tc>
          <w:tcPr>
            <w:tcW w:w="3420" w:type="dxa"/>
            <w:vAlign w:val="center"/>
          </w:tcPr>
          <w:p w14:paraId="5F347441" w14:textId="77777777" w:rsidR="00876378" w:rsidRPr="00E44B3B" w:rsidRDefault="00876378" w:rsidP="00C415E0">
            <w:pPr>
              <w:rPr>
                <w:rFonts w:ascii="Arial" w:hAnsi="Arial" w:cs="Arial"/>
                <w:b/>
                <w:lang w:val="az-Latn-AZ" w:bidi="en-US"/>
              </w:rPr>
            </w:pPr>
            <w:r w:rsidRPr="00E44B3B">
              <w:rPr>
                <w:rFonts w:ascii="Arial" w:hAnsi="Arial" w:cs="Arial"/>
                <w:b/>
                <w:lang w:val="az-Latn-AZ" w:bidi="en-US"/>
              </w:rPr>
              <w:t>Elektron ünvanı</w:t>
            </w:r>
          </w:p>
        </w:tc>
        <w:tc>
          <w:tcPr>
            <w:tcW w:w="5040" w:type="dxa"/>
            <w:vAlign w:val="center"/>
          </w:tcPr>
          <w:p w14:paraId="7A5CC2B8" w14:textId="3F8E25B3" w:rsidR="00876378" w:rsidRPr="00E44B3B" w:rsidRDefault="007B0969" w:rsidP="00C415E0">
            <w:pPr>
              <w:rPr>
                <w:rFonts w:ascii="Arial" w:hAnsi="Arial" w:cs="Arial"/>
                <w:lang w:val="az-Latn-AZ" w:bidi="en-US"/>
              </w:rPr>
            </w:pPr>
            <w:r w:rsidRPr="007B0969">
              <w:rPr>
                <w:rFonts w:ascii="Arial" w:hAnsi="Arial" w:cs="Arial"/>
                <w:lang w:val="az-Latn-AZ" w:bidi="en-US"/>
              </w:rPr>
              <w:t>Procurement@bakubus.az</w:t>
            </w:r>
          </w:p>
        </w:tc>
      </w:tr>
    </w:tbl>
    <w:p w14:paraId="47427E6C" w14:textId="77777777" w:rsidR="00876378" w:rsidRPr="00E44B3B" w:rsidRDefault="00876378" w:rsidP="00876378">
      <w:pPr>
        <w:jc w:val="both"/>
        <w:rPr>
          <w:rFonts w:ascii="Arial" w:hAnsi="Arial" w:cs="Arial"/>
          <w:bCs/>
          <w:sz w:val="24"/>
          <w:szCs w:val="24"/>
          <w:lang w:val="az-Latn-AZ"/>
        </w:rPr>
      </w:pPr>
    </w:p>
    <w:p w14:paraId="5CF8C867" w14:textId="77777777" w:rsidR="00876378" w:rsidRPr="00E44B3B" w:rsidRDefault="00876378" w:rsidP="00876378">
      <w:pPr>
        <w:jc w:val="both"/>
        <w:rPr>
          <w:rFonts w:ascii="Arial" w:hAnsi="Arial" w:cs="Arial"/>
          <w:sz w:val="24"/>
          <w:szCs w:val="24"/>
          <w:lang w:val="az-Latn-AZ"/>
        </w:rPr>
      </w:pPr>
    </w:p>
    <w:p w14:paraId="4F2D0915" w14:textId="77777777" w:rsidR="007052DD" w:rsidRDefault="007052DD" w:rsidP="00B725EA">
      <w:pPr>
        <w:jc w:val="center"/>
        <w:rPr>
          <w:rFonts w:ascii="Arial" w:hAnsi="Arial" w:cs="Arial"/>
          <w:sz w:val="24"/>
          <w:szCs w:val="24"/>
          <w:lang w:val="az-Latn-AZ"/>
        </w:rPr>
      </w:pPr>
    </w:p>
    <w:p w14:paraId="0DC25987" w14:textId="77777777" w:rsidR="00876378" w:rsidRDefault="00876378" w:rsidP="00B725EA">
      <w:pPr>
        <w:jc w:val="center"/>
        <w:rPr>
          <w:rFonts w:ascii="Arial" w:hAnsi="Arial" w:cs="Arial"/>
          <w:sz w:val="24"/>
          <w:szCs w:val="24"/>
          <w:lang w:val="az-Latn-AZ"/>
        </w:rPr>
      </w:pPr>
    </w:p>
    <w:p w14:paraId="73F13CEC" w14:textId="77777777" w:rsidR="00876378" w:rsidRDefault="00876378" w:rsidP="00B725EA">
      <w:pPr>
        <w:jc w:val="center"/>
        <w:rPr>
          <w:rFonts w:ascii="Arial" w:hAnsi="Arial" w:cs="Arial"/>
          <w:sz w:val="24"/>
          <w:szCs w:val="24"/>
          <w:lang w:val="az-Latn-AZ"/>
        </w:rPr>
      </w:pPr>
    </w:p>
    <w:p w14:paraId="08BB225F" w14:textId="77777777" w:rsidR="00876378" w:rsidRDefault="00876378" w:rsidP="00B725EA">
      <w:pPr>
        <w:jc w:val="center"/>
        <w:rPr>
          <w:rFonts w:ascii="Arial" w:hAnsi="Arial" w:cs="Arial"/>
          <w:b/>
          <w:sz w:val="24"/>
          <w:szCs w:val="24"/>
          <w:lang w:val="sq-AL"/>
        </w:rPr>
      </w:pPr>
    </w:p>
    <w:p w14:paraId="0E225B13" w14:textId="77777777" w:rsidR="00876378" w:rsidRDefault="00876378" w:rsidP="00B725EA">
      <w:pPr>
        <w:jc w:val="center"/>
        <w:rPr>
          <w:rFonts w:ascii="Arial" w:hAnsi="Arial" w:cs="Arial"/>
          <w:b/>
          <w:sz w:val="24"/>
          <w:szCs w:val="24"/>
          <w:lang w:val="sq-AL"/>
        </w:rPr>
      </w:pPr>
    </w:p>
    <w:p w14:paraId="570CA318" w14:textId="77777777" w:rsidR="00876378" w:rsidRDefault="00876378" w:rsidP="00B725EA">
      <w:pPr>
        <w:jc w:val="center"/>
        <w:rPr>
          <w:rFonts w:ascii="Arial" w:hAnsi="Arial" w:cs="Arial"/>
          <w:b/>
          <w:sz w:val="24"/>
          <w:szCs w:val="24"/>
          <w:lang w:val="sq-AL"/>
        </w:rPr>
      </w:pPr>
    </w:p>
    <w:p w14:paraId="1AD9BC98" w14:textId="77777777" w:rsidR="00876378" w:rsidRDefault="00876378" w:rsidP="00B725EA">
      <w:pPr>
        <w:jc w:val="center"/>
        <w:rPr>
          <w:rFonts w:ascii="Arial" w:hAnsi="Arial" w:cs="Arial"/>
          <w:b/>
          <w:sz w:val="24"/>
          <w:szCs w:val="24"/>
          <w:lang w:val="sq-AL"/>
        </w:rPr>
      </w:pPr>
    </w:p>
    <w:p w14:paraId="2E24C3C6" w14:textId="77777777" w:rsidR="00876378" w:rsidRDefault="00876378" w:rsidP="00B725EA">
      <w:pPr>
        <w:jc w:val="center"/>
        <w:rPr>
          <w:rFonts w:ascii="Arial" w:hAnsi="Arial" w:cs="Arial"/>
          <w:b/>
          <w:sz w:val="24"/>
          <w:szCs w:val="24"/>
          <w:lang w:val="sq-AL"/>
        </w:rPr>
      </w:pPr>
    </w:p>
    <w:p w14:paraId="53775161" w14:textId="77777777" w:rsidR="00876378" w:rsidRDefault="00876378" w:rsidP="00B725EA">
      <w:pPr>
        <w:jc w:val="center"/>
        <w:rPr>
          <w:rFonts w:ascii="Arial" w:hAnsi="Arial" w:cs="Arial"/>
          <w:b/>
          <w:sz w:val="24"/>
          <w:szCs w:val="24"/>
          <w:lang w:val="sq-AL"/>
        </w:rPr>
      </w:pPr>
    </w:p>
    <w:p w14:paraId="2379D6E6" w14:textId="77777777" w:rsidR="00876378" w:rsidRDefault="00876378" w:rsidP="00B725EA">
      <w:pPr>
        <w:jc w:val="center"/>
        <w:rPr>
          <w:rFonts w:ascii="Arial" w:hAnsi="Arial" w:cs="Arial"/>
          <w:b/>
          <w:sz w:val="24"/>
          <w:szCs w:val="24"/>
          <w:lang w:val="sq-AL"/>
        </w:rPr>
      </w:pPr>
    </w:p>
    <w:p w14:paraId="1435F52C" w14:textId="77777777" w:rsidR="00876378" w:rsidRDefault="00876378" w:rsidP="00B725EA">
      <w:pPr>
        <w:jc w:val="center"/>
        <w:rPr>
          <w:rFonts w:ascii="Arial" w:hAnsi="Arial" w:cs="Arial"/>
          <w:b/>
          <w:sz w:val="24"/>
          <w:szCs w:val="24"/>
          <w:lang w:val="sq-AL"/>
        </w:rPr>
      </w:pPr>
    </w:p>
    <w:p w14:paraId="750B54A0" w14:textId="77777777" w:rsidR="00876378" w:rsidRDefault="00876378" w:rsidP="00B725EA">
      <w:pPr>
        <w:jc w:val="center"/>
        <w:rPr>
          <w:rFonts w:ascii="Arial" w:hAnsi="Arial" w:cs="Arial"/>
          <w:b/>
          <w:sz w:val="24"/>
          <w:szCs w:val="24"/>
          <w:lang w:val="sq-AL"/>
        </w:rPr>
      </w:pPr>
    </w:p>
    <w:p w14:paraId="4EBA6E71" w14:textId="77777777" w:rsidR="00876378" w:rsidRDefault="00876378" w:rsidP="00B725EA">
      <w:pPr>
        <w:jc w:val="center"/>
        <w:rPr>
          <w:rFonts w:ascii="Arial" w:hAnsi="Arial" w:cs="Arial"/>
          <w:b/>
          <w:sz w:val="24"/>
          <w:szCs w:val="24"/>
          <w:lang w:val="sq-AL"/>
        </w:rPr>
      </w:pPr>
    </w:p>
    <w:p w14:paraId="612BC9AE" w14:textId="77777777" w:rsidR="00876378" w:rsidRDefault="00876378" w:rsidP="00B725EA">
      <w:pPr>
        <w:jc w:val="center"/>
        <w:rPr>
          <w:rFonts w:ascii="Arial" w:hAnsi="Arial" w:cs="Arial"/>
          <w:b/>
          <w:sz w:val="24"/>
          <w:szCs w:val="24"/>
          <w:lang w:val="sq-AL"/>
        </w:rPr>
      </w:pPr>
    </w:p>
    <w:p w14:paraId="67E4EFE0" w14:textId="77777777" w:rsidR="00876378" w:rsidRDefault="00876378" w:rsidP="00B725EA">
      <w:pPr>
        <w:jc w:val="center"/>
        <w:rPr>
          <w:rFonts w:ascii="Arial" w:hAnsi="Arial" w:cs="Arial"/>
          <w:b/>
          <w:sz w:val="24"/>
          <w:szCs w:val="24"/>
          <w:lang w:val="sq-AL"/>
        </w:rPr>
      </w:pPr>
    </w:p>
    <w:p w14:paraId="54D35225" w14:textId="77777777" w:rsidR="00876378" w:rsidRDefault="00876378" w:rsidP="00B725EA">
      <w:pPr>
        <w:jc w:val="center"/>
        <w:rPr>
          <w:rFonts w:ascii="Arial" w:hAnsi="Arial" w:cs="Arial"/>
          <w:b/>
          <w:sz w:val="24"/>
          <w:szCs w:val="24"/>
          <w:lang w:val="sq-AL"/>
        </w:rPr>
      </w:pPr>
    </w:p>
    <w:p w14:paraId="4A033340" w14:textId="77777777" w:rsidR="00876378" w:rsidRDefault="00876378" w:rsidP="00B725EA">
      <w:pPr>
        <w:jc w:val="center"/>
        <w:rPr>
          <w:rFonts w:ascii="Arial" w:hAnsi="Arial" w:cs="Arial"/>
          <w:b/>
          <w:sz w:val="24"/>
          <w:szCs w:val="24"/>
          <w:lang w:val="sq-AL"/>
        </w:rPr>
      </w:pPr>
    </w:p>
    <w:p w14:paraId="77D207F9" w14:textId="77777777" w:rsidR="00876378" w:rsidRDefault="00876378" w:rsidP="00B725EA">
      <w:pPr>
        <w:jc w:val="center"/>
        <w:rPr>
          <w:rFonts w:ascii="Arial" w:hAnsi="Arial" w:cs="Arial"/>
          <w:b/>
          <w:sz w:val="24"/>
          <w:szCs w:val="24"/>
          <w:lang w:val="sq-AL"/>
        </w:rPr>
      </w:pPr>
    </w:p>
    <w:p w14:paraId="4F88C09C" w14:textId="77777777" w:rsidR="00876378" w:rsidRDefault="00876378" w:rsidP="00B725EA">
      <w:pPr>
        <w:jc w:val="center"/>
        <w:rPr>
          <w:rFonts w:ascii="Arial" w:hAnsi="Arial" w:cs="Arial"/>
          <w:b/>
          <w:sz w:val="24"/>
          <w:szCs w:val="24"/>
          <w:lang w:val="sq-AL"/>
        </w:rPr>
      </w:pPr>
    </w:p>
    <w:p w14:paraId="4C5202E7" w14:textId="77777777" w:rsidR="00876378" w:rsidRDefault="00876378" w:rsidP="00B725EA">
      <w:pPr>
        <w:jc w:val="center"/>
        <w:rPr>
          <w:rFonts w:ascii="Arial" w:hAnsi="Arial" w:cs="Arial"/>
          <w:b/>
          <w:sz w:val="24"/>
          <w:szCs w:val="24"/>
          <w:lang w:val="sq-AL"/>
        </w:rPr>
      </w:pPr>
    </w:p>
    <w:p w14:paraId="014636C8" w14:textId="77777777" w:rsidR="00876378" w:rsidRDefault="00876378" w:rsidP="00B725EA">
      <w:pPr>
        <w:jc w:val="center"/>
        <w:rPr>
          <w:rFonts w:ascii="Arial" w:hAnsi="Arial" w:cs="Arial"/>
          <w:b/>
          <w:sz w:val="24"/>
          <w:szCs w:val="24"/>
          <w:lang w:val="sq-AL"/>
        </w:rPr>
      </w:pPr>
    </w:p>
    <w:p w14:paraId="7DB0487B" w14:textId="77777777" w:rsidR="00876378" w:rsidRDefault="00876378" w:rsidP="00B725EA">
      <w:pPr>
        <w:jc w:val="center"/>
        <w:rPr>
          <w:rFonts w:ascii="Arial" w:hAnsi="Arial" w:cs="Arial"/>
          <w:b/>
          <w:sz w:val="24"/>
          <w:szCs w:val="24"/>
          <w:lang w:val="sq-AL"/>
        </w:rPr>
      </w:pPr>
    </w:p>
    <w:p w14:paraId="6ED98EDE" w14:textId="77777777" w:rsidR="00876378" w:rsidRDefault="00876378" w:rsidP="00B725EA">
      <w:pPr>
        <w:jc w:val="center"/>
        <w:rPr>
          <w:rFonts w:ascii="Arial" w:hAnsi="Arial" w:cs="Arial"/>
          <w:b/>
          <w:sz w:val="24"/>
          <w:szCs w:val="24"/>
          <w:lang w:val="sq-AL"/>
        </w:rPr>
      </w:pPr>
    </w:p>
    <w:p w14:paraId="2B4ACD84" w14:textId="77777777" w:rsidR="00876378" w:rsidRDefault="00876378" w:rsidP="00EE1C5D">
      <w:pPr>
        <w:rPr>
          <w:rFonts w:ascii="Arial" w:hAnsi="Arial" w:cs="Arial"/>
          <w:b/>
          <w:sz w:val="24"/>
          <w:szCs w:val="24"/>
          <w:lang w:val="sq-AL"/>
        </w:rPr>
      </w:pPr>
    </w:p>
    <w:p w14:paraId="6FBB05F6" w14:textId="77777777" w:rsidR="00EE1C5D" w:rsidRDefault="00EE1C5D" w:rsidP="00EE1C5D">
      <w:pPr>
        <w:rPr>
          <w:rFonts w:ascii="Arial" w:hAnsi="Arial" w:cs="Arial"/>
          <w:b/>
          <w:sz w:val="24"/>
          <w:szCs w:val="24"/>
          <w:lang w:val="sq-AL"/>
        </w:rPr>
      </w:pPr>
    </w:p>
    <w:p w14:paraId="74E0935E" w14:textId="77777777" w:rsidR="00EE1C5D" w:rsidRDefault="00EE1C5D" w:rsidP="00EE1C5D">
      <w:pPr>
        <w:rPr>
          <w:rFonts w:ascii="Arial" w:hAnsi="Arial" w:cs="Arial"/>
          <w:b/>
          <w:sz w:val="24"/>
          <w:szCs w:val="24"/>
          <w:lang w:val="sq-AL"/>
        </w:rPr>
      </w:pPr>
    </w:p>
    <w:p w14:paraId="668277A7" w14:textId="77777777" w:rsidR="00876378" w:rsidRDefault="00876378" w:rsidP="00B725EA">
      <w:pPr>
        <w:jc w:val="center"/>
        <w:rPr>
          <w:rFonts w:ascii="Arial" w:hAnsi="Arial" w:cs="Arial"/>
          <w:b/>
          <w:sz w:val="24"/>
          <w:szCs w:val="24"/>
          <w:lang w:val="sq-AL"/>
        </w:rPr>
      </w:pPr>
    </w:p>
    <w:p w14:paraId="36354146" w14:textId="77777777" w:rsidR="00C21E00" w:rsidRDefault="00C21E00" w:rsidP="009B579B">
      <w:pPr>
        <w:jc w:val="center"/>
        <w:rPr>
          <w:rFonts w:ascii="Arial" w:eastAsia="MS Mincho" w:hAnsi="Arial" w:cs="Arial"/>
          <w:b/>
          <w:sz w:val="28"/>
          <w:lang w:val="sq-AL"/>
        </w:rPr>
      </w:pPr>
    </w:p>
    <w:p w14:paraId="3415DAB8" w14:textId="77777777" w:rsidR="005C0B8C" w:rsidRDefault="005C0B8C" w:rsidP="009B579B">
      <w:pPr>
        <w:jc w:val="center"/>
        <w:rPr>
          <w:rFonts w:ascii="Arial" w:eastAsia="MS Mincho" w:hAnsi="Arial" w:cs="Arial"/>
          <w:b/>
          <w:sz w:val="28"/>
          <w:lang w:val="sq-AL"/>
        </w:rPr>
      </w:pPr>
    </w:p>
    <w:p w14:paraId="457498D7" w14:textId="77777777" w:rsidR="005C0B8C" w:rsidRDefault="005C0B8C" w:rsidP="009B579B">
      <w:pPr>
        <w:jc w:val="center"/>
        <w:rPr>
          <w:rFonts w:ascii="Arial" w:eastAsia="MS Mincho" w:hAnsi="Arial" w:cs="Arial"/>
          <w:b/>
          <w:sz w:val="28"/>
          <w:lang w:val="sq-AL"/>
        </w:rPr>
      </w:pPr>
    </w:p>
    <w:p w14:paraId="25183B56" w14:textId="63E849E2" w:rsidR="0018044A" w:rsidRDefault="0018044A" w:rsidP="009B579B">
      <w:pPr>
        <w:jc w:val="center"/>
        <w:rPr>
          <w:rFonts w:ascii="Arial" w:eastAsia="MS Mincho" w:hAnsi="Arial" w:cs="Arial"/>
          <w:b/>
          <w:sz w:val="28"/>
          <w:lang w:val="sq-AL"/>
        </w:rPr>
      </w:pPr>
    </w:p>
    <w:p w14:paraId="61675A3C" w14:textId="54FDA8A8" w:rsidR="00196250" w:rsidRDefault="00196250" w:rsidP="009B579B">
      <w:pPr>
        <w:jc w:val="center"/>
        <w:rPr>
          <w:rFonts w:ascii="Arial" w:eastAsia="MS Mincho" w:hAnsi="Arial" w:cs="Arial"/>
          <w:b/>
          <w:sz w:val="28"/>
          <w:lang w:val="sq-AL"/>
        </w:rPr>
      </w:pPr>
    </w:p>
    <w:p w14:paraId="223C0E59" w14:textId="77777777" w:rsidR="00196250" w:rsidRDefault="00196250" w:rsidP="009B579B">
      <w:pPr>
        <w:jc w:val="center"/>
        <w:rPr>
          <w:rFonts w:ascii="Arial" w:eastAsia="MS Mincho" w:hAnsi="Arial" w:cs="Arial"/>
          <w:b/>
          <w:sz w:val="28"/>
          <w:lang w:val="sq-AL"/>
        </w:rPr>
      </w:pPr>
    </w:p>
    <w:p w14:paraId="2DA913CE" w14:textId="77777777" w:rsidR="0018044A" w:rsidRDefault="0018044A" w:rsidP="009B579B">
      <w:pPr>
        <w:jc w:val="center"/>
        <w:rPr>
          <w:rFonts w:ascii="Arial" w:eastAsia="MS Mincho" w:hAnsi="Arial" w:cs="Arial"/>
          <w:b/>
          <w:sz w:val="28"/>
          <w:lang w:val="sq-AL"/>
        </w:rPr>
      </w:pPr>
    </w:p>
    <w:p w14:paraId="09A4FE51" w14:textId="77777777" w:rsidR="001531F0" w:rsidRDefault="001531F0" w:rsidP="00DA2B44">
      <w:pPr>
        <w:rPr>
          <w:rFonts w:ascii="Arial" w:eastAsia="MS Mincho" w:hAnsi="Arial" w:cs="Arial"/>
          <w:b/>
          <w:sz w:val="28"/>
          <w:lang w:val="sq-AL"/>
        </w:rPr>
      </w:pPr>
    </w:p>
    <w:p w14:paraId="19BD2B4A" w14:textId="77777777" w:rsidR="00DA2B44" w:rsidRDefault="00DA2B44" w:rsidP="00DA2B44">
      <w:pPr>
        <w:rPr>
          <w:rFonts w:ascii="Arial" w:eastAsia="MS Mincho" w:hAnsi="Arial" w:cs="Arial"/>
          <w:b/>
          <w:sz w:val="28"/>
          <w:lang w:val="sq-AL"/>
        </w:rPr>
      </w:pPr>
    </w:p>
    <w:p w14:paraId="093282C3" w14:textId="77777777" w:rsidR="00AE1B36" w:rsidRPr="00257635" w:rsidRDefault="00AE1B36" w:rsidP="00AE1B36">
      <w:pPr>
        <w:jc w:val="center"/>
        <w:rPr>
          <w:rFonts w:ascii="Arial" w:eastAsia="MS Mincho" w:hAnsi="Arial" w:cs="Arial"/>
          <w:b/>
          <w:sz w:val="24"/>
          <w:szCs w:val="24"/>
          <w:lang w:val="az-Latn-AZ"/>
        </w:rPr>
      </w:pPr>
      <w:r w:rsidRPr="00257635">
        <w:rPr>
          <w:rFonts w:ascii="Arial" w:eastAsia="MS Mincho" w:hAnsi="Arial" w:cs="Arial"/>
          <w:b/>
          <w:sz w:val="24"/>
          <w:szCs w:val="24"/>
          <w:lang w:val="az-Latn-AZ"/>
        </w:rPr>
        <w:lastRenderedPageBreak/>
        <w:t>1.</w:t>
      </w:r>
      <w:r w:rsidRPr="00257635">
        <w:rPr>
          <w:rFonts w:ascii="Arial" w:eastAsia="MS Mincho" w:hAnsi="Arial" w:cs="Arial"/>
          <w:sz w:val="24"/>
          <w:szCs w:val="24"/>
          <w:lang w:val="az-Latn-AZ"/>
        </w:rPr>
        <w:t xml:space="preserve"> </w:t>
      </w:r>
      <w:r>
        <w:rPr>
          <w:rFonts w:ascii="Arial" w:eastAsia="MS Mincho" w:hAnsi="Arial" w:cs="Arial"/>
          <w:b/>
          <w:sz w:val="24"/>
          <w:szCs w:val="24"/>
          <w:lang w:val="az-Latn-AZ"/>
        </w:rPr>
        <w:t>Müsabiqə</w:t>
      </w:r>
      <w:r w:rsidRPr="00257635">
        <w:rPr>
          <w:rFonts w:ascii="Arial" w:eastAsia="MS Mincho" w:hAnsi="Arial" w:cs="Arial"/>
          <w:b/>
          <w:sz w:val="24"/>
          <w:szCs w:val="24"/>
          <w:lang w:val="az-Latn-AZ"/>
        </w:rPr>
        <w:t xml:space="preserve"> iştirakçıları üçün tə</w:t>
      </w:r>
      <w:r>
        <w:rPr>
          <w:rFonts w:ascii="Arial" w:eastAsia="MS Mincho" w:hAnsi="Arial" w:cs="Arial"/>
          <w:b/>
          <w:sz w:val="24"/>
          <w:szCs w:val="24"/>
          <w:lang w:val="az-Latn-AZ"/>
        </w:rPr>
        <w:t>limat</w:t>
      </w:r>
    </w:p>
    <w:p w14:paraId="71CF3440" w14:textId="77777777" w:rsidR="00AE1B36" w:rsidRPr="00257635" w:rsidRDefault="00AE1B36" w:rsidP="00AE1B36">
      <w:pPr>
        <w:ind w:firstLine="567"/>
        <w:jc w:val="both"/>
        <w:rPr>
          <w:rFonts w:ascii="Arial" w:eastAsia="MS Mincho" w:hAnsi="Arial" w:cs="Arial"/>
          <w:b/>
          <w:sz w:val="24"/>
          <w:szCs w:val="24"/>
          <w:lang w:val="az-Latn-AZ"/>
        </w:rPr>
      </w:pPr>
    </w:p>
    <w:p w14:paraId="35146B0B" w14:textId="77777777" w:rsidR="00AE1B36" w:rsidRPr="00C573B6" w:rsidRDefault="00AE1B36" w:rsidP="00AE1B36">
      <w:pPr>
        <w:jc w:val="both"/>
        <w:rPr>
          <w:rFonts w:ascii="Arial" w:eastAsia="MS Mincho" w:hAnsi="Arial" w:cs="Arial"/>
          <w:b/>
          <w:i/>
          <w:sz w:val="24"/>
          <w:szCs w:val="24"/>
          <w:lang w:val="az-Latn-AZ"/>
        </w:rPr>
      </w:pPr>
      <w:r w:rsidRPr="00257635">
        <w:rPr>
          <w:rFonts w:ascii="Arial" w:eastAsia="MS Mincho" w:hAnsi="Arial" w:cs="Arial"/>
          <w:b/>
          <w:i/>
          <w:sz w:val="24"/>
          <w:szCs w:val="24"/>
          <w:lang w:val="az-Latn-AZ"/>
        </w:rPr>
        <w:t>1.  Maliyyələşdirmə mənbə</w:t>
      </w:r>
      <w:r>
        <w:rPr>
          <w:rFonts w:ascii="Arial" w:eastAsia="MS Mincho" w:hAnsi="Arial" w:cs="Arial"/>
          <w:b/>
          <w:i/>
          <w:sz w:val="24"/>
          <w:szCs w:val="24"/>
          <w:lang w:val="az-Latn-AZ"/>
        </w:rPr>
        <w:t>yi</w:t>
      </w:r>
    </w:p>
    <w:p w14:paraId="6B5B5F22" w14:textId="77777777" w:rsidR="00AE1B36" w:rsidRPr="007238CC" w:rsidRDefault="00AE1B36" w:rsidP="00AE1B36">
      <w:pPr>
        <w:jc w:val="both"/>
        <w:rPr>
          <w:rFonts w:ascii="Arial" w:eastAsia="MS Mincho" w:hAnsi="Arial" w:cs="Arial"/>
          <w:sz w:val="24"/>
          <w:szCs w:val="24"/>
          <w:lang w:val="az-Latn-AZ"/>
        </w:rPr>
      </w:pPr>
      <w:r w:rsidRPr="00257635">
        <w:rPr>
          <w:rFonts w:ascii="Arial" w:eastAsia="MS Mincho" w:hAnsi="Arial" w:cs="Arial"/>
          <w:sz w:val="24"/>
          <w:szCs w:val="24"/>
          <w:lang w:val="az-Latn-AZ"/>
        </w:rPr>
        <w:t>1.1. Bu satınalma ‘’BakuBus’’ MMC-nin sərbəst təsərrüfat fəaliyyətindən əldə edilən gəlirlər hesabına maliyyələ</w:t>
      </w:r>
      <w:r>
        <w:rPr>
          <w:rFonts w:ascii="Arial" w:eastAsia="MS Mincho" w:hAnsi="Arial" w:cs="Arial"/>
          <w:sz w:val="24"/>
          <w:szCs w:val="24"/>
          <w:lang w:val="az-Latn-AZ"/>
        </w:rPr>
        <w:t xml:space="preserve">şdirilir. </w:t>
      </w:r>
    </w:p>
    <w:p w14:paraId="2B5D88E6" w14:textId="77777777" w:rsidR="00AE1B36" w:rsidRPr="00C573B6" w:rsidRDefault="00AE1B36" w:rsidP="00AE1B36">
      <w:pPr>
        <w:jc w:val="both"/>
        <w:rPr>
          <w:rFonts w:ascii="Arial" w:eastAsia="MS Mincho" w:hAnsi="Arial" w:cs="Arial"/>
          <w:b/>
          <w:i/>
          <w:sz w:val="24"/>
          <w:szCs w:val="24"/>
          <w:lang w:val="az-Latn-AZ"/>
        </w:rPr>
      </w:pPr>
      <w:r w:rsidRPr="00257635">
        <w:rPr>
          <w:rFonts w:ascii="Arial" w:eastAsia="MS Mincho" w:hAnsi="Arial" w:cs="Arial"/>
          <w:b/>
          <w:i/>
          <w:sz w:val="24"/>
          <w:szCs w:val="24"/>
          <w:lang w:val="az-Latn-AZ"/>
        </w:rPr>
        <w:t>2.</w:t>
      </w:r>
      <w:r w:rsidRPr="00257635">
        <w:rPr>
          <w:rFonts w:ascii="Arial" w:eastAsia="MS Mincho" w:hAnsi="Arial" w:cs="Arial"/>
          <w:i/>
          <w:sz w:val="24"/>
          <w:szCs w:val="24"/>
          <w:lang w:val="az-Latn-AZ"/>
        </w:rPr>
        <w:t xml:space="preserve"> </w:t>
      </w:r>
      <w:r>
        <w:rPr>
          <w:rFonts w:ascii="Arial" w:eastAsia="MS Mincho" w:hAnsi="Arial" w:cs="Arial"/>
          <w:b/>
          <w:i/>
          <w:sz w:val="24"/>
          <w:szCs w:val="24"/>
          <w:lang w:val="az-Latn-AZ"/>
        </w:rPr>
        <w:t>Müsabiqə</w:t>
      </w:r>
      <w:r w:rsidRPr="00257635">
        <w:rPr>
          <w:rFonts w:ascii="Arial" w:eastAsia="MS Mincho" w:hAnsi="Arial" w:cs="Arial"/>
          <w:b/>
          <w:i/>
          <w:sz w:val="24"/>
          <w:szCs w:val="24"/>
          <w:lang w:val="az-Latn-AZ"/>
        </w:rPr>
        <w:t xml:space="preserve"> iştirakçılarının</w:t>
      </w:r>
      <w:r w:rsidRPr="00257635">
        <w:rPr>
          <w:rFonts w:ascii="Arial" w:eastAsia="MS Mincho" w:hAnsi="Arial" w:cs="Arial"/>
          <w:i/>
          <w:sz w:val="24"/>
          <w:szCs w:val="24"/>
          <w:lang w:val="az-Latn-AZ"/>
        </w:rPr>
        <w:t xml:space="preserve"> </w:t>
      </w:r>
      <w:r>
        <w:rPr>
          <w:rFonts w:ascii="Arial" w:eastAsia="MS Mincho" w:hAnsi="Arial" w:cs="Arial"/>
          <w:b/>
          <w:i/>
          <w:sz w:val="24"/>
          <w:szCs w:val="24"/>
          <w:lang w:val="az-Latn-AZ"/>
        </w:rPr>
        <w:t xml:space="preserve">qanunauyğunluğu </w:t>
      </w:r>
    </w:p>
    <w:p w14:paraId="3E59A89C" w14:textId="77777777" w:rsidR="00AE1B36" w:rsidRPr="007238CC" w:rsidRDefault="00AE1B36" w:rsidP="00AE1B36">
      <w:pPr>
        <w:jc w:val="both"/>
        <w:rPr>
          <w:rFonts w:ascii="Arial" w:eastAsia="MS Mincho" w:hAnsi="Arial" w:cs="Arial"/>
          <w:sz w:val="24"/>
          <w:szCs w:val="24"/>
          <w:lang w:val="az-Latn-AZ"/>
        </w:rPr>
      </w:pPr>
      <w:r w:rsidRPr="00257635">
        <w:rPr>
          <w:rFonts w:ascii="Arial" w:eastAsia="MS Mincho" w:hAnsi="Arial" w:cs="Arial"/>
          <w:sz w:val="24"/>
          <w:szCs w:val="24"/>
          <w:lang w:val="az-Latn-AZ"/>
        </w:rPr>
        <w:t xml:space="preserve">2.1. Azərbaycan Respublikasının qanunları ilə qadağan olunmuş iddiaçılardan başqa, istənilən rezident və ya qeyri-rezident hüquqi şəxslər </w:t>
      </w:r>
      <w:r>
        <w:rPr>
          <w:rFonts w:ascii="Arial" w:eastAsia="MS Mincho" w:hAnsi="Arial" w:cs="Arial"/>
          <w:sz w:val="24"/>
          <w:szCs w:val="24"/>
          <w:lang w:val="az-Latn-AZ"/>
        </w:rPr>
        <w:t xml:space="preserve"> və sahibkar fiziki şəxslər müsabiqədə</w:t>
      </w:r>
      <w:r w:rsidRPr="00257635">
        <w:rPr>
          <w:rFonts w:ascii="Arial" w:eastAsia="MS Mincho" w:hAnsi="Arial" w:cs="Arial"/>
          <w:sz w:val="24"/>
          <w:szCs w:val="24"/>
          <w:lang w:val="az-Latn-AZ"/>
        </w:rPr>
        <w:t xml:space="preserve"> iştirak edə bilərlə</w:t>
      </w:r>
      <w:r>
        <w:rPr>
          <w:rFonts w:ascii="Arial" w:eastAsia="MS Mincho" w:hAnsi="Arial" w:cs="Arial"/>
          <w:sz w:val="24"/>
          <w:szCs w:val="24"/>
          <w:lang w:val="az-Latn-AZ"/>
        </w:rPr>
        <w:t>r;</w:t>
      </w:r>
    </w:p>
    <w:p w14:paraId="10A64656" w14:textId="77777777" w:rsidR="00AE1B36" w:rsidRPr="00257635" w:rsidRDefault="00AE1B36" w:rsidP="00AE1B36">
      <w:pPr>
        <w:jc w:val="both"/>
        <w:rPr>
          <w:rFonts w:ascii="Arial" w:eastAsia="MS Mincho" w:hAnsi="Arial" w:cs="Arial"/>
          <w:b/>
          <w:sz w:val="24"/>
          <w:szCs w:val="24"/>
        </w:rPr>
      </w:pPr>
      <w:r w:rsidRPr="00257635">
        <w:rPr>
          <w:rFonts w:ascii="Arial" w:eastAsia="MS Mincho" w:hAnsi="Arial" w:cs="Arial"/>
          <w:b/>
          <w:i/>
          <w:sz w:val="24"/>
          <w:szCs w:val="24"/>
        </w:rPr>
        <w:t>3. Malların mənşəyi</w:t>
      </w:r>
      <w:r>
        <w:rPr>
          <w:rFonts w:ascii="Arial" w:eastAsia="MS Mincho" w:hAnsi="Arial" w:cs="Arial"/>
          <w:b/>
          <w:sz w:val="24"/>
          <w:szCs w:val="24"/>
        </w:rPr>
        <w:t xml:space="preserve"> </w:t>
      </w:r>
    </w:p>
    <w:p w14:paraId="55E506AA" w14:textId="77777777" w:rsidR="00AE1B36" w:rsidRPr="00257635" w:rsidRDefault="00AE1B36" w:rsidP="00AE1B36">
      <w:pPr>
        <w:widowControl/>
        <w:numPr>
          <w:ilvl w:val="1"/>
          <w:numId w:val="17"/>
        </w:numPr>
        <w:tabs>
          <w:tab w:val="clear" w:pos="720"/>
          <w:tab w:val="num" w:pos="0"/>
        </w:tabs>
        <w:ind w:left="0" w:firstLine="0"/>
        <w:jc w:val="both"/>
        <w:rPr>
          <w:rFonts w:ascii="Arial" w:eastAsia="MS Mincho" w:hAnsi="Arial" w:cs="Arial"/>
          <w:sz w:val="24"/>
          <w:szCs w:val="24"/>
        </w:rPr>
      </w:pPr>
      <w:r w:rsidRPr="00257635">
        <w:rPr>
          <w:rFonts w:ascii="Arial" w:eastAsia="MS Mincho" w:hAnsi="Arial" w:cs="Arial"/>
          <w:sz w:val="24"/>
          <w:szCs w:val="24"/>
        </w:rPr>
        <w:t xml:space="preserve">Müqavilədə bütün malların və onlarla bağlı xidmətlərin mənşəyi və harada istehsal olunduğu bildirilməlidir; </w:t>
      </w:r>
    </w:p>
    <w:p w14:paraId="4E3D9527" w14:textId="77777777" w:rsidR="00AE1B36" w:rsidRPr="00257635" w:rsidRDefault="00AE1B36" w:rsidP="00AE1B36">
      <w:pPr>
        <w:jc w:val="both"/>
        <w:rPr>
          <w:rFonts w:ascii="Arial" w:eastAsia="MS Mincho" w:hAnsi="Arial" w:cs="Arial"/>
          <w:b/>
          <w:i/>
          <w:sz w:val="24"/>
          <w:szCs w:val="24"/>
        </w:rPr>
      </w:pPr>
      <w:r>
        <w:rPr>
          <w:rFonts w:ascii="Arial" w:eastAsia="MS Mincho" w:hAnsi="Arial" w:cs="Arial"/>
          <w:b/>
          <w:i/>
          <w:sz w:val="24"/>
          <w:szCs w:val="24"/>
          <w:lang w:val="az-Latn-AZ"/>
        </w:rPr>
        <w:t>4</w:t>
      </w:r>
      <w:r w:rsidRPr="00257635">
        <w:rPr>
          <w:rFonts w:ascii="Arial" w:eastAsia="MS Mincho" w:hAnsi="Arial" w:cs="Arial"/>
          <w:b/>
          <w:i/>
          <w:sz w:val="24"/>
          <w:szCs w:val="24"/>
        </w:rPr>
        <w:t xml:space="preserve">. </w:t>
      </w:r>
      <w:r>
        <w:rPr>
          <w:rFonts w:ascii="Arial" w:eastAsia="MS Mincho" w:hAnsi="Arial" w:cs="Arial"/>
          <w:b/>
          <w:i/>
          <w:sz w:val="24"/>
          <w:szCs w:val="24"/>
          <w:lang w:val="az-Latn-AZ"/>
        </w:rPr>
        <w:t xml:space="preserve">Müsabiqənin </w:t>
      </w:r>
      <w:r w:rsidRPr="00257635">
        <w:rPr>
          <w:rFonts w:ascii="Arial" w:eastAsia="MS Mincho" w:hAnsi="Arial" w:cs="Arial"/>
          <w:b/>
          <w:i/>
          <w:sz w:val="24"/>
          <w:szCs w:val="24"/>
        </w:rPr>
        <w:t>Əsas şərtlər toplusunun mə</w:t>
      </w:r>
      <w:r>
        <w:rPr>
          <w:rFonts w:ascii="Arial" w:eastAsia="MS Mincho" w:hAnsi="Arial" w:cs="Arial"/>
          <w:b/>
          <w:i/>
          <w:sz w:val="24"/>
          <w:szCs w:val="24"/>
        </w:rPr>
        <w:t xml:space="preserve">zmunu </w:t>
      </w:r>
    </w:p>
    <w:p w14:paraId="2B8FDA80" w14:textId="77777777" w:rsidR="00AE1B36" w:rsidRPr="00257635" w:rsidRDefault="00AE1B36" w:rsidP="00AE1B36">
      <w:pPr>
        <w:jc w:val="both"/>
        <w:rPr>
          <w:rFonts w:ascii="Arial" w:eastAsia="MS Mincho" w:hAnsi="Arial" w:cs="Arial"/>
          <w:sz w:val="24"/>
          <w:szCs w:val="24"/>
        </w:rPr>
      </w:pPr>
      <w:r w:rsidRPr="00B62BA1">
        <w:rPr>
          <w:rFonts w:ascii="Arial" w:eastAsia="MS Mincho" w:hAnsi="Arial" w:cs="Arial"/>
          <w:sz w:val="24"/>
          <w:szCs w:val="24"/>
          <w:lang w:val="az-Latn-AZ"/>
        </w:rPr>
        <w:t>4</w:t>
      </w:r>
      <w:r w:rsidRPr="00B62BA1">
        <w:rPr>
          <w:rFonts w:ascii="Arial" w:eastAsia="MS Mincho" w:hAnsi="Arial" w:cs="Arial"/>
          <w:sz w:val="24"/>
          <w:szCs w:val="24"/>
        </w:rPr>
        <w:t xml:space="preserve">.1. Əsas şərtlər toplusunda, malların alınması qaydaları və müqavilə şərtləri göstərilir. </w:t>
      </w:r>
      <w:r>
        <w:rPr>
          <w:rFonts w:ascii="Arial" w:eastAsia="MS Mincho" w:hAnsi="Arial" w:cs="Arial"/>
          <w:sz w:val="24"/>
          <w:szCs w:val="24"/>
          <w:lang w:val="az-Latn-AZ"/>
        </w:rPr>
        <w:t>Müsabiqədə</w:t>
      </w:r>
      <w:r w:rsidRPr="00257635">
        <w:rPr>
          <w:rFonts w:ascii="Arial" w:eastAsia="MS Mincho" w:hAnsi="Arial" w:cs="Arial"/>
          <w:sz w:val="24"/>
          <w:szCs w:val="24"/>
        </w:rPr>
        <w:t xml:space="preserve"> iştiraka dəvətdən başqa, əsas şərtlər toplusu aşağıdakılardan ibarət olmalıdır:</w:t>
      </w:r>
    </w:p>
    <w:p w14:paraId="48BE3877" w14:textId="77777777" w:rsidR="00AE1B36" w:rsidRPr="00B62BA1" w:rsidRDefault="00AE1B36" w:rsidP="00AE1B36">
      <w:pPr>
        <w:jc w:val="both"/>
        <w:rPr>
          <w:rFonts w:ascii="Arial" w:eastAsia="MS Mincho" w:hAnsi="Arial" w:cs="Arial"/>
          <w:sz w:val="24"/>
          <w:szCs w:val="24"/>
        </w:rPr>
      </w:pPr>
      <w:r w:rsidRPr="00B62BA1">
        <w:rPr>
          <w:rFonts w:ascii="Arial" w:eastAsia="MS Mincho" w:hAnsi="Arial" w:cs="Arial"/>
          <w:sz w:val="24"/>
          <w:szCs w:val="24"/>
        </w:rPr>
        <w:t xml:space="preserve">a) </w:t>
      </w:r>
      <w:r w:rsidRPr="00B62BA1">
        <w:rPr>
          <w:rFonts w:ascii="Arial" w:eastAsia="MS Mincho" w:hAnsi="Arial" w:cs="Arial"/>
          <w:sz w:val="24"/>
          <w:szCs w:val="24"/>
          <w:lang w:val="az-Latn-AZ"/>
        </w:rPr>
        <w:t>Müsabiqə</w:t>
      </w:r>
      <w:r w:rsidRPr="00B62BA1">
        <w:rPr>
          <w:rFonts w:ascii="Arial" w:eastAsia="MS Mincho" w:hAnsi="Arial" w:cs="Arial"/>
          <w:sz w:val="24"/>
          <w:szCs w:val="24"/>
        </w:rPr>
        <w:t xml:space="preserve"> iştirakçıları üçün təlimat</w:t>
      </w:r>
    </w:p>
    <w:p w14:paraId="44891083" w14:textId="77777777" w:rsidR="00AE1B36" w:rsidRPr="00B62BA1" w:rsidRDefault="00AE1B36" w:rsidP="00AE1B36">
      <w:pPr>
        <w:jc w:val="both"/>
        <w:rPr>
          <w:rFonts w:ascii="Arial" w:eastAsia="MS Mincho" w:hAnsi="Arial" w:cs="Arial"/>
          <w:sz w:val="24"/>
          <w:szCs w:val="24"/>
        </w:rPr>
      </w:pPr>
      <w:r w:rsidRPr="00B62BA1">
        <w:rPr>
          <w:rFonts w:ascii="Arial" w:eastAsia="MS Mincho" w:hAnsi="Arial" w:cs="Arial"/>
          <w:sz w:val="24"/>
          <w:szCs w:val="24"/>
        </w:rPr>
        <w:t>b) Əsas şərtlər toplusunun məlumat xəritəsi</w:t>
      </w:r>
    </w:p>
    <w:p w14:paraId="594B3EEA" w14:textId="77777777" w:rsidR="00AE1B36" w:rsidRPr="00416DBE" w:rsidRDefault="00AE1B36" w:rsidP="00AE1B36">
      <w:pPr>
        <w:jc w:val="both"/>
        <w:rPr>
          <w:rFonts w:ascii="Arial" w:eastAsia="MS Mincho" w:hAnsi="Arial" w:cs="Arial"/>
          <w:sz w:val="24"/>
          <w:szCs w:val="24"/>
        </w:rPr>
      </w:pPr>
      <w:r w:rsidRPr="00B62BA1">
        <w:rPr>
          <w:rFonts w:ascii="Arial" w:eastAsia="MS Mincho" w:hAnsi="Arial" w:cs="Arial"/>
          <w:sz w:val="24"/>
          <w:szCs w:val="24"/>
        </w:rPr>
        <w:t xml:space="preserve">c) </w:t>
      </w:r>
      <w:r>
        <w:rPr>
          <w:rFonts w:ascii="Arial" w:eastAsia="MS Mincho" w:hAnsi="Arial" w:cs="Arial"/>
          <w:sz w:val="24"/>
          <w:szCs w:val="24"/>
          <w:lang w:val="az-Latn-AZ"/>
        </w:rPr>
        <w:t>Satınalınacaq malların (iş və xidmətlərin) siyahısı və t</w:t>
      </w:r>
      <w:r w:rsidRPr="00B62BA1">
        <w:rPr>
          <w:rFonts w:ascii="Arial" w:eastAsia="MS Mincho" w:hAnsi="Arial" w:cs="Arial"/>
          <w:sz w:val="24"/>
          <w:szCs w:val="24"/>
          <w:lang w:val="az-Latn-AZ"/>
        </w:rPr>
        <w:t>exniki</w:t>
      </w:r>
      <w:r>
        <w:rPr>
          <w:rFonts w:ascii="Arial" w:eastAsia="MS Mincho" w:hAnsi="Arial" w:cs="Arial"/>
          <w:sz w:val="24"/>
          <w:szCs w:val="24"/>
          <w:lang w:val="az-Latn-AZ"/>
        </w:rPr>
        <w:t xml:space="preserve"> parametrlər</w:t>
      </w:r>
    </w:p>
    <w:p w14:paraId="36B9823B" w14:textId="77777777" w:rsidR="00AE1B36" w:rsidRPr="00B62BA1" w:rsidRDefault="00AE1B36" w:rsidP="00AE1B36">
      <w:pPr>
        <w:jc w:val="both"/>
        <w:rPr>
          <w:rFonts w:ascii="Arial" w:eastAsia="MS Mincho" w:hAnsi="Arial" w:cs="Arial"/>
          <w:sz w:val="24"/>
          <w:szCs w:val="24"/>
        </w:rPr>
      </w:pPr>
      <w:r w:rsidRPr="00B62BA1">
        <w:rPr>
          <w:rFonts w:ascii="Arial" w:eastAsia="MS Mincho" w:hAnsi="Arial" w:cs="Arial"/>
          <w:sz w:val="24"/>
          <w:szCs w:val="24"/>
        </w:rPr>
        <w:t xml:space="preserve">ç) </w:t>
      </w:r>
      <w:r w:rsidRPr="00B62BA1">
        <w:rPr>
          <w:rFonts w:ascii="Arial" w:eastAsia="MS Mincho" w:hAnsi="Arial" w:cs="Arial"/>
          <w:sz w:val="24"/>
          <w:szCs w:val="24"/>
          <w:lang w:val="az-Latn-AZ"/>
        </w:rPr>
        <w:t>T</w:t>
      </w:r>
      <w:r w:rsidRPr="00B62BA1">
        <w:rPr>
          <w:rFonts w:ascii="Arial" w:eastAsia="MS Mincho" w:hAnsi="Arial" w:cs="Arial"/>
          <w:sz w:val="24"/>
          <w:szCs w:val="24"/>
        </w:rPr>
        <w:t>əkliflərin forması və qiymət cədvəlləri</w:t>
      </w:r>
    </w:p>
    <w:p w14:paraId="05C5E881" w14:textId="77777777" w:rsidR="00AE1B36" w:rsidRPr="00EE1C5D" w:rsidRDefault="00AE1B36" w:rsidP="00AE1B36">
      <w:pPr>
        <w:jc w:val="both"/>
        <w:rPr>
          <w:rFonts w:ascii="Arial" w:eastAsia="MS Mincho" w:hAnsi="Arial" w:cs="Arial"/>
          <w:b/>
          <w:i/>
          <w:sz w:val="24"/>
          <w:szCs w:val="24"/>
        </w:rPr>
      </w:pPr>
      <w:r>
        <w:rPr>
          <w:rFonts w:ascii="Arial" w:eastAsia="MS Mincho" w:hAnsi="Arial" w:cs="Arial"/>
          <w:b/>
          <w:i/>
          <w:sz w:val="24"/>
          <w:szCs w:val="24"/>
          <w:lang w:val="az-Latn-AZ"/>
        </w:rPr>
        <w:t>5</w:t>
      </w:r>
      <w:r w:rsidRPr="00EE1C5D">
        <w:rPr>
          <w:rFonts w:ascii="Arial" w:eastAsia="MS Mincho" w:hAnsi="Arial" w:cs="Arial"/>
          <w:b/>
          <w:i/>
          <w:sz w:val="24"/>
          <w:szCs w:val="24"/>
        </w:rPr>
        <w:t>. Ə</w:t>
      </w:r>
      <w:proofErr w:type="spellStart"/>
      <w:r w:rsidRPr="00A62382">
        <w:rPr>
          <w:rFonts w:ascii="Arial" w:eastAsia="MS Mincho" w:hAnsi="Arial" w:cs="Arial"/>
          <w:b/>
          <w:i/>
          <w:sz w:val="24"/>
          <w:szCs w:val="24"/>
          <w:lang w:val="en-US"/>
        </w:rPr>
        <w:t>sas</w:t>
      </w:r>
      <w:proofErr w:type="spellEnd"/>
      <w:r w:rsidRPr="00EE1C5D">
        <w:rPr>
          <w:rFonts w:ascii="Arial" w:eastAsia="MS Mincho" w:hAnsi="Arial" w:cs="Arial"/>
          <w:b/>
          <w:i/>
          <w:sz w:val="24"/>
          <w:szCs w:val="24"/>
        </w:rPr>
        <w:t xml:space="preserve"> </w:t>
      </w:r>
      <w:proofErr w:type="spellStart"/>
      <w:r w:rsidRPr="00EE1C5D">
        <w:rPr>
          <w:rFonts w:ascii="Arial" w:eastAsia="MS Mincho" w:hAnsi="Arial" w:cs="Arial"/>
          <w:b/>
          <w:i/>
          <w:sz w:val="24"/>
          <w:szCs w:val="24"/>
        </w:rPr>
        <w:t>şə</w:t>
      </w:r>
      <w:r w:rsidRPr="00A62382">
        <w:rPr>
          <w:rFonts w:ascii="Arial" w:eastAsia="MS Mincho" w:hAnsi="Arial" w:cs="Arial"/>
          <w:b/>
          <w:i/>
          <w:sz w:val="24"/>
          <w:szCs w:val="24"/>
          <w:lang w:val="en-US"/>
        </w:rPr>
        <w:t>rtl</w:t>
      </w:r>
      <w:proofErr w:type="spellEnd"/>
      <w:r w:rsidRPr="00EE1C5D">
        <w:rPr>
          <w:rFonts w:ascii="Arial" w:eastAsia="MS Mincho" w:hAnsi="Arial" w:cs="Arial"/>
          <w:b/>
          <w:i/>
          <w:sz w:val="24"/>
          <w:szCs w:val="24"/>
        </w:rPr>
        <w:t>ə</w:t>
      </w:r>
      <w:r w:rsidRPr="00A62382">
        <w:rPr>
          <w:rFonts w:ascii="Arial" w:eastAsia="MS Mincho" w:hAnsi="Arial" w:cs="Arial"/>
          <w:b/>
          <w:i/>
          <w:sz w:val="24"/>
          <w:szCs w:val="24"/>
          <w:lang w:val="en-US"/>
        </w:rPr>
        <w:t>r</w:t>
      </w:r>
      <w:r w:rsidRPr="00EE1C5D">
        <w:rPr>
          <w:rFonts w:ascii="Arial" w:eastAsia="MS Mincho" w:hAnsi="Arial" w:cs="Arial"/>
          <w:b/>
          <w:i/>
          <w:sz w:val="24"/>
          <w:szCs w:val="24"/>
        </w:rPr>
        <w:t xml:space="preserve"> </w:t>
      </w:r>
      <w:proofErr w:type="spellStart"/>
      <w:r w:rsidRPr="00A62382">
        <w:rPr>
          <w:rFonts w:ascii="Arial" w:eastAsia="MS Mincho" w:hAnsi="Arial" w:cs="Arial"/>
          <w:b/>
          <w:i/>
          <w:sz w:val="24"/>
          <w:szCs w:val="24"/>
          <w:lang w:val="en-US"/>
        </w:rPr>
        <w:t>toplusuna</w:t>
      </w:r>
      <w:proofErr w:type="spellEnd"/>
      <w:r w:rsidRPr="00EE1C5D">
        <w:rPr>
          <w:rFonts w:ascii="Arial" w:eastAsia="MS Mincho" w:hAnsi="Arial" w:cs="Arial"/>
          <w:b/>
          <w:i/>
          <w:sz w:val="24"/>
          <w:szCs w:val="24"/>
        </w:rPr>
        <w:t xml:space="preserve"> </w:t>
      </w:r>
      <w:proofErr w:type="spellStart"/>
      <w:r w:rsidRPr="00A62382">
        <w:rPr>
          <w:rFonts w:ascii="Arial" w:eastAsia="MS Mincho" w:hAnsi="Arial" w:cs="Arial"/>
          <w:b/>
          <w:i/>
          <w:sz w:val="24"/>
          <w:szCs w:val="24"/>
          <w:lang w:val="en-US"/>
        </w:rPr>
        <w:t>dair</w:t>
      </w:r>
      <w:proofErr w:type="spellEnd"/>
      <w:r w:rsidRPr="00EE1C5D">
        <w:rPr>
          <w:rFonts w:ascii="Arial" w:eastAsia="MS Mincho" w:hAnsi="Arial" w:cs="Arial"/>
          <w:b/>
          <w:i/>
          <w:sz w:val="24"/>
          <w:szCs w:val="24"/>
        </w:rPr>
        <w:t xml:space="preserve"> </w:t>
      </w:r>
      <w:proofErr w:type="spellStart"/>
      <w:r w:rsidRPr="00A62382">
        <w:rPr>
          <w:rFonts w:ascii="Arial" w:eastAsia="MS Mincho" w:hAnsi="Arial" w:cs="Arial"/>
          <w:b/>
          <w:i/>
          <w:sz w:val="24"/>
          <w:szCs w:val="24"/>
          <w:lang w:val="en-US"/>
        </w:rPr>
        <w:t>izahat</w:t>
      </w:r>
      <w:proofErr w:type="spellEnd"/>
      <w:r w:rsidRPr="00EE1C5D">
        <w:rPr>
          <w:rFonts w:ascii="Arial" w:eastAsia="MS Mincho" w:hAnsi="Arial" w:cs="Arial"/>
          <w:b/>
          <w:i/>
          <w:sz w:val="24"/>
          <w:szCs w:val="24"/>
        </w:rPr>
        <w:t xml:space="preserve">  </w:t>
      </w:r>
    </w:p>
    <w:p w14:paraId="147552E4" w14:textId="4B2AB723" w:rsidR="00AE1B36" w:rsidRPr="00EE1C5D" w:rsidRDefault="00AE1B36" w:rsidP="00AE1B36">
      <w:pPr>
        <w:jc w:val="both"/>
        <w:rPr>
          <w:rFonts w:ascii="Arial" w:eastAsia="MS Mincho" w:hAnsi="Arial" w:cs="Arial"/>
          <w:sz w:val="24"/>
          <w:szCs w:val="24"/>
        </w:rPr>
      </w:pPr>
      <w:r>
        <w:rPr>
          <w:rFonts w:ascii="Arial" w:eastAsia="MS Mincho" w:hAnsi="Arial" w:cs="Arial"/>
          <w:sz w:val="24"/>
          <w:szCs w:val="24"/>
          <w:lang w:val="az-Latn-AZ"/>
        </w:rPr>
        <w:t>5</w:t>
      </w:r>
      <w:r w:rsidRPr="00EE1C5D">
        <w:rPr>
          <w:rFonts w:ascii="Arial" w:eastAsia="MS Mincho" w:hAnsi="Arial" w:cs="Arial"/>
          <w:sz w:val="24"/>
          <w:szCs w:val="24"/>
        </w:rPr>
        <w:t>.1. Ə</w:t>
      </w:r>
      <w:proofErr w:type="spellStart"/>
      <w:r w:rsidRPr="00A62382">
        <w:rPr>
          <w:rFonts w:ascii="Arial" w:eastAsia="MS Mincho" w:hAnsi="Arial" w:cs="Arial"/>
          <w:sz w:val="24"/>
          <w:szCs w:val="24"/>
          <w:lang w:val="en-US"/>
        </w:rPr>
        <w:t>sas</w:t>
      </w:r>
      <w:proofErr w:type="spellEnd"/>
      <w:r w:rsidRPr="00EE1C5D">
        <w:rPr>
          <w:rFonts w:ascii="Arial" w:eastAsia="MS Mincho" w:hAnsi="Arial" w:cs="Arial"/>
          <w:sz w:val="24"/>
          <w:szCs w:val="24"/>
        </w:rPr>
        <w:t xml:space="preserve"> </w:t>
      </w:r>
      <w:proofErr w:type="spellStart"/>
      <w:r w:rsidRPr="00EE1C5D">
        <w:rPr>
          <w:rFonts w:ascii="Arial" w:eastAsia="MS Mincho" w:hAnsi="Arial" w:cs="Arial"/>
          <w:sz w:val="24"/>
          <w:szCs w:val="24"/>
        </w:rPr>
        <w:t>şə</w:t>
      </w:r>
      <w:r w:rsidRPr="00A62382">
        <w:rPr>
          <w:rFonts w:ascii="Arial" w:eastAsia="MS Mincho" w:hAnsi="Arial" w:cs="Arial"/>
          <w:sz w:val="24"/>
          <w:szCs w:val="24"/>
          <w:lang w:val="en-US"/>
        </w:rPr>
        <w:t>rtl</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toplusu</w:t>
      </w:r>
      <w:proofErr w:type="spellEnd"/>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haqq</w:t>
      </w:r>
      <w:proofErr w:type="spellEnd"/>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nda</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h</w:t>
      </w:r>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hans</w:t>
      </w:r>
      <w:proofErr w:type="spellEnd"/>
      <w:r w:rsidRPr="00EE1C5D">
        <w:rPr>
          <w:rFonts w:ascii="Arial" w:eastAsia="MS Mincho" w:hAnsi="Arial" w:cs="Arial"/>
          <w:sz w:val="24"/>
          <w:szCs w:val="24"/>
        </w:rPr>
        <w:t xml:space="preserve">ı </w:t>
      </w:r>
      <w:r>
        <w:rPr>
          <w:rFonts w:ascii="Arial" w:eastAsia="MS Mincho" w:hAnsi="Arial" w:cs="Arial"/>
          <w:sz w:val="24"/>
          <w:szCs w:val="24"/>
          <w:lang w:val="en-US"/>
        </w:rPr>
        <w:t>d</w:t>
      </w:r>
      <w:r w:rsidRPr="00416DBE">
        <w:rPr>
          <w:rFonts w:ascii="Arial" w:eastAsia="MS Mincho" w:hAnsi="Arial" w:cs="Arial"/>
          <w:sz w:val="24"/>
          <w:szCs w:val="24"/>
        </w:rPr>
        <w:t>ə</w:t>
      </w:r>
      <w:proofErr w:type="spellStart"/>
      <w:r>
        <w:rPr>
          <w:rFonts w:ascii="Arial" w:eastAsia="MS Mincho" w:hAnsi="Arial" w:cs="Arial"/>
          <w:sz w:val="24"/>
          <w:szCs w:val="24"/>
          <w:lang w:val="en-US"/>
        </w:rPr>
        <w:t>qiql</w:t>
      </w:r>
      <w:r w:rsidRPr="00416DBE">
        <w:rPr>
          <w:rFonts w:ascii="Arial" w:eastAsia="MS Mincho" w:hAnsi="Arial" w:cs="Arial"/>
          <w:sz w:val="24"/>
          <w:szCs w:val="24"/>
        </w:rPr>
        <w:t>əş</w:t>
      </w:r>
      <w:proofErr w:type="spellEnd"/>
      <w:r>
        <w:rPr>
          <w:rFonts w:ascii="Arial" w:eastAsia="MS Mincho" w:hAnsi="Arial" w:cs="Arial"/>
          <w:sz w:val="24"/>
          <w:szCs w:val="24"/>
          <w:lang w:val="en-US"/>
        </w:rPr>
        <w:t>m</w:t>
      </w:r>
      <w:r w:rsidRPr="00416DBE">
        <w:rPr>
          <w:rFonts w:ascii="Arial" w:eastAsia="MS Mincho" w:hAnsi="Arial" w:cs="Arial"/>
          <w:sz w:val="24"/>
          <w:szCs w:val="24"/>
        </w:rPr>
        <w:t>ə</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yaxud</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h</w:t>
      </w:r>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hans</w:t>
      </w:r>
      <w:proofErr w:type="spellEnd"/>
      <w:r w:rsidRPr="00EE1C5D">
        <w:rPr>
          <w:rFonts w:ascii="Arial" w:eastAsia="MS Mincho" w:hAnsi="Arial" w:cs="Arial"/>
          <w:sz w:val="24"/>
          <w:szCs w:val="24"/>
        </w:rPr>
        <w:t xml:space="preserve">ı </w:t>
      </w:r>
      <w:r w:rsidRPr="00A62382">
        <w:rPr>
          <w:rFonts w:ascii="Arial" w:eastAsia="MS Mincho" w:hAnsi="Arial" w:cs="Arial"/>
          <w:sz w:val="24"/>
          <w:szCs w:val="24"/>
          <w:lang w:val="en-US"/>
        </w:rPr>
        <w:t>s</w:t>
      </w:r>
      <w:r w:rsidRPr="00EE1C5D">
        <w:rPr>
          <w:rFonts w:ascii="Arial" w:eastAsia="MS Mincho" w:hAnsi="Arial" w:cs="Arial"/>
          <w:sz w:val="24"/>
          <w:szCs w:val="24"/>
        </w:rPr>
        <w:t>ə</w:t>
      </w:r>
      <w:r w:rsidRPr="00A62382">
        <w:rPr>
          <w:rFonts w:ascii="Arial" w:eastAsia="MS Mincho" w:hAnsi="Arial" w:cs="Arial"/>
          <w:sz w:val="24"/>
          <w:szCs w:val="24"/>
          <w:lang w:val="en-US"/>
        </w:rPr>
        <w:t>n</w:t>
      </w:r>
      <w:r w:rsidRPr="00EE1C5D">
        <w:rPr>
          <w:rFonts w:ascii="Arial" w:eastAsia="MS Mincho" w:hAnsi="Arial" w:cs="Arial"/>
          <w:sz w:val="24"/>
          <w:szCs w:val="24"/>
        </w:rPr>
        <w:t>ə</w:t>
      </w:r>
      <w:r w:rsidRPr="00A62382">
        <w:rPr>
          <w:rFonts w:ascii="Arial" w:eastAsia="MS Mincho" w:hAnsi="Arial" w:cs="Arial"/>
          <w:sz w:val="24"/>
          <w:szCs w:val="24"/>
          <w:lang w:val="en-US"/>
        </w:rPr>
        <w:t>di</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ayd</w:t>
      </w:r>
      <w:proofErr w:type="spellEnd"/>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nla</w:t>
      </w:r>
      <w:proofErr w:type="spellEnd"/>
      <w:r w:rsidRPr="00EE1C5D">
        <w:rPr>
          <w:rFonts w:ascii="Arial" w:eastAsia="MS Mincho" w:hAnsi="Arial" w:cs="Arial"/>
          <w:sz w:val="24"/>
          <w:szCs w:val="24"/>
        </w:rPr>
        <w:t>ş</w:t>
      </w:r>
      <w:r w:rsidRPr="00A62382">
        <w:rPr>
          <w:rFonts w:ascii="Arial" w:eastAsia="MS Mincho" w:hAnsi="Arial" w:cs="Arial"/>
          <w:sz w:val="24"/>
          <w:szCs w:val="24"/>
          <w:lang w:val="en-US"/>
        </w:rPr>
        <w:t>d</w:t>
      </w:r>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rmaq</w:t>
      </w:r>
      <w:proofErr w:type="spellEnd"/>
      <w:r w:rsidRPr="00EE1C5D">
        <w:rPr>
          <w:rFonts w:ascii="Arial" w:eastAsia="MS Mincho" w:hAnsi="Arial" w:cs="Arial"/>
          <w:sz w:val="24"/>
          <w:szCs w:val="24"/>
        </w:rPr>
        <w:t xml:space="preserve"> </w:t>
      </w:r>
      <w:proofErr w:type="spellStart"/>
      <w:r w:rsidRPr="00EE1C5D">
        <w:rPr>
          <w:rFonts w:ascii="Arial" w:eastAsia="MS Mincho" w:hAnsi="Arial" w:cs="Arial"/>
          <w:sz w:val="24"/>
          <w:szCs w:val="24"/>
        </w:rPr>
        <w:t>üçü</w:t>
      </w:r>
      <w:proofErr w:type="spellEnd"/>
      <w:r w:rsidRPr="00A62382">
        <w:rPr>
          <w:rFonts w:ascii="Arial" w:eastAsia="MS Mincho" w:hAnsi="Arial" w:cs="Arial"/>
          <w:sz w:val="24"/>
          <w:szCs w:val="24"/>
          <w:lang w:val="en-US"/>
        </w:rPr>
        <w:t>n</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iddia</w:t>
      </w:r>
      <w:r w:rsidRPr="00EE1C5D">
        <w:rPr>
          <w:rFonts w:ascii="Arial" w:eastAsia="MS Mincho" w:hAnsi="Arial" w:cs="Arial"/>
          <w:sz w:val="24"/>
          <w:szCs w:val="24"/>
        </w:rPr>
        <w:t>çı</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sat</w:t>
      </w:r>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nalan</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t</w:t>
      </w:r>
      <w:proofErr w:type="spellStart"/>
      <w:r w:rsidRPr="00EE1C5D">
        <w:rPr>
          <w:rFonts w:ascii="Arial" w:eastAsia="MS Mincho" w:hAnsi="Arial" w:cs="Arial"/>
          <w:sz w:val="24"/>
          <w:szCs w:val="24"/>
        </w:rPr>
        <w:t>əş</w:t>
      </w:r>
      <w:r w:rsidRPr="00A62382">
        <w:rPr>
          <w:rFonts w:ascii="Arial" w:eastAsia="MS Mincho" w:hAnsi="Arial" w:cs="Arial"/>
          <w:sz w:val="24"/>
          <w:szCs w:val="24"/>
          <w:lang w:val="en-US"/>
        </w:rPr>
        <w:t>kilata</w:t>
      </w:r>
      <w:proofErr w:type="spellEnd"/>
      <w:r>
        <w:rPr>
          <w:rFonts w:ascii="Arial" w:eastAsia="MS Mincho" w:hAnsi="Arial" w:cs="Arial"/>
          <w:sz w:val="24"/>
          <w:szCs w:val="24"/>
          <w:lang w:val="az-Latn-AZ"/>
        </w:rPr>
        <w:t xml:space="preserve"> </w:t>
      </w:r>
      <w:r>
        <w:rPr>
          <w:rFonts w:ascii="Arial" w:hAnsi="Arial" w:cs="Arial"/>
          <w:sz w:val="24"/>
          <w:szCs w:val="24"/>
          <w:lang w:val="az-Latn-AZ"/>
        </w:rPr>
        <w:t>şifahi və ya elektron (e-mail-</w:t>
      </w:r>
      <w:r w:rsidRPr="003A5D60">
        <w:rPr>
          <w:rFonts w:ascii="Arial" w:hAnsi="Arial" w:cs="Arial"/>
          <w:color w:val="4F81BD" w:themeColor="accent1"/>
          <w:sz w:val="24"/>
          <w:szCs w:val="24"/>
          <w:lang w:val="az-Latn-AZ"/>
        </w:rPr>
        <w:t>procurement</w:t>
      </w:r>
      <w:r w:rsidRPr="003A5D60">
        <w:rPr>
          <w:rFonts w:ascii="Arial" w:hAnsi="Arial" w:cs="Arial"/>
          <w:color w:val="4F81BD" w:themeColor="accent1"/>
          <w:sz w:val="24"/>
          <w:szCs w:val="24"/>
        </w:rPr>
        <w:t>@</w:t>
      </w:r>
      <w:r w:rsidRPr="003A5D60">
        <w:rPr>
          <w:rFonts w:ascii="Arial" w:hAnsi="Arial" w:cs="Arial"/>
          <w:color w:val="4F81BD" w:themeColor="accent1"/>
          <w:sz w:val="24"/>
          <w:szCs w:val="24"/>
          <w:lang w:val="az-Latn-AZ"/>
        </w:rPr>
        <w:t>bakubus.az</w:t>
      </w:r>
      <w:r>
        <w:rPr>
          <w:rFonts w:ascii="Arial" w:hAnsi="Arial" w:cs="Arial"/>
          <w:sz w:val="24"/>
          <w:szCs w:val="24"/>
          <w:lang w:val="az-Latn-AZ"/>
        </w:rPr>
        <w:t>) məktubla müraciət</w:t>
      </w:r>
      <w:r w:rsidRPr="00EE1C5D">
        <w:rPr>
          <w:rFonts w:ascii="Arial" w:eastAsia="MS Mincho" w:hAnsi="Arial" w:cs="Arial"/>
          <w:sz w:val="24"/>
          <w:szCs w:val="24"/>
        </w:rPr>
        <w:t xml:space="preserve"> </w:t>
      </w:r>
      <w:r w:rsidRPr="00A62382">
        <w:rPr>
          <w:rFonts w:ascii="Arial" w:eastAsia="MS Mincho" w:hAnsi="Arial" w:cs="Arial"/>
          <w:sz w:val="24"/>
          <w:szCs w:val="24"/>
          <w:lang w:val="en-US"/>
        </w:rPr>
        <w:t>ed</w:t>
      </w:r>
      <w:r w:rsidRPr="00EE1C5D">
        <w:rPr>
          <w:rFonts w:ascii="Arial" w:eastAsia="MS Mincho" w:hAnsi="Arial" w:cs="Arial"/>
          <w:sz w:val="24"/>
          <w:szCs w:val="24"/>
        </w:rPr>
        <w:t xml:space="preserve">ə </w:t>
      </w:r>
      <w:proofErr w:type="spellStart"/>
      <w:r w:rsidRPr="00A62382">
        <w:rPr>
          <w:rFonts w:ascii="Arial" w:eastAsia="MS Mincho" w:hAnsi="Arial" w:cs="Arial"/>
          <w:sz w:val="24"/>
          <w:szCs w:val="24"/>
          <w:lang w:val="en-US"/>
        </w:rPr>
        <w:t>bil</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r w:rsidRPr="00A62382">
        <w:rPr>
          <w:rFonts w:ascii="Arial" w:eastAsia="MS Mincho" w:hAnsi="Arial" w:cs="Arial"/>
          <w:sz w:val="24"/>
          <w:szCs w:val="24"/>
          <w:lang w:val="en-US"/>
        </w:rPr>
        <w:t>Sat</w:t>
      </w:r>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nalan</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t</w:t>
      </w:r>
      <w:proofErr w:type="spellStart"/>
      <w:r w:rsidRPr="00EE1C5D">
        <w:rPr>
          <w:rFonts w:ascii="Arial" w:eastAsia="MS Mincho" w:hAnsi="Arial" w:cs="Arial"/>
          <w:sz w:val="24"/>
          <w:szCs w:val="24"/>
        </w:rPr>
        <w:t>əş</w:t>
      </w:r>
      <w:r w:rsidRPr="00A62382">
        <w:rPr>
          <w:rFonts w:ascii="Arial" w:eastAsia="MS Mincho" w:hAnsi="Arial" w:cs="Arial"/>
          <w:sz w:val="24"/>
          <w:szCs w:val="24"/>
          <w:lang w:val="en-US"/>
        </w:rPr>
        <w:t>kilat</w:t>
      </w:r>
      <w:proofErr w:type="spellEnd"/>
      <w:r w:rsidRPr="00EE1C5D">
        <w:rPr>
          <w:rFonts w:ascii="Arial" w:eastAsia="MS Mincho" w:hAnsi="Arial" w:cs="Arial"/>
          <w:sz w:val="24"/>
          <w:szCs w:val="24"/>
        </w:rPr>
        <w:t xml:space="preserve"> ə</w:t>
      </w:r>
      <w:proofErr w:type="spellStart"/>
      <w:r w:rsidRPr="00A62382">
        <w:rPr>
          <w:rFonts w:ascii="Arial" w:eastAsia="MS Mincho" w:hAnsi="Arial" w:cs="Arial"/>
          <w:sz w:val="24"/>
          <w:szCs w:val="24"/>
          <w:lang w:val="en-US"/>
        </w:rPr>
        <w:t>sas</w:t>
      </w:r>
      <w:proofErr w:type="spellEnd"/>
      <w:r w:rsidRPr="00EE1C5D">
        <w:rPr>
          <w:rFonts w:ascii="Arial" w:eastAsia="MS Mincho" w:hAnsi="Arial" w:cs="Arial"/>
          <w:sz w:val="24"/>
          <w:szCs w:val="24"/>
        </w:rPr>
        <w:t xml:space="preserve"> </w:t>
      </w:r>
      <w:proofErr w:type="spellStart"/>
      <w:r w:rsidRPr="00EE1C5D">
        <w:rPr>
          <w:rFonts w:ascii="Arial" w:eastAsia="MS Mincho" w:hAnsi="Arial" w:cs="Arial"/>
          <w:sz w:val="24"/>
          <w:szCs w:val="24"/>
        </w:rPr>
        <w:t>şə</w:t>
      </w:r>
      <w:r w:rsidRPr="00A62382">
        <w:rPr>
          <w:rFonts w:ascii="Arial" w:eastAsia="MS Mincho" w:hAnsi="Arial" w:cs="Arial"/>
          <w:sz w:val="24"/>
          <w:szCs w:val="24"/>
          <w:lang w:val="en-US"/>
        </w:rPr>
        <w:t>rtl</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toplusunun</w:t>
      </w:r>
      <w:proofErr w:type="spellEnd"/>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ayd</w:t>
      </w:r>
      <w:proofErr w:type="spellEnd"/>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nla</w:t>
      </w:r>
      <w:proofErr w:type="spellEnd"/>
      <w:r w:rsidRPr="00EE1C5D">
        <w:rPr>
          <w:rFonts w:ascii="Arial" w:eastAsia="MS Mincho" w:hAnsi="Arial" w:cs="Arial"/>
          <w:sz w:val="24"/>
          <w:szCs w:val="24"/>
        </w:rPr>
        <w:t>ş</w:t>
      </w:r>
      <w:r w:rsidRPr="00A62382">
        <w:rPr>
          <w:rFonts w:ascii="Arial" w:eastAsia="MS Mincho" w:hAnsi="Arial" w:cs="Arial"/>
          <w:sz w:val="24"/>
          <w:szCs w:val="24"/>
          <w:lang w:val="en-US"/>
        </w:rPr>
        <w:t>d</w:t>
      </w:r>
      <w:r w:rsidRPr="00EE1C5D">
        <w:rPr>
          <w:rFonts w:ascii="Arial" w:eastAsia="MS Mincho" w:hAnsi="Arial" w:cs="Arial"/>
          <w:sz w:val="24"/>
          <w:szCs w:val="24"/>
        </w:rPr>
        <w:t>ı</w:t>
      </w:r>
      <w:r w:rsidRPr="00A62382">
        <w:rPr>
          <w:rFonts w:ascii="Arial" w:eastAsia="MS Mincho" w:hAnsi="Arial" w:cs="Arial"/>
          <w:sz w:val="24"/>
          <w:szCs w:val="24"/>
          <w:lang w:val="en-US"/>
        </w:rPr>
        <w:t>r</w:t>
      </w:r>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lmas</w:t>
      </w:r>
      <w:proofErr w:type="spellEnd"/>
      <w:r w:rsidRPr="00EE1C5D">
        <w:rPr>
          <w:rFonts w:ascii="Arial" w:eastAsia="MS Mincho" w:hAnsi="Arial" w:cs="Arial"/>
          <w:sz w:val="24"/>
          <w:szCs w:val="24"/>
        </w:rPr>
        <w:t xml:space="preserve">ı </w:t>
      </w:r>
      <w:r w:rsidRPr="00A62382">
        <w:rPr>
          <w:rFonts w:ascii="Arial" w:eastAsia="MS Mincho" w:hAnsi="Arial" w:cs="Arial"/>
          <w:sz w:val="24"/>
          <w:szCs w:val="24"/>
          <w:lang w:val="en-US"/>
        </w:rPr>
        <w:t>il</w:t>
      </w:r>
      <w:r w:rsidRPr="00EE1C5D">
        <w:rPr>
          <w:rFonts w:ascii="Arial" w:eastAsia="MS Mincho" w:hAnsi="Arial" w:cs="Arial"/>
          <w:sz w:val="24"/>
          <w:szCs w:val="24"/>
        </w:rPr>
        <w:t xml:space="preserve">ə </w:t>
      </w:r>
      <w:proofErr w:type="spellStart"/>
      <w:r w:rsidRPr="00A62382">
        <w:rPr>
          <w:rFonts w:ascii="Arial" w:eastAsia="MS Mincho" w:hAnsi="Arial" w:cs="Arial"/>
          <w:sz w:val="24"/>
          <w:szCs w:val="24"/>
          <w:lang w:val="en-US"/>
        </w:rPr>
        <w:t>ba</w:t>
      </w:r>
      <w:proofErr w:type="spellEnd"/>
      <w:r w:rsidRPr="00EE1C5D">
        <w:rPr>
          <w:rFonts w:ascii="Arial" w:eastAsia="MS Mincho" w:hAnsi="Arial" w:cs="Arial"/>
          <w:sz w:val="24"/>
          <w:szCs w:val="24"/>
        </w:rPr>
        <w:t>ğ</w:t>
      </w:r>
      <w:r w:rsidRPr="00A62382">
        <w:rPr>
          <w:rFonts w:ascii="Arial" w:eastAsia="MS Mincho" w:hAnsi="Arial" w:cs="Arial"/>
          <w:sz w:val="24"/>
          <w:szCs w:val="24"/>
          <w:lang w:val="en-US"/>
        </w:rPr>
        <w:t>l</w:t>
      </w:r>
      <w:r w:rsidRPr="00EE1C5D">
        <w:rPr>
          <w:rFonts w:ascii="Arial" w:eastAsia="MS Mincho" w:hAnsi="Arial" w:cs="Arial"/>
          <w:sz w:val="24"/>
          <w:szCs w:val="24"/>
        </w:rPr>
        <w:t xml:space="preserve">ı </w:t>
      </w:r>
      <w:r w:rsidRPr="00A62382">
        <w:rPr>
          <w:rFonts w:ascii="Arial" w:eastAsia="MS Mincho" w:hAnsi="Arial" w:cs="Arial"/>
          <w:sz w:val="24"/>
          <w:szCs w:val="24"/>
          <w:lang w:val="en-US"/>
        </w:rPr>
        <w:t>b</w:t>
      </w:r>
      <w:r w:rsidRPr="00EE1C5D">
        <w:rPr>
          <w:rFonts w:ascii="Arial" w:eastAsia="MS Mincho" w:hAnsi="Arial" w:cs="Arial"/>
          <w:sz w:val="24"/>
          <w:szCs w:val="24"/>
        </w:rPr>
        <w:t>ü</w:t>
      </w:r>
      <w:r w:rsidRPr="00A62382">
        <w:rPr>
          <w:rFonts w:ascii="Arial" w:eastAsia="MS Mincho" w:hAnsi="Arial" w:cs="Arial"/>
          <w:sz w:val="24"/>
          <w:szCs w:val="24"/>
          <w:lang w:val="en-US"/>
        </w:rPr>
        <w:t>t</w:t>
      </w:r>
      <w:r w:rsidRPr="00EE1C5D">
        <w:rPr>
          <w:rFonts w:ascii="Arial" w:eastAsia="MS Mincho" w:hAnsi="Arial" w:cs="Arial"/>
          <w:sz w:val="24"/>
          <w:szCs w:val="24"/>
        </w:rPr>
        <w:t>ü</w:t>
      </w:r>
      <w:r w:rsidRPr="00A62382">
        <w:rPr>
          <w:rFonts w:ascii="Arial" w:eastAsia="MS Mincho" w:hAnsi="Arial" w:cs="Arial"/>
          <w:sz w:val="24"/>
          <w:szCs w:val="24"/>
          <w:lang w:val="en-US"/>
        </w:rPr>
        <w:t>n</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sor</w:t>
      </w:r>
      <w:proofErr w:type="spellEnd"/>
      <w:r w:rsidRPr="00EE1C5D">
        <w:rPr>
          <w:rFonts w:ascii="Arial" w:eastAsia="MS Mincho" w:hAnsi="Arial" w:cs="Arial"/>
          <w:sz w:val="24"/>
          <w:szCs w:val="24"/>
        </w:rPr>
        <w:t>ğ</w:t>
      </w:r>
      <w:proofErr w:type="spellStart"/>
      <w:r w:rsidRPr="00A62382">
        <w:rPr>
          <w:rFonts w:ascii="Arial" w:eastAsia="MS Mincho" w:hAnsi="Arial" w:cs="Arial"/>
          <w:sz w:val="24"/>
          <w:szCs w:val="24"/>
          <w:lang w:val="en-US"/>
        </w:rPr>
        <w:t>ulara</w:t>
      </w:r>
      <w:proofErr w:type="spellEnd"/>
      <w:r w:rsidRPr="00EE1C5D">
        <w:rPr>
          <w:rFonts w:ascii="Arial" w:eastAsia="MS Mincho" w:hAnsi="Arial" w:cs="Arial"/>
          <w:sz w:val="24"/>
          <w:szCs w:val="24"/>
        </w:rPr>
        <w:t xml:space="preserve">, </w:t>
      </w:r>
      <w:r w:rsidRPr="009B27F9">
        <w:rPr>
          <w:rFonts w:ascii="Arial" w:eastAsia="MS Mincho" w:hAnsi="Arial" w:cs="Arial"/>
          <w:sz w:val="24"/>
          <w:szCs w:val="24"/>
          <w:lang w:val="az-Latn-AZ"/>
        </w:rPr>
        <w:t>qiymət</w:t>
      </w:r>
      <w:r w:rsidRPr="009B27F9">
        <w:rPr>
          <w:rFonts w:ascii="Arial" w:eastAsia="MS Mincho" w:hAnsi="Arial" w:cs="Arial"/>
          <w:sz w:val="24"/>
          <w:szCs w:val="24"/>
        </w:rPr>
        <w:t xml:space="preserve"> </w:t>
      </w:r>
      <w:r w:rsidRPr="009B27F9">
        <w:rPr>
          <w:rFonts w:ascii="Arial" w:eastAsia="MS Mincho" w:hAnsi="Arial" w:cs="Arial"/>
          <w:sz w:val="24"/>
          <w:szCs w:val="24"/>
          <w:lang w:val="en-US"/>
        </w:rPr>
        <w:t>t</w:t>
      </w:r>
      <w:r w:rsidRPr="009B27F9">
        <w:rPr>
          <w:rFonts w:ascii="Arial" w:eastAsia="MS Mincho" w:hAnsi="Arial" w:cs="Arial"/>
          <w:sz w:val="24"/>
          <w:szCs w:val="24"/>
        </w:rPr>
        <w:t>ə</w:t>
      </w:r>
      <w:proofErr w:type="spellStart"/>
      <w:r w:rsidRPr="009B27F9">
        <w:rPr>
          <w:rFonts w:ascii="Arial" w:eastAsia="MS Mincho" w:hAnsi="Arial" w:cs="Arial"/>
          <w:sz w:val="24"/>
          <w:szCs w:val="24"/>
          <w:lang w:val="en-US"/>
        </w:rPr>
        <w:t>klifl</w:t>
      </w:r>
      <w:proofErr w:type="spellEnd"/>
      <w:r w:rsidRPr="009B27F9">
        <w:rPr>
          <w:rFonts w:ascii="Arial" w:eastAsia="MS Mincho" w:hAnsi="Arial" w:cs="Arial"/>
          <w:sz w:val="24"/>
          <w:szCs w:val="24"/>
        </w:rPr>
        <w:t>ə</w:t>
      </w:r>
      <w:proofErr w:type="spellStart"/>
      <w:r w:rsidRPr="009B27F9">
        <w:rPr>
          <w:rFonts w:ascii="Arial" w:eastAsia="MS Mincho" w:hAnsi="Arial" w:cs="Arial"/>
          <w:sz w:val="24"/>
          <w:szCs w:val="24"/>
          <w:lang w:val="en-US"/>
        </w:rPr>
        <w:t>rinin</w:t>
      </w:r>
      <w:proofErr w:type="spellEnd"/>
      <w:r w:rsidRPr="009B27F9">
        <w:rPr>
          <w:rFonts w:ascii="Arial" w:eastAsia="MS Mincho" w:hAnsi="Arial" w:cs="Arial"/>
          <w:sz w:val="24"/>
          <w:szCs w:val="24"/>
        </w:rPr>
        <w:t xml:space="preserve"> </w:t>
      </w:r>
      <w:r w:rsidRPr="009B27F9">
        <w:rPr>
          <w:rFonts w:ascii="Arial" w:eastAsia="MS Mincho" w:hAnsi="Arial" w:cs="Arial"/>
          <w:sz w:val="24"/>
          <w:szCs w:val="24"/>
          <w:lang w:val="en-US"/>
        </w:rPr>
        <w:t>t</w:t>
      </w:r>
      <w:r w:rsidRPr="009B27F9">
        <w:rPr>
          <w:rFonts w:ascii="Arial" w:eastAsia="MS Mincho" w:hAnsi="Arial" w:cs="Arial"/>
          <w:sz w:val="24"/>
          <w:szCs w:val="24"/>
        </w:rPr>
        <w:t>ə</w:t>
      </w:r>
      <w:proofErr w:type="spellStart"/>
      <w:r w:rsidRPr="009B27F9">
        <w:rPr>
          <w:rFonts w:ascii="Arial" w:eastAsia="MS Mincho" w:hAnsi="Arial" w:cs="Arial"/>
          <w:sz w:val="24"/>
          <w:szCs w:val="24"/>
          <w:lang w:val="en-US"/>
        </w:rPr>
        <w:t>qdim</w:t>
      </w:r>
      <w:proofErr w:type="spellEnd"/>
      <w:r w:rsidRPr="009B27F9">
        <w:rPr>
          <w:rFonts w:ascii="Arial" w:eastAsia="MS Mincho" w:hAnsi="Arial" w:cs="Arial"/>
          <w:sz w:val="24"/>
          <w:szCs w:val="24"/>
        </w:rPr>
        <w:t xml:space="preserve"> </w:t>
      </w:r>
      <w:proofErr w:type="spellStart"/>
      <w:r w:rsidRPr="009B27F9">
        <w:rPr>
          <w:rFonts w:ascii="Arial" w:eastAsia="MS Mincho" w:hAnsi="Arial" w:cs="Arial"/>
          <w:sz w:val="24"/>
          <w:szCs w:val="24"/>
          <w:lang w:val="en-US"/>
        </w:rPr>
        <w:t>edilm</w:t>
      </w:r>
      <w:proofErr w:type="spellEnd"/>
      <w:r w:rsidRPr="009B27F9">
        <w:rPr>
          <w:rFonts w:ascii="Arial" w:eastAsia="MS Mincho" w:hAnsi="Arial" w:cs="Arial"/>
          <w:sz w:val="24"/>
          <w:szCs w:val="24"/>
        </w:rPr>
        <w:t>ə</w:t>
      </w:r>
      <w:proofErr w:type="spellStart"/>
      <w:r w:rsidRPr="009B27F9">
        <w:rPr>
          <w:rFonts w:ascii="Arial" w:eastAsia="MS Mincho" w:hAnsi="Arial" w:cs="Arial"/>
          <w:sz w:val="24"/>
          <w:szCs w:val="24"/>
          <w:lang w:val="en-US"/>
        </w:rPr>
        <w:t>sinin</w:t>
      </w:r>
      <w:proofErr w:type="spellEnd"/>
      <w:r w:rsidRPr="009B27F9">
        <w:rPr>
          <w:rFonts w:ascii="Arial" w:eastAsia="MS Mincho" w:hAnsi="Arial" w:cs="Arial"/>
          <w:sz w:val="24"/>
          <w:szCs w:val="24"/>
        </w:rPr>
        <w:t xml:space="preserve"> </w:t>
      </w:r>
      <w:r w:rsidR="00D90891" w:rsidRPr="009B27F9">
        <w:rPr>
          <w:rFonts w:ascii="Arial" w:eastAsia="MS Mincho" w:hAnsi="Arial" w:cs="Arial"/>
          <w:sz w:val="24"/>
          <w:szCs w:val="24"/>
          <w:lang w:val="az-Latn-AZ"/>
        </w:rPr>
        <w:t xml:space="preserve">son </w:t>
      </w:r>
      <w:r w:rsidRPr="009B27F9">
        <w:rPr>
          <w:rFonts w:ascii="Arial" w:eastAsia="MS Mincho" w:hAnsi="Arial" w:cs="Arial"/>
          <w:sz w:val="24"/>
          <w:szCs w:val="24"/>
          <w:lang w:val="en-US"/>
        </w:rPr>
        <w:t>m</w:t>
      </w:r>
      <w:r w:rsidRPr="009B27F9">
        <w:rPr>
          <w:rFonts w:ascii="Arial" w:eastAsia="MS Mincho" w:hAnsi="Arial" w:cs="Arial"/>
          <w:sz w:val="24"/>
          <w:szCs w:val="24"/>
        </w:rPr>
        <w:t>ü</w:t>
      </w:r>
      <w:r w:rsidRPr="009B27F9">
        <w:rPr>
          <w:rFonts w:ascii="Arial" w:eastAsia="MS Mincho" w:hAnsi="Arial" w:cs="Arial"/>
          <w:sz w:val="24"/>
          <w:szCs w:val="24"/>
          <w:lang w:val="en-US"/>
        </w:rPr>
        <w:t>dd</w:t>
      </w:r>
      <w:r w:rsidRPr="009B27F9">
        <w:rPr>
          <w:rFonts w:ascii="Arial" w:eastAsia="MS Mincho" w:hAnsi="Arial" w:cs="Arial"/>
          <w:sz w:val="24"/>
          <w:szCs w:val="24"/>
        </w:rPr>
        <w:t>ə</w:t>
      </w:r>
      <w:r w:rsidRPr="009B27F9">
        <w:rPr>
          <w:rFonts w:ascii="Arial" w:eastAsia="MS Mincho" w:hAnsi="Arial" w:cs="Arial"/>
          <w:sz w:val="24"/>
          <w:szCs w:val="24"/>
          <w:lang w:val="en-US"/>
        </w:rPr>
        <w:t>tin</w:t>
      </w:r>
      <w:r w:rsidRPr="009B27F9">
        <w:rPr>
          <w:rFonts w:ascii="Arial" w:eastAsia="MS Mincho" w:hAnsi="Arial" w:cs="Arial"/>
          <w:sz w:val="24"/>
          <w:szCs w:val="24"/>
        </w:rPr>
        <w:t>ə</w:t>
      </w:r>
      <w:r w:rsidR="00915F1F" w:rsidRPr="009B27F9">
        <w:rPr>
          <w:rFonts w:ascii="Arial" w:eastAsia="MS Mincho" w:hAnsi="Arial" w:cs="Arial"/>
          <w:sz w:val="24"/>
          <w:szCs w:val="24"/>
        </w:rPr>
        <w:t xml:space="preserve"> </w:t>
      </w:r>
      <w:r w:rsidR="00D90891" w:rsidRPr="009B27F9">
        <w:rPr>
          <w:rFonts w:ascii="Arial" w:eastAsia="MS Mincho" w:hAnsi="Arial" w:cs="Arial"/>
          <w:sz w:val="24"/>
          <w:szCs w:val="24"/>
          <w:lang w:val="az-Latn-AZ"/>
        </w:rPr>
        <w:t>qədər</w:t>
      </w:r>
      <w:r w:rsidRPr="009B27F9">
        <w:rPr>
          <w:rFonts w:ascii="Arial" w:eastAsia="MS Mincho" w:hAnsi="Arial" w:cs="Arial"/>
          <w:sz w:val="24"/>
          <w:szCs w:val="24"/>
        </w:rPr>
        <w:t xml:space="preserve"> </w:t>
      </w:r>
      <w:proofErr w:type="spellStart"/>
      <w:r w:rsidRPr="009B27F9">
        <w:rPr>
          <w:rFonts w:ascii="Arial" w:eastAsia="MS Mincho" w:hAnsi="Arial" w:cs="Arial"/>
          <w:sz w:val="24"/>
          <w:szCs w:val="24"/>
          <w:lang w:val="en-US"/>
        </w:rPr>
        <w:t>cavab</w:t>
      </w:r>
      <w:proofErr w:type="spellEnd"/>
      <w:r w:rsidRPr="009B27F9">
        <w:rPr>
          <w:rFonts w:ascii="Arial" w:eastAsia="MS Mincho" w:hAnsi="Arial" w:cs="Arial"/>
          <w:sz w:val="24"/>
          <w:szCs w:val="24"/>
        </w:rPr>
        <w:t xml:space="preserve"> </w:t>
      </w:r>
      <w:proofErr w:type="spellStart"/>
      <w:r w:rsidRPr="009B27F9">
        <w:rPr>
          <w:rFonts w:ascii="Arial" w:eastAsia="MS Mincho" w:hAnsi="Arial" w:cs="Arial"/>
          <w:sz w:val="24"/>
          <w:szCs w:val="24"/>
          <w:lang w:val="en-US"/>
        </w:rPr>
        <w:t>verm</w:t>
      </w:r>
      <w:proofErr w:type="spellEnd"/>
      <w:r w:rsidRPr="009B27F9">
        <w:rPr>
          <w:rFonts w:ascii="Arial" w:eastAsia="MS Mincho" w:hAnsi="Arial" w:cs="Arial"/>
          <w:sz w:val="24"/>
          <w:szCs w:val="24"/>
        </w:rPr>
        <w:t>ə</w:t>
      </w:r>
      <w:proofErr w:type="spellStart"/>
      <w:r w:rsidRPr="009B27F9">
        <w:rPr>
          <w:rFonts w:ascii="Arial" w:eastAsia="MS Mincho" w:hAnsi="Arial" w:cs="Arial"/>
          <w:sz w:val="24"/>
          <w:szCs w:val="24"/>
          <w:lang w:val="en-US"/>
        </w:rPr>
        <w:t>lidir</w:t>
      </w:r>
      <w:proofErr w:type="spellEnd"/>
      <w:r w:rsidRPr="009B27F9">
        <w:rPr>
          <w:rFonts w:ascii="Arial" w:eastAsia="MS Mincho" w:hAnsi="Arial" w:cs="Arial"/>
          <w:sz w:val="24"/>
          <w:szCs w:val="24"/>
        </w:rPr>
        <w:t>.</w:t>
      </w:r>
    </w:p>
    <w:p w14:paraId="73F9A6E1" w14:textId="77777777" w:rsidR="00AE1B36" w:rsidRPr="00EE1C5D" w:rsidRDefault="00AE1B36" w:rsidP="00AE1B36">
      <w:pPr>
        <w:jc w:val="both"/>
        <w:rPr>
          <w:rFonts w:ascii="Arial" w:eastAsia="MS Mincho" w:hAnsi="Arial" w:cs="Arial"/>
          <w:b/>
          <w:i/>
          <w:sz w:val="24"/>
          <w:szCs w:val="24"/>
        </w:rPr>
      </w:pPr>
      <w:r>
        <w:rPr>
          <w:rFonts w:ascii="Arial" w:eastAsia="MS Mincho" w:hAnsi="Arial" w:cs="Arial"/>
          <w:b/>
          <w:i/>
          <w:sz w:val="24"/>
          <w:szCs w:val="24"/>
          <w:lang w:val="az-Latn-AZ"/>
        </w:rPr>
        <w:t>6</w:t>
      </w:r>
      <w:r w:rsidRPr="00EE1C5D">
        <w:rPr>
          <w:rFonts w:ascii="Arial" w:eastAsia="MS Mincho" w:hAnsi="Arial" w:cs="Arial"/>
          <w:b/>
          <w:i/>
          <w:sz w:val="24"/>
          <w:szCs w:val="24"/>
        </w:rPr>
        <w:t>. Ə</w:t>
      </w:r>
      <w:proofErr w:type="spellStart"/>
      <w:r w:rsidRPr="00A62382">
        <w:rPr>
          <w:rFonts w:ascii="Arial" w:eastAsia="MS Mincho" w:hAnsi="Arial" w:cs="Arial"/>
          <w:b/>
          <w:i/>
          <w:sz w:val="24"/>
          <w:szCs w:val="24"/>
          <w:lang w:val="en-US"/>
        </w:rPr>
        <w:t>sas</w:t>
      </w:r>
      <w:proofErr w:type="spellEnd"/>
      <w:r w:rsidRPr="00EE1C5D">
        <w:rPr>
          <w:rFonts w:ascii="Arial" w:eastAsia="MS Mincho" w:hAnsi="Arial" w:cs="Arial"/>
          <w:b/>
          <w:i/>
          <w:sz w:val="24"/>
          <w:szCs w:val="24"/>
        </w:rPr>
        <w:t xml:space="preserve"> </w:t>
      </w:r>
      <w:proofErr w:type="spellStart"/>
      <w:r w:rsidRPr="00EE1C5D">
        <w:rPr>
          <w:rFonts w:ascii="Arial" w:eastAsia="MS Mincho" w:hAnsi="Arial" w:cs="Arial"/>
          <w:b/>
          <w:i/>
          <w:sz w:val="24"/>
          <w:szCs w:val="24"/>
        </w:rPr>
        <w:t>şə</w:t>
      </w:r>
      <w:r w:rsidRPr="00A62382">
        <w:rPr>
          <w:rFonts w:ascii="Arial" w:eastAsia="MS Mincho" w:hAnsi="Arial" w:cs="Arial"/>
          <w:b/>
          <w:i/>
          <w:sz w:val="24"/>
          <w:szCs w:val="24"/>
          <w:lang w:val="en-US"/>
        </w:rPr>
        <w:t>rtl</w:t>
      </w:r>
      <w:proofErr w:type="spellEnd"/>
      <w:r w:rsidRPr="00EE1C5D">
        <w:rPr>
          <w:rFonts w:ascii="Arial" w:eastAsia="MS Mincho" w:hAnsi="Arial" w:cs="Arial"/>
          <w:b/>
          <w:i/>
          <w:sz w:val="24"/>
          <w:szCs w:val="24"/>
        </w:rPr>
        <w:t>ə</w:t>
      </w:r>
      <w:r w:rsidRPr="00A62382">
        <w:rPr>
          <w:rFonts w:ascii="Arial" w:eastAsia="MS Mincho" w:hAnsi="Arial" w:cs="Arial"/>
          <w:b/>
          <w:i/>
          <w:sz w:val="24"/>
          <w:szCs w:val="24"/>
          <w:lang w:val="en-US"/>
        </w:rPr>
        <w:t>r</w:t>
      </w:r>
      <w:r w:rsidRPr="00EE1C5D">
        <w:rPr>
          <w:rFonts w:ascii="Arial" w:eastAsia="MS Mincho" w:hAnsi="Arial" w:cs="Arial"/>
          <w:b/>
          <w:i/>
          <w:sz w:val="24"/>
          <w:szCs w:val="24"/>
        </w:rPr>
        <w:t xml:space="preserve"> </w:t>
      </w:r>
      <w:proofErr w:type="spellStart"/>
      <w:r w:rsidRPr="00A62382">
        <w:rPr>
          <w:rFonts w:ascii="Arial" w:eastAsia="MS Mincho" w:hAnsi="Arial" w:cs="Arial"/>
          <w:b/>
          <w:i/>
          <w:sz w:val="24"/>
          <w:szCs w:val="24"/>
          <w:lang w:val="en-US"/>
        </w:rPr>
        <w:t>toplusunda</w:t>
      </w:r>
      <w:proofErr w:type="spellEnd"/>
      <w:r w:rsidRPr="00EE1C5D">
        <w:rPr>
          <w:rFonts w:ascii="Arial" w:eastAsia="MS Mincho" w:hAnsi="Arial" w:cs="Arial"/>
          <w:b/>
          <w:i/>
          <w:sz w:val="24"/>
          <w:szCs w:val="24"/>
        </w:rPr>
        <w:t xml:space="preserve"> </w:t>
      </w:r>
      <w:r w:rsidRPr="00A62382">
        <w:rPr>
          <w:rFonts w:ascii="Arial" w:eastAsia="MS Mincho" w:hAnsi="Arial" w:cs="Arial"/>
          <w:b/>
          <w:i/>
          <w:sz w:val="24"/>
          <w:szCs w:val="24"/>
          <w:lang w:val="en-US"/>
        </w:rPr>
        <w:t>d</w:t>
      </w:r>
      <w:r w:rsidRPr="00EE1C5D">
        <w:rPr>
          <w:rFonts w:ascii="Arial" w:eastAsia="MS Mincho" w:hAnsi="Arial" w:cs="Arial"/>
          <w:b/>
          <w:i/>
          <w:sz w:val="24"/>
          <w:szCs w:val="24"/>
        </w:rPr>
        <w:t>ü</w:t>
      </w:r>
      <w:r w:rsidRPr="00A62382">
        <w:rPr>
          <w:rFonts w:ascii="Arial" w:eastAsia="MS Mincho" w:hAnsi="Arial" w:cs="Arial"/>
          <w:b/>
          <w:i/>
          <w:sz w:val="24"/>
          <w:szCs w:val="24"/>
          <w:lang w:val="en-US"/>
        </w:rPr>
        <w:t>z</w:t>
      </w:r>
      <w:r w:rsidRPr="00EE1C5D">
        <w:rPr>
          <w:rFonts w:ascii="Arial" w:eastAsia="MS Mincho" w:hAnsi="Arial" w:cs="Arial"/>
          <w:b/>
          <w:i/>
          <w:sz w:val="24"/>
          <w:szCs w:val="24"/>
        </w:rPr>
        <w:t>ə</w:t>
      </w:r>
      <w:r w:rsidRPr="00A62382">
        <w:rPr>
          <w:rFonts w:ascii="Arial" w:eastAsia="MS Mincho" w:hAnsi="Arial" w:cs="Arial"/>
          <w:b/>
          <w:i/>
          <w:sz w:val="24"/>
          <w:szCs w:val="24"/>
          <w:lang w:val="en-US"/>
        </w:rPr>
        <w:t>li</w:t>
      </w:r>
      <w:r w:rsidRPr="00EE1C5D">
        <w:rPr>
          <w:rFonts w:ascii="Arial" w:eastAsia="MS Mincho" w:hAnsi="Arial" w:cs="Arial"/>
          <w:b/>
          <w:i/>
          <w:sz w:val="24"/>
          <w:szCs w:val="24"/>
        </w:rPr>
        <w:t>ş</w:t>
      </w:r>
      <w:r w:rsidRPr="00A62382">
        <w:rPr>
          <w:rFonts w:ascii="Arial" w:eastAsia="MS Mincho" w:hAnsi="Arial" w:cs="Arial"/>
          <w:b/>
          <w:i/>
          <w:sz w:val="24"/>
          <w:szCs w:val="24"/>
          <w:lang w:val="en-US"/>
        </w:rPr>
        <w:t>l</w:t>
      </w:r>
      <w:r w:rsidRPr="00EE1C5D">
        <w:rPr>
          <w:rFonts w:ascii="Arial" w:eastAsia="MS Mincho" w:hAnsi="Arial" w:cs="Arial"/>
          <w:b/>
          <w:i/>
          <w:sz w:val="24"/>
          <w:szCs w:val="24"/>
        </w:rPr>
        <w:t>ə</w:t>
      </w:r>
      <w:proofErr w:type="spellStart"/>
      <w:r w:rsidRPr="00A62382">
        <w:rPr>
          <w:rFonts w:ascii="Arial" w:eastAsia="MS Mincho" w:hAnsi="Arial" w:cs="Arial"/>
          <w:b/>
          <w:i/>
          <w:sz w:val="24"/>
          <w:szCs w:val="24"/>
          <w:lang w:val="en-US"/>
        </w:rPr>
        <w:t>rin</w:t>
      </w:r>
      <w:proofErr w:type="spellEnd"/>
      <w:r w:rsidRPr="00EE1C5D">
        <w:rPr>
          <w:rFonts w:ascii="Arial" w:eastAsia="MS Mincho" w:hAnsi="Arial" w:cs="Arial"/>
          <w:b/>
          <w:i/>
          <w:sz w:val="24"/>
          <w:szCs w:val="24"/>
        </w:rPr>
        <w:t xml:space="preserve"> </w:t>
      </w:r>
      <w:proofErr w:type="spellStart"/>
      <w:r w:rsidRPr="00A62382">
        <w:rPr>
          <w:rFonts w:ascii="Arial" w:eastAsia="MS Mincho" w:hAnsi="Arial" w:cs="Arial"/>
          <w:b/>
          <w:i/>
          <w:sz w:val="24"/>
          <w:szCs w:val="24"/>
          <w:lang w:val="en-US"/>
        </w:rPr>
        <w:t>edilm</w:t>
      </w:r>
      <w:proofErr w:type="spellEnd"/>
      <w:r w:rsidRPr="00EE1C5D">
        <w:rPr>
          <w:rFonts w:ascii="Arial" w:eastAsia="MS Mincho" w:hAnsi="Arial" w:cs="Arial"/>
          <w:b/>
          <w:i/>
          <w:sz w:val="24"/>
          <w:szCs w:val="24"/>
        </w:rPr>
        <w:t>ə</w:t>
      </w:r>
      <w:proofErr w:type="spellStart"/>
      <w:r w:rsidRPr="00A62382">
        <w:rPr>
          <w:rFonts w:ascii="Arial" w:eastAsia="MS Mincho" w:hAnsi="Arial" w:cs="Arial"/>
          <w:b/>
          <w:i/>
          <w:sz w:val="24"/>
          <w:szCs w:val="24"/>
          <w:lang w:val="en-US"/>
        </w:rPr>
        <w:t>si</w:t>
      </w:r>
      <w:proofErr w:type="spellEnd"/>
    </w:p>
    <w:p w14:paraId="4B83EC77" w14:textId="77777777" w:rsidR="00AE1B36" w:rsidRPr="00EE1C5D" w:rsidRDefault="00AE1B36" w:rsidP="00AE1B36">
      <w:pPr>
        <w:jc w:val="both"/>
        <w:rPr>
          <w:rFonts w:ascii="Arial" w:eastAsia="MS Mincho" w:hAnsi="Arial" w:cs="Arial"/>
          <w:sz w:val="24"/>
          <w:szCs w:val="24"/>
        </w:rPr>
      </w:pPr>
      <w:r>
        <w:rPr>
          <w:rFonts w:ascii="Arial" w:eastAsia="MS Mincho" w:hAnsi="Arial" w:cs="Arial"/>
          <w:sz w:val="24"/>
          <w:szCs w:val="24"/>
          <w:lang w:val="az-Latn-AZ"/>
        </w:rPr>
        <w:t>6</w:t>
      </w:r>
      <w:r w:rsidRPr="00EE1C5D">
        <w:rPr>
          <w:rFonts w:ascii="Arial" w:eastAsia="MS Mincho" w:hAnsi="Arial" w:cs="Arial"/>
          <w:sz w:val="24"/>
          <w:szCs w:val="24"/>
        </w:rPr>
        <w:t xml:space="preserve">.1. </w:t>
      </w:r>
      <w:proofErr w:type="spellStart"/>
      <w:r>
        <w:rPr>
          <w:rFonts w:ascii="Arial" w:eastAsia="MS Mincho" w:hAnsi="Arial" w:cs="Arial"/>
          <w:sz w:val="24"/>
          <w:szCs w:val="24"/>
          <w:lang w:val="en-US"/>
        </w:rPr>
        <w:t>Prosedur</w:t>
      </w:r>
      <w:proofErr w:type="spellEnd"/>
      <w:r w:rsidRPr="00160251">
        <w:rPr>
          <w:rFonts w:ascii="Arial" w:eastAsia="MS Mincho" w:hAnsi="Arial" w:cs="Arial"/>
          <w:sz w:val="24"/>
          <w:szCs w:val="24"/>
        </w:rPr>
        <w:t xml:space="preserve"> ü</w:t>
      </w:r>
      <w:proofErr w:type="spellStart"/>
      <w:r>
        <w:rPr>
          <w:rFonts w:ascii="Arial" w:eastAsia="MS Mincho" w:hAnsi="Arial" w:cs="Arial"/>
          <w:sz w:val="24"/>
          <w:szCs w:val="24"/>
          <w:lang w:val="en-US"/>
        </w:rPr>
        <w:t>zr</w:t>
      </w:r>
      <w:proofErr w:type="spellEnd"/>
      <w:r w:rsidRPr="00160251">
        <w:rPr>
          <w:rFonts w:ascii="Arial" w:eastAsia="MS Mincho" w:hAnsi="Arial" w:cs="Arial"/>
          <w:sz w:val="24"/>
          <w:szCs w:val="24"/>
        </w:rPr>
        <w:t xml:space="preserve">ə </w:t>
      </w:r>
      <w:proofErr w:type="spellStart"/>
      <w:r>
        <w:rPr>
          <w:rFonts w:ascii="Arial" w:eastAsia="MS Mincho" w:hAnsi="Arial" w:cs="Arial"/>
          <w:sz w:val="24"/>
          <w:szCs w:val="24"/>
          <w:lang w:val="en-US"/>
        </w:rPr>
        <w:t>iddia</w:t>
      </w:r>
      <w:r w:rsidRPr="00160251">
        <w:rPr>
          <w:rFonts w:ascii="Arial" w:eastAsia="MS Mincho" w:hAnsi="Arial" w:cs="Arial"/>
          <w:sz w:val="24"/>
          <w:szCs w:val="24"/>
        </w:rPr>
        <w:t>çı</w:t>
      </w:r>
      <w:proofErr w:type="spellEnd"/>
      <w:r>
        <w:rPr>
          <w:rFonts w:ascii="Arial" w:eastAsia="MS Mincho" w:hAnsi="Arial" w:cs="Arial"/>
          <w:sz w:val="24"/>
          <w:szCs w:val="24"/>
          <w:lang w:val="en-US"/>
        </w:rPr>
        <w:t>lar</w:t>
      </w:r>
      <w:r w:rsidRPr="00160251">
        <w:rPr>
          <w:rFonts w:ascii="Arial" w:eastAsia="MS Mincho" w:hAnsi="Arial" w:cs="Arial"/>
          <w:sz w:val="24"/>
          <w:szCs w:val="24"/>
        </w:rPr>
        <w:t xml:space="preserve"> </w:t>
      </w:r>
      <w:r>
        <w:rPr>
          <w:rFonts w:ascii="Arial" w:eastAsia="MS Mincho" w:hAnsi="Arial" w:cs="Arial"/>
          <w:sz w:val="24"/>
          <w:szCs w:val="24"/>
          <w:lang w:val="en-US"/>
        </w:rPr>
        <w:t>t</w:t>
      </w:r>
      <w:r w:rsidRPr="00160251">
        <w:rPr>
          <w:rFonts w:ascii="Arial" w:eastAsia="MS Mincho" w:hAnsi="Arial" w:cs="Arial"/>
          <w:sz w:val="24"/>
          <w:szCs w:val="24"/>
        </w:rPr>
        <w:t>ə</w:t>
      </w:r>
      <w:r>
        <w:rPr>
          <w:rFonts w:ascii="Arial" w:eastAsia="MS Mincho" w:hAnsi="Arial" w:cs="Arial"/>
          <w:sz w:val="24"/>
          <w:szCs w:val="24"/>
          <w:lang w:val="en-US"/>
        </w:rPr>
        <w:t>r</w:t>
      </w:r>
      <w:r w:rsidRPr="00160251">
        <w:rPr>
          <w:rFonts w:ascii="Arial" w:eastAsia="MS Mincho" w:hAnsi="Arial" w:cs="Arial"/>
          <w:sz w:val="24"/>
          <w:szCs w:val="24"/>
        </w:rPr>
        <w:t>ə</w:t>
      </w:r>
      <w:r>
        <w:rPr>
          <w:rFonts w:ascii="Arial" w:eastAsia="MS Mincho" w:hAnsi="Arial" w:cs="Arial"/>
          <w:sz w:val="24"/>
          <w:szCs w:val="24"/>
          <w:lang w:val="en-US"/>
        </w:rPr>
        <w:t>find</w:t>
      </w:r>
      <w:r w:rsidRPr="00160251">
        <w:rPr>
          <w:rFonts w:ascii="Arial" w:eastAsia="MS Mincho" w:hAnsi="Arial" w:cs="Arial"/>
          <w:sz w:val="24"/>
          <w:szCs w:val="24"/>
        </w:rPr>
        <w:t>ə</w:t>
      </w:r>
      <w:r>
        <w:rPr>
          <w:rFonts w:ascii="Arial" w:eastAsia="MS Mincho" w:hAnsi="Arial" w:cs="Arial"/>
          <w:sz w:val="24"/>
          <w:szCs w:val="24"/>
          <w:lang w:val="en-US"/>
        </w:rPr>
        <w:t>n</w:t>
      </w:r>
      <w:r w:rsidRPr="00160251">
        <w:rPr>
          <w:rFonts w:ascii="Arial" w:eastAsia="MS Mincho" w:hAnsi="Arial" w:cs="Arial"/>
          <w:sz w:val="24"/>
          <w:szCs w:val="24"/>
        </w:rPr>
        <w:t xml:space="preserve"> </w:t>
      </w:r>
      <w:r>
        <w:rPr>
          <w:rFonts w:ascii="Arial" w:eastAsia="MS Mincho" w:hAnsi="Arial" w:cs="Arial"/>
          <w:sz w:val="24"/>
          <w:szCs w:val="24"/>
          <w:lang w:val="en-US"/>
        </w:rPr>
        <w:t>ilk</w:t>
      </w:r>
      <w:r w:rsidRPr="00160251">
        <w:rPr>
          <w:rFonts w:ascii="Arial" w:eastAsia="MS Mincho" w:hAnsi="Arial" w:cs="Arial"/>
          <w:sz w:val="24"/>
          <w:szCs w:val="24"/>
        </w:rPr>
        <w:t xml:space="preserve"> </w:t>
      </w:r>
      <w:r>
        <w:rPr>
          <w:rFonts w:ascii="Arial" w:eastAsia="MS Mincho" w:hAnsi="Arial" w:cs="Arial"/>
          <w:sz w:val="24"/>
          <w:szCs w:val="24"/>
          <w:lang w:val="en-US"/>
        </w:rPr>
        <w:t>t</w:t>
      </w:r>
      <w:r w:rsidRPr="00160251">
        <w:rPr>
          <w:rFonts w:ascii="Arial" w:eastAsia="MS Mincho" w:hAnsi="Arial" w:cs="Arial"/>
          <w:sz w:val="24"/>
          <w:szCs w:val="24"/>
        </w:rPr>
        <w:t>ə</w:t>
      </w:r>
      <w:proofErr w:type="spellStart"/>
      <w:r>
        <w:rPr>
          <w:rFonts w:ascii="Arial" w:eastAsia="MS Mincho" w:hAnsi="Arial" w:cs="Arial"/>
          <w:sz w:val="24"/>
          <w:szCs w:val="24"/>
          <w:lang w:val="en-US"/>
        </w:rPr>
        <w:t>klif</w:t>
      </w:r>
      <w:proofErr w:type="spellEnd"/>
      <w:r w:rsidRPr="00160251">
        <w:rPr>
          <w:rFonts w:ascii="Arial" w:eastAsia="MS Mincho" w:hAnsi="Arial" w:cs="Arial"/>
          <w:sz w:val="24"/>
          <w:szCs w:val="24"/>
        </w:rPr>
        <w:t xml:space="preserve"> </w:t>
      </w:r>
      <w:r>
        <w:rPr>
          <w:rFonts w:ascii="Arial" w:eastAsia="MS Mincho" w:hAnsi="Arial" w:cs="Arial"/>
          <w:sz w:val="24"/>
          <w:szCs w:val="24"/>
          <w:lang w:val="en-US"/>
        </w:rPr>
        <w:t>t</w:t>
      </w:r>
      <w:r w:rsidRPr="00160251">
        <w:rPr>
          <w:rFonts w:ascii="Arial" w:eastAsia="MS Mincho" w:hAnsi="Arial" w:cs="Arial"/>
          <w:sz w:val="24"/>
          <w:szCs w:val="24"/>
        </w:rPr>
        <w:t>ə</w:t>
      </w:r>
      <w:proofErr w:type="spellStart"/>
      <w:r>
        <w:rPr>
          <w:rFonts w:ascii="Arial" w:eastAsia="MS Mincho" w:hAnsi="Arial" w:cs="Arial"/>
          <w:sz w:val="24"/>
          <w:szCs w:val="24"/>
          <w:lang w:val="en-US"/>
        </w:rPr>
        <w:t>qdim</w:t>
      </w:r>
      <w:proofErr w:type="spellEnd"/>
      <w:r w:rsidRPr="00160251">
        <w:rPr>
          <w:rFonts w:ascii="Arial" w:eastAsia="MS Mincho" w:hAnsi="Arial" w:cs="Arial"/>
          <w:sz w:val="24"/>
          <w:szCs w:val="24"/>
        </w:rPr>
        <w:t xml:space="preserve"> </w:t>
      </w:r>
      <w:proofErr w:type="spellStart"/>
      <w:r>
        <w:rPr>
          <w:rFonts w:ascii="Arial" w:eastAsia="MS Mincho" w:hAnsi="Arial" w:cs="Arial"/>
          <w:sz w:val="24"/>
          <w:szCs w:val="24"/>
          <w:lang w:val="en-US"/>
        </w:rPr>
        <w:t>edil</w:t>
      </w:r>
      <w:proofErr w:type="spellEnd"/>
      <w:r w:rsidRPr="00160251">
        <w:rPr>
          <w:rFonts w:ascii="Arial" w:eastAsia="MS Mincho" w:hAnsi="Arial" w:cs="Arial"/>
          <w:sz w:val="24"/>
          <w:szCs w:val="24"/>
        </w:rPr>
        <w:t>ə</w:t>
      </w:r>
      <w:r>
        <w:rPr>
          <w:rFonts w:ascii="Arial" w:eastAsia="MS Mincho" w:hAnsi="Arial" w:cs="Arial"/>
          <w:sz w:val="24"/>
          <w:szCs w:val="24"/>
          <w:lang w:val="en-US"/>
        </w:rPr>
        <w:t>n</w:t>
      </w:r>
      <w:r w:rsidRPr="00160251">
        <w:rPr>
          <w:rFonts w:ascii="Arial" w:eastAsia="MS Mincho" w:hAnsi="Arial" w:cs="Arial"/>
          <w:sz w:val="24"/>
          <w:szCs w:val="24"/>
        </w:rPr>
        <w:t xml:space="preserve">ə </w:t>
      </w:r>
      <w:r>
        <w:rPr>
          <w:rFonts w:ascii="Arial" w:eastAsia="MS Mincho" w:hAnsi="Arial" w:cs="Arial"/>
          <w:sz w:val="24"/>
          <w:szCs w:val="24"/>
          <w:lang w:val="en-US"/>
        </w:rPr>
        <w:t>q</w:t>
      </w:r>
      <w:r w:rsidRPr="00160251">
        <w:rPr>
          <w:rFonts w:ascii="Arial" w:eastAsia="MS Mincho" w:hAnsi="Arial" w:cs="Arial"/>
          <w:sz w:val="24"/>
          <w:szCs w:val="24"/>
        </w:rPr>
        <w:t>ə</w:t>
      </w:r>
      <w:r>
        <w:rPr>
          <w:rFonts w:ascii="Arial" w:eastAsia="MS Mincho" w:hAnsi="Arial" w:cs="Arial"/>
          <w:sz w:val="24"/>
          <w:szCs w:val="24"/>
          <w:lang w:val="en-US"/>
        </w:rPr>
        <w:t>d</w:t>
      </w:r>
      <w:r w:rsidRPr="00160251">
        <w:rPr>
          <w:rFonts w:ascii="Arial" w:eastAsia="MS Mincho" w:hAnsi="Arial" w:cs="Arial"/>
          <w:sz w:val="24"/>
          <w:szCs w:val="24"/>
        </w:rPr>
        <w:t>ə</w:t>
      </w:r>
      <w:r>
        <w:rPr>
          <w:rFonts w:ascii="Arial" w:eastAsia="MS Mincho" w:hAnsi="Arial" w:cs="Arial"/>
          <w:sz w:val="24"/>
          <w:szCs w:val="24"/>
          <w:lang w:val="en-US"/>
        </w:rPr>
        <w:t>r</w:t>
      </w:r>
      <w:r w:rsidRPr="00160251">
        <w:rPr>
          <w:rFonts w:ascii="Arial" w:eastAsia="MS Mincho" w:hAnsi="Arial" w:cs="Arial"/>
          <w:sz w:val="24"/>
          <w:szCs w:val="24"/>
        </w:rPr>
        <w:t xml:space="preserve"> </w:t>
      </w:r>
      <w:r w:rsidRPr="00A62382">
        <w:rPr>
          <w:rFonts w:ascii="Arial" w:eastAsia="MS Mincho" w:hAnsi="Arial" w:cs="Arial"/>
          <w:sz w:val="24"/>
          <w:szCs w:val="24"/>
          <w:lang w:val="en-US"/>
        </w:rPr>
        <w:t>sat</w:t>
      </w:r>
      <w:r w:rsidRPr="00EE1C5D">
        <w:rPr>
          <w:rFonts w:ascii="Arial" w:eastAsia="MS Mincho" w:hAnsi="Arial" w:cs="Arial"/>
          <w:sz w:val="24"/>
          <w:szCs w:val="24"/>
        </w:rPr>
        <w:t>ı</w:t>
      </w:r>
      <w:proofErr w:type="spellStart"/>
      <w:r w:rsidRPr="00A62382">
        <w:rPr>
          <w:rFonts w:ascii="Arial" w:eastAsia="MS Mincho" w:hAnsi="Arial" w:cs="Arial"/>
          <w:sz w:val="24"/>
          <w:szCs w:val="24"/>
          <w:lang w:val="en-US"/>
        </w:rPr>
        <w:t>nalan</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t</w:t>
      </w:r>
      <w:proofErr w:type="spellStart"/>
      <w:r w:rsidRPr="00EE1C5D">
        <w:rPr>
          <w:rFonts w:ascii="Arial" w:eastAsia="MS Mincho" w:hAnsi="Arial" w:cs="Arial"/>
          <w:sz w:val="24"/>
          <w:szCs w:val="24"/>
        </w:rPr>
        <w:t>əş</w:t>
      </w:r>
      <w:r w:rsidRPr="00A62382">
        <w:rPr>
          <w:rFonts w:ascii="Arial" w:eastAsia="MS Mincho" w:hAnsi="Arial" w:cs="Arial"/>
          <w:sz w:val="24"/>
          <w:szCs w:val="24"/>
          <w:lang w:val="en-US"/>
        </w:rPr>
        <w:t>kilat</w:t>
      </w:r>
      <w:proofErr w:type="spellEnd"/>
      <w:r w:rsidRPr="00EE1C5D">
        <w:rPr>
          <w:rFonts w:ascii="Arial" w:eastAsia="MS Mincho" w:hAnsi="Arial" w:cs="Arial"/>
          <w:sz w:val="24"/>
          <w:szCs w:val="24"/>
        </w:rPr>
        <w:t xml:space="preserve"> </w:t>
      </w:r>
      <w:r w:rsidRPr="00A62382">
        <w:rPr>
          <w:rFonts w:ascii="Arial" w:eastAsia="MS Mincho" w:hAnsi="Arial" w:cs="Arial"/>
          <w:sz w:val="24"/>
          <w:szCs w:val="24"/>
          <w:lang w:val="en-US"/>
        </w:rPr>
        <w:t>h</w:t>
      </w:r>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hans</w:t>
      </w:r>
      <w:proofErr w:type="spellEnd"/>
      <w:r w:rsidRPr="00EE1C5D">
        <w:rPr>
          <w:rFonts w:ascii="Arial" w:eastAsia="MS Mincho" w:hAnsi="Arial" w:cs="Arial"/>
          <w:sz w:val="24"/>
          <w:szCs w:val="24"/>
        </w:rPr>
        <w:t xml:space="preserve">ı </w:t>
      </w:r>
      <w:proofErr w:type="spellStart"/>
      <w:r w:rsidRPr="00A62382">
        <w:rPr>
          <w:rFonts w:ascii="Arial" w:eastAsia="MS Mincho" w:hAnsi="Arial" w:cs="Arial"/>
          <w:sz w:val="24"/>
          <w:szCs w:val="24"/>
          <w:lang w:val="en-US"/>
        </w:rPr>
        <w:t>bir</w:t>
      </w:r>
      <w:proofErr w:type="spellEnd"/>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vaxt</w:t>
      </w:r>
      <w:proofErr w:type="spellEnd"/>
      <w:r w:rsidRPr="00EE1C5D">
        <w:rPr>
          <w:rFonts w:ascii="Arial" w:eastAsia="MS Mincho" w:hAnsi="Arial" w:cs="Arial"/>
          <w:sz w:val="24"/>
          <w:szCs w:val="24"/>
        </w:rPr>
        <w:t>, ö</w:t>
      </w:r>
      <w:r w:rsidRPr="00A62382">
        <w:rPr>
          <w:rFonts w:ascii="Arial" w:eastAsia="MS Mincho" w:hAnsi="Arial" w:cs="Arial"/>
          <w:sz w:val="24"/>
          <w:szCs w:val="24"/>
          <w:lang w:val="en-US"/>
        </w:rPr>
        <w:t>z</w:t>
      </w:r>
      <w:r w:rsidRPr="00EE1C5D">
        <w:rPr>
          <w:rFonts w:ascii="Arial" w:eastAsia="MS Mincho" w:hAnsi="Arial" w:cs="Arial"/>
          <w:sz w:val="24"/>
          <w:szCs w:val="24"/>
        </w:rPr>
        <w:t xml:space="preserve"> </w:t>
      </w:r>
      <w:r w:rsidRPr="00A62382">
        <w:rPr>
          <w:rFonts w:ascii="Arial" w:eastAsia="MS Mincho" w:hAnsi="Arial" w:cs="Arial"/>
          <w:sz w:val="24"/>
          <w:szCs w:val="24"/>
          <w:lang w:val="en-US"/>
        </w:rPr>
        <w:t>m</w:t>
      </w:r>
      <w:r w:rsidRPr="00EE1C5D">
        <w:rPr>
          <w:rFonts w:ascii="Arial" w:eastAsia="MS Mincho" w:hAnsi="Arial" w:cs="Arial"/>
          <w:sz w:val="24"/>
          <w:szCs w:val="24"/>
        </w:rPr>
        <w:t>ü</w:t>
      </w:r>
      <w:proofErr w:type="spellStart"/>
      <w:r w:rsidRPr="00A62382">
        <w:rPr>
          <w:rFonts w:ascii="Arial" w:eastAsia="MS Mincho" w:hAnsi="Arial" w:cs="Arial"/>
          <w:sz w:val="24"/>
          <w:szCs w:val="24"/>
          <w:lang w:val="en-US"/>
        </w:rPr>
        <w:t>lahiz</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sin</w:t>
      </w:r>
      <w:r w:rsidRPr="00EE1C5D">
        <w:rPr>
          <w:rFonts w:ascii="Arial" w:eastAsia="MS Mincho" w:hAnsi="Arial" w:cs="Arial"/>
          <w:sz w:val="24"/>
          <w:szCs w:val="24"/>
        </w:rPr>
        <w:t xml:space="preserve">ə </w:t>
      </w:r>
      <w:r w:rsidRPr="00A62382">
        <w:rPr>
          <w:rFonts w:ascii="Arial" w:eastAsia="MS Mincho" w:hAnsi="Arial" w:cs="Arial"/>
          <w:sz w:val="24"/>
          <w:szCs w:val="24"/>
          <w:lang w:val="en-US"/>
        </w:rPr>
        <w:t>v</w:t>
      </w:r>
      <w:r w:rsidRPr="00EE1C5D">
        <w:rPr>
          <w:rFonts w:ascii="Arial" w:eastAsia="MS Mincho" w:hAnsi="Arial" w:cs="Arial"/>
          <w:sz w:val="24"/>
          <w:szCs w:val="24"/>
        </w:rPr>
        <w:t xml:space="preserve">ə </w:t>
      </w:r>
      <w:proofErr w:type="spellStart"/>
      <w:r w:rsidRPr="00A62382">
        <w:rPr>
          <w:rFonts w:ascii="Arial" w:eastAsia="MS Mincho" w:hAnsi="Arial" w:cs="Arial"/>
          <w:sz w:val="24"/>
          <w:szCs w:val="24"/>
          <w:lang w:val="en-US"/>
        </w:rPr>
        <w:t>yaxud</w:t>
      </w:r>
      <w:proofErr w:type="spellEnd"/>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iddia</w:t>
      </w:r>
      <w:r w:rsidRPr="00EE1C5D">
        <w:rPr>
          <w:rFonts w:ascii="Arial" w:eastAsia="MS Mincho" w:hAnsi="Arial" w:cs="Arial"/>
          <w:sz w:val="24"/>
          <w:szCs w:val="24"/>
        </w:rPr>
        <w:t>çı</w:t>
      </w:r>
      <w:proofErr w:type="spellEnd"/>
      <w:r w:rsidRPr="00A62382">
        <w:rPr>
          <w:rFonts w:ascii="Arial" w:eastAsia="MS Mincho" w:hAnsi="Arial" w:cs="Arial"/>
          <w:sz w:val="24"/>
          <w:szCs w:val="24"/>
          <w:lang w:val="en-US"/>
        </w:rPr>
        <w:t>n</w:t>
      </w:r>
      <w:r w:rsidRPr="00EE1C5D">
        <w:rPr>
          <w:rFonts w:ascii="Arial" w:eastAsia="MS Mincho" w:hAnsi="Arial" w:cs="Arial"/>
          <w:sz w:val="24"/>
          <w:szCs w:val="24"/>
        </w:rPr>
        <w:t>ı</w:t>
      </w:r>
      <w:r w:rsidRPr="00A62382">
        <w:rPr>
          <w:rFonts w:ascii="Arial" w:eastAsia="MS Mincho" w:hAnsi="Arial" w:cs="Arial"/>
          <w:sz w:val="24"/>
          <w:szCs w:val="24"/>
          <w:lang w:val="en-US"/>
        </w:rPr>
        <w:t>n</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sor</w:t>
      </w:r>
      <w:proofErr w:type="spellEnd"/>
      <w:r w:rsidRPr="00EE1C5D">
        <w:rPr>
          <w:rFonts w:ascii="Arial" w:eastAsia="MS Mincho" w:hAnsi="Arial" w:cs="Arial"/>
          <w:sz w:val="24"/>
          <w:szCs w:val="24"/>
        </w:rPr>
        <w:t>ğ</w:t>
      </w:r>
      <w:proofErr w:type="spellStart"/>
      <w:r w:rsidRPr="00A62382">
        <w:rPr>
          <w:rFonts w:ascii="Arial" w:eastAsia="MS Mincho" w:hAnsi="Arial" w:cs="Arial"/>
          <w:sz w:val="24"/>
          <w:szCs w:val="24"/>
          <w:lang w:val="en-US"/>
        </w:rPr>
        <w:t>usuna</w:t>
      </w:r>
      <w:proofErr w:type="spellEnd"/>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verilmi</w:t>
      </w:r>
      <w:proofErr w:type="spellEnd"/>
      <w:r w:rsidRPr="00EE1C5D">
        <w:rPr>
          <w:rFonts w:ascii="Arial" w:eastAsia="MS Mincho" w:hAnsi="Arial" w:cs="Arial"/>
          <w:sz w:val="24"/>
          <w:szCs w:val="24"/>
        </w:rPr>
        <w:t xml:space="preserve">ş </w:t>
      </w:r>
      <w:r>
        <w:rPr>
          <w:rFonts w:ascii="Arial" w:eastAsia="MS Mincho" w:hAnsi="Arial" w:cs="Arial"/>
          <w:sz w:val="24"/>
          <w:szCs w:val="24"/>
          <w:lang w:val="en-US"/>
        </w:rPr>
        <w:t>a</w:t>
      </w:r>
      <w:proofErr w:type="spellStart"/>
      <w:r w:rsidRPr="00160251">
        <w:rPr>
          <w:rFonts w:ascii="Arial" w:eastAsia="MS Mincho" w:hAnsi="Arial" w:cs="Arial"/>
          <w:sz w:val="24"/>
          <w:szCs w:val="24"/>
        </w:rPr>
        <w:t>çı</w:t>
      </w:r>
      <w:r>
        <w:rPr>
          <w:rFonts w:ascii="Arial" w:eastAsia="MS Mincho" w:hAnsi="Arial" w:cs="Arial"/>
          <w:sz w:val="24"/>
          <w:szCs w:val="24"/>
          <w:lang w:val="en-US"/>
        </w:rPr>
        <w:t>qlama</w:t>
      </w:r>
      <w:proofErr w:type="spellEnd"/>
      <w:r w:rsidRPr="00EE1C5D">
        <w:rPr>
          <w:rFonts w:ascii="Arial" w:eastAsia="MS Mincho" w:hAnsi="Arial" w:cs="Arial"/>
          <w:sz w:val="24"/>
          <w:szCs w:val="24"/>
        </w:rPr>
        <w:t xml:space="preserve"> </w:t>
      </w:r>
      <w:r w:rsidR="00935289">
        <w:rPr>
          <w:rFonts w:ascii="Arial" w:eastAsia="MS Mincho" w:hAnsi="Arial" w:cs="Arial"/>
          <w:sz w:val="24"/>
          <w:szCs w:val="24"/>
          <w:lang w:val="az-Latn-AZ"/>
        </w:rPr>
        <w:t xml:space="preserve">ilə </w:t>
      </w:r>
      <w:proofErr w:type="spellStart"/>
      <w:r w:rsidRPr="00A62382">
        <w:rPr>
          <w:rFonts w:ascii="Arial" w:eastAsia="MS Mincho" w:hAnsi="Arial" w:cs="Arial"/>
          <w:sz w:val="24"/>
          <w:szCs w:val="24"/>
          <w:lang w:val="en-US"/>
        </w:rPr>
        <w:t>ba</w:t>
      </w:r>
      <w:proofErr w:type="spellEnd"/>
      <w:r w:rsidRPr="00EE1C5D">
        <w:rPr>
          <w:rFonts w:ascii="Arial" w:eastAsia="MS Mincho" w:hAnsi="Arial" w:cs="Arial"/>
          <w:sz w:val="24"/>
          <w:szCs w:val="24"/>
        </w:rPr>
        <w:t>ğ</w:t>
      </w:r>
      <w:r w:rsidRPr="00A62382">
        <w:rPr>
          <w:rFonts w:ascii="Arial" w:eastAsia="MS Mincho" w:hAnsi="Arial" w:cs="Arial"/>
          <w:sz w:val="24"/>
          <w:szCs w:val="24"/>
          <w:lang w:val="en-US"/>
        </w:rPr>
        <w:t>l</w:t>
      </w:r>
      <w:r w:rsidRPr="00EE1C5D">
        <w:rPr>
          <w:rFonts w:ascii="Arial" w:eastAsia="MS Mincho" w:hAnsi="Arial" w:cs="Arial"/>
          <w:sz w:val="24"/>
          <w:szCs w:val="24"/>
        </w:rPr>
        <w:t>ı ə</w:t>
      </w:r>
      <w:proofErr w:type="spellStart"/>
      <w:r w:rsidRPr="00A62382">
        <w:rPr>
          <w:rFonts w:ascii="Arial" w:eastAsia="MS Mincho" w:hAnsi="Arial" w:cs="Arial"/>
          <w:sz w:val="24"/>
          <w:szCs w:val="24"/>
          <w:lang w:val="en-US"/>
        </w:rPr>
        <w:t>sas</w:t>
      </w:r>
      <w:proofErr w:type="spellEnd"/>
      <w:r w:rsidRPr="00EE1C5D">
        <w:rPr>
          <w:rFonts w:ascii="Arial" w:eastAsia="MS Mincho" w:hAnsi="Arial" w:cs="Arial"/>
          <w:sz w:val="24"/>
          <w:szCs w:val="24"/>
        </w:rPr>
        <w:t xml:space="preserve"> </w:t>
      </w:r>
      <w:proofErr w:type="spellStart"/>
      <w:r w:rsidRPr="00EE1C5D">
        <w:rPr>
          <w:rFonts w:ascii="Arial" w:eastAsia="MS Mincho" w:hAnsi="Arial" w:cs="Arial"/>
          <w:sz w:val="24"/>
          <w:szCs w:val="24"/>
        </w:rPr>
        <w:t>şə</w:t>
      </w:r>
      <w:r w:rsidRPr="00A62382">
        <w:rPr>
          <w:rFonts w:ascii="Arial" w:eastAsia="MS Mincho" w:hAnsi="Arial" w:cs="Arial"/>
          <w:sz w:val="24"/>
          <w:szCs w:val="24"/>
          <w:lang w:val="en-US"/>
        </w:rPr>
        <w:t>rtl</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A62382">
        <w:rPr>
          <w:rFonts w:ascii="Arial" w:eastAsia="MS Mincho" w:hAnsi="Arial" w:cs="Arial"/>
          <w:sz w:val="24"/>
          <w:szCs w:val="24"/>
          <w:lang w:val="en-US"/>
        </w:rPr>
        <w:t>toplusunda</w:t>
      </w:r>
      <w:proofErr w:type="spellEnd"/>
      <w:r w:rsidRPr="00EE1C5D">
        <w:rPr>
          <w:rFonts w:ascii="Arial" w:eastAsia="MS Mincho" w:hAnsi="Arial" w:cs="Arial"/>
          <w:sz w:val="24"/>
          <w:szCs w:val="24"/>
        </w:rPr>
        <w:t xml:space="preserve"> ə</w:t>
      </w:r>
      <w:proofErr w:type="spellStart"/>
      <w:r w:rsidRPr="00A62382">
        <w:rPr>
          <w:rFonts w:ascii="Arial" w:eastAsia="MS Mincho" w:hAnsi="Arial" w:cs="Arial"/>
          <w:sz w:val="24"/>
          <w:szCs w:val="24"/>
          <w:lang w:val="en-US"/>
        </w:rPr>
        <w:t>lav</w:t>
      </w:r>
      <w:proofErr w:type="spellEnd"/>
      <w:r w:rsidRPr="00EE1C5D">
        <w:rPr>
          <w:rFonts w:ascii="Arial" w:eastAsia="MS Mincho" w:hAnsi="Arial" w:cs="Arial"/>
          <w:sz w:val="24"/>
          <w:szCs w:val="24"/>
        </w:rPr>
        <w:t xml:space="preserve">ə </w:t>
      </w:r>
      <w:r w:rsidRPr="00A62382">
        <w:rPr>
          <w:rFonts w:ascii="Arial" w:eastAsia="MS Mincho" w:hAnsi="Arial" w:cs="Arial"/>
          <w:sz w:val="24"/>
          <w:szCs w:val="24"/>
          <w:lang w:val="en-US"/>
        </w:rPr>
        <w:t>v</w:t>
      </w:r>
      <w:r w:rsidRPr="00EE1C5D">
        <w:rPr>
          <w:rFonts w:ascii="Arial" w:eastAsia="MS Mincho" w:hAnsi="Arial" w:cs="Arial"/>
          <w:sz w:val="24"/>
          <w:szCs w:val="24"/>
        </w:rPr>
        <w:t xml:space="preserve">ə </w:t>
      </w:r>
      <w:r w:rsidRPr="00A62382">
        <w:rPr>
          <w:rFonts w:ascii="Arial" w:eastAsia="MS Mincho" w:hAnsi="Arial" w:cs="Arial"/>
          <w:sz w:val="24"/>
          <w:szCs w:val="24"/>
          <w:lang w:val="en-US"/>
        </w:rPr>
        <w:t>d</w:t>
      </w:r>
      <w:r w:rsidRPr="00EE1C5D">
        <w:rPr>
          <w:rFonts w:ascii="Arial" w:eastAsia="MS Mincho" w:hAnsi="Arial" w:cs="Arial"/>
          <w:sz w:val="24"/>
          <w:szCs w:val="24"/>
        </w:rPr>
        <w:t>ü</w:t>
      </w:r>
      <w:r w:rsidRPr="00A62382">
        <w:rPr>
          <w:rFonts w:ascii="Arial" w:eastAsia="MS Mincho" w:hAnsi="Arial" w:cs="Arial"/>
          <w:sz w:val="24"/>
          <w:szCs w:val="24"/>
          <w:lang w:val="en-US"/>
        </w:rPr>
        <w:t>z</w:t>
      </w:r>
      <w:r w:rsidRPr="00EE1C5D">
        <w:rPr>
          <w:rFonts w:ascii="Arial" w:eastAsia="MS Mincho" w:hAnsi="Arial" w:cs="Arial"/>
          <w:sz w:val="24"/>
          <w:szCs w:val="24"/>
        </w:rPr>
        <w:t>ə</w:t>
      </w:r>
      <w:r w:rsidRPr="00A62382">
        <w:rPr>
          <w:rFonts w:ascii="Arial" w:eastAsia="MS Mincho" w:hAnsi="Arial" w:cs="Arial"/>
          <w:sz w:val="24"/>
          <w:szCs w:val="24"/>
          <w:lang w:val="en-US"/>
        </w:rPr>
        <w:t>li</w:t>
      </w:r>
      <w:r w:rsidRPr="00EE1C5D">
        <w:rPr>
          <w:rFonts w:ascii="Arial" w:eastAsia="MS Mincho" w:hAnsi="Arial" w:cs="Arial"/>
          <w:sz w:val="24"/>
          <w:szCs w:val="24"/>
        </w:rPr>
        <w:t>ş</w:t>
      </w:r>
      <w:r w:rsidRPr="00A62382">
        <w:rPr>
          <w:rFonts w:ascii="Arial" w:eastAsia="MS Mincho" w:hAnsi="Arial" w:cs="Arial"/>
          <w:sz w:val="24"/>
          <w:szCs w:val="24"/>
          <w:lang w:val="en-US"/>
        </w:rPr>
        <w:t>l</w:t>
      </w:r>
      <w:r w:rsidRPr="00EE1C5D">
        <w:rPr>
          <w:rFonts w:ascii="Arial" w:eastAsia="MS Mincho" w:hAnsi="Arial" w:cs="Arial"/>
          <w:sz w:val="24"/>
          <w:szCs w:val="24"/>
        </w:rPr>
        <w:t>ə</w:t>
      </w:r>
      <w:r w:rsidRPr="00A62382">
        <w:rPr>
          <w:rFonts w:ascii="Arial" w:eastAsia="MS Mincho" w:hAnsi="Arial" w:cs="Arial"/>
          <w:sz w:val="24"/>
          <w:szCs w:val="24"/>
          <w:lang w:val="en-US"/>
        </w:rPr>
        <w:t>r</w:t>
      </w:r>
      <w:r>
        <w:rPr>
          <w:rFonts w:ascii="Arial" w:eastAsia="MS Mincho" w:hAnsi="Arial" w:cs="Arial"/>
          <w:sz w:val="24"/>
          <w:szCs w:val="24"/>
          <w:lang w:val="az-Latn-AZ"/>
        </w:rPr>
        <w:t xml:space="preserve"> </w:t>
      </w:r>
      <w:r w:rsidRPr="00A62382">
        <w:rPr>
          <w:rFonts w:ascii="Arial" w:eastAsia="MS Mincho" w:hAnsi="Arial" w:cs="Arial"/>
          <w:sz w:val="24"/>
          <w:szCs w:val="24"/>
          <w:lang w:val="en-US"/>
        </w:rPr>
        <w:t>ed</w:t>
      </w:r>
      <w:r w:rsidRPr="00EE1C5D">
        <w:rPr>
          <w:rFonts w:ascii="Arial" w:eastAsia="MS Mincho" w:hAnsi="Arial" w:cs="Arial"/>
          <w:sz w:val="24"/>
          <w:szCs w:val="24"/>
        </w:rPr>
        <w:t xml:space="preserve">ə </w:t>
      </w:r>
      <w:proofErr w:type="spellStart"/>
      <w:r w:rsidRPr="00A62382">
        <w:rPr>
          <w:rFonts w:ascii="Arial" w:eastAsia="MS Mincho" w:hAnsi="Arial" w:cs="Arial"/>
          <w:sz w:val="24"/>
          <w:szCs w:val="24"/>
          <w:lang w:val="en-US"/>
        </w:rPr>
        <w:t>bil</w:t>
      </w:r>
      <w:proofErr w:type="spellEnd"/>
      <w:r w:rsidRPr="00EE1C5D">
        <w:rPr>
          <w:rFonts w:ascii="Arial" w:eastAsia="MS Mincho" w:hAnsi="Arial" w:cs="Arial"/>
          <w:sz w:val="24"/>
          <w:szCs w:val="24"/>
        </w:rPr>
        <w:t>ə</w:t>
      </w:r>
      <w:r w:rsidRPr="00A62382">
        <w:rPr>
          <w:rFonts w:ascii="Arial" w:eastAsia="MS Mincho" w:hAnsi="Arial" w:cs="Arial"/>
          <w:sz w:val="24"/>
          <w:szCs w:val="24"/>
          <w:lang w:val="en-US"/>
        </w:rPr>
        <w:t>r</w:t>
      </w:r>
      <w:r w:rsidRPr="00EE1C5D">
        <w:rPr>
          <w:rFonts w:ascii="Arial" w:eastAsia="MS Mincho" w:hAnsi="Arial" w:cs="Arial"/>
          <w:sz w:val="24"/>
          <w:szCs w:val="24"/>
        </w:rPr>
        <w:t xml:space="preserve">. </w:t>
      </w:r>
      <w:r w:rsidRPr="00700217">
        <w:rPr>
          <w:rFonts w:ascii="Arial" w:eastAsia="MS Mincho" w:hAnsi="Arial" w:cs="Arial"/>
          <w:sz w:val="24"/>
          <w:szCs w:val="24"/>
          <w:lang w:val="en-US"/>
        </w:rPr>
        <w:t>Sat</w:t>
      </w:r>
      <w:r w:rsidRPr="00EE1C5D">
        <w:rPr>
          <w:rFonts w:ascii="Arial" w:eastAsia="MS Mincho" w:hAnsi="Arial" w:cs="Arial"/>
          <w:sz w:val="24"/>
          <w:szCs w:val="24"/>
        </w:rPr>
        <w:t>ı</w:t>
      </w:r>
      <w:proofErr w:type="spellStart"/>
      <w:r w:rsidRPr="00700217">
        <w:rPr>
          <w:rFonts w:ascii="Arial" w:eastAsia="MS Mincho" w:hAnsi="Arial" w:cs="Arial"/>
          <w:sz w:val="24"/>
          <w:szCs w:val="24"/>
          <w:lang w:val="en-US"/>
        </w:rPr>
        <w:t>nalan</w:t>
      </w:r>
      <w:proofErr w:type="spellEnd"/>
      <w:r w:rsidRPr="00EE1C5D">
        <w:rPr>
          <w:rFonts w:ascii="Arial" w:eastAsia="MS Mincho" w:hAnsi="Arial" w:cs="Arial"/>
          <w:sz w:val="24"/>
          <w:szCs w:val="24"/>
        </w:rPr>
        <w:t xml:space="preserve"> </w:t>
      </w:r>
      <w:r w:rsidRPr="00700217">
        <w:rPr>
          <w:rFonts w:ascii="Arial" w:eastAsia="MS Mincho" w:hAnsi="Arial" w:cs="Arial"/>
          <w:sz w:val="24"/>
          <w:szCs w:val="24"/>
          <w:lang w:val="en-US"/>
        </w:rPr>
        <w:t>t</w:t>
      </w:r>
      <w:proofErr w:type="spellStart"/>
      <w:r w:rsidRPr="00EE1C5D">
        <w:rPr>
          <w:rFonts w:ascii="Arial" w:eastAsia="MS Mincho" w:hAnsi="Arial" w:cs="Arial"/>
          <w:sz w:val="24"/>
          <w:szCs w:val="24"/>
        </w:rPr>
        <w:t>əş</w:t>
      </w:r>
      <w:r w:rsidRPr="00700217">
        <w:rPr>
          <w:rFonts w:ascii="Arial" w:eastAsia="MS Mincho" w:hAnsi="Arial" w:cs="Arial"/>
          <w:sz w:val="24"/>
          <w:szCs w:val="24"/>
          <w:lang w:val="en-US"/>
        </w:rPr>
        <w:t>kilat</w:t>
      </w:r>
      <w:proofErr w:type="spellEnd"/>
      <w:r w:rsidRPr="00EE1C5D">
        <w:rPr>
          <w:rFonts w:ascii="Arial" w:eastAsia="MS Mincho" w:hAnsi="Arial" w:cs="Arial"/>
          <w:sz w:val="24"/>
          <w:szCs w:val="24"/>
        </w:rPr>
        <w:t xml:space="preserve"> ə</w:t>
      </w:r>
      <w:proofErr w:type="spellStart"/>
      <w:r w:rsidRPr="00700217">
        <w:rPr>
          <w:rFonts w:ascii="Arial" w:eastAsia="MS Mincho" w:hAnsi="Arial" w:cs="Arial"/>
          <w:sz w:val="24"/>
          <w:szCs w:val="24"/>
          <w:lang w:val="en-US"/>
        </w:rPr>
        <w:t>sas</w:t>
      </w:r>
      <w:proofErr w:type="spellEnd"/>
      <w:r w:rsidRPr="00EE1C5D">
        <w:rPr>
          <w:rFonts w:ascii="Arial" w:eastAsia="MS Mincho" w:hAnsi="Arial" w:cs="Arial"/>
          <w:sz w:val="24"/>
          <w:szCs w:val="24"/>
        </w:rPr>
        <w:t xml:space="preserve"> </w:t>
      </w:r>
      <w:proofErr w:type="spellStart"/>
      <w:r w:rsidRPr="00EE1C5D">
        <w:rPr>
          <w:rFonts w:ascii="Arial" w:eastAsia="MS Mincho" w:hAnsi="Arial" w:cs="Arial"/>
          <w:sz w:val="24"/>
          <w:szCs w:val="24"/>
        </w:rPr>
        <w:t>şə</w:t>
      </w:r>
      <w:r w:rsidRPr="00700217">
        <w:rPr>
          <w:rFonts w:ascii="Arial" w:eastAsia="MS Mincho" w:hAnsi="Arial" w:cs="Arial"/>
          <w:sz w:val="24"/>
          <w:szCs w:val="24"/>
          <w:lang w:val="en-US"/>
        </w:rPr>
        <w:t>rtl</w:t>
      </w:r>
      <w:proofErr w:type="spellEnd"/>
      <w:r w:rsidRPr="00EE1C5D">
        <w:rPr>
          <w:rFonts w:ascii="Arial" w:eastAsia="MS Mincho" w:hAnsi="Arial" w:cs="Arial"/>
          <w:sz w:val="24"/>
          <w:szCs w:val="24"/>
        </w:rPr>
        <w:t>ə</w:t>
      </w:r>
      <w:r w:rsidRPr="00700217">
        <w:rPr>
          <w:rFonts w:ascii="Arial" w:eastAsia="MS Mincho" w:hAnsi="Arial" w:cs="Arial"/>
          <w:sz w:val="24"/>
          <w:szCs w:val="24"/>
          <w:lang w:val="en-US"/>
        </w:rPr>
        <w:t>r</w:t>
      </w:r>
      <w:r w:rsidRPr="00EE1C5D">
        <w:rPr>
          <w:rFonts w:ascii="Arial" w:eastAsia="MS Mincho" w:hAnsi="Arial" w:cs="Arial"/>
          <w:sz w:val="24"/>
          <w:szCs w:val="24"/>
        </w:rPr>
        <w:t xml:space="preserve"> </w:t>
      </w:r>
      <w:proofErr w:type="spellStart"/>
      <w:r w:rsidRPr="00700217">
        <w:rPr>
          <w:rFonts w:ascii="Arial" w:eastAsia="MS Mincho" w:hAnsi="Arial" w:cs="Arial"/>
          <w:sz w:val="24"/>
          <w:szCs w:val="24"/>
          <w:lang w:val="en-US"/>
        </w:rPr>
        <w:t>toplusuna</w:t>
      </w:r>
      <w:proofErr w:type="spellEnd"/>
      <w:r w:rsidRPr="00EE1C5D">
        <w:rPr>
          <w:rFonts w:ascii="Arial" w:eastAsia="MS Mincho" w:hAnsi="Arial" w:cs="Arial"/>
          <w:sz w:val="24"/>
          <w:szCs w:val="24"/>
        </w:rPr>
        <w:t xml:space="preserve"> ə</w:t>
      </w:r>
      <w:proofErr w:type="spellStart"/>
      <w:r w:rsidRPr="00700217">
        <w:rPr>
          <w:rFonts w:ascii="Arial" w:eastAsia="MS Mincho" w:hAnsi="Arial" w:cs="Arial"/>
          <w:sz w:val="24"/>
          <w:szCs w:val="24"/>
          <w:lang w:val="en-US"/>
        </w:rPr>
        <w:t>lav</w:t>
      </w:r>
      <w:proofErr w:type="spellEnd"/>
      <w:r w:rsidRPr="00EE1C5D">
        <w:rPr>
          <w:rFonts w:ascii="Arial" w:eastAsia="MS Mincho" w:hAnsi="Arial" w:cs="Arial"/>
          <w:sz w:val="24"/>
          <w:szCs w:val="24"/>
        </w:rPr>
        <w:t xml:space="preserve">ə </w:t>
      </w:r>
      <w:r w:rsidRPr="00700217">
        <w:rPr>
          <w:rFonts w:ascii="Arial" w:eastAsia="MS Mincho" w:hAnsi="Arial" w:cs="Arial"/>
          <w:sz w:val="24"/>
          <w:szCs w:val="24"/>
          <w:lang w:val="en-US"/>
        </w:rPr>
        <w:t>v</w:t>
      </w:r>
      <w:r w:rsidRPr="00EE1C5D">
        <w:rPr>
          <w:rFonts w:ascii="Arial" w:eastAsia="MS Mincho" w:hAnsi="Arial" w:cs="Arial"/>
          <w:sz w:val="24"/>
          <w:szCs w:val="24"/>
        </w:rPr>
        <w:t xml:space="preserve">ə </w:t>
      </w:r>
      <w:r w:rsidRPr="00700217">
        <w:rPr>
          <w:rFonts w:ascii="Arial" w:eastAsia="MS Mincho" w:hAnsi="Arial" w:cs="Arial"/>
          <w:sz w:val="24"/>
          <w:szCs w:val="24"/>
          <w:lang w:val="en-US"/>
        </w:rPr>
        <w:t>d</w:t>
      </w:r>
      <w:r w:rsidRPr="00EE1C5D">
        <w:rPr>
          <w:rFonts w:ascii="Arial" w:eastAsia="MS Mincho" w:hAnsi="Arial" w:cs="Arial"/>
          <w:sz w:val="24"/>
          <w:szCs w:val="24"/>
        </w:rPr>
        <w:t>ü</w:t>
      </w:r>
      <w:r w:rsidRPr="00700217">
        <w:rPr>
          <w:rFonts w:ascii="Arial" w:eastAsia="MS Mincho" w:hAnsi="Arial" w:cs="Arial"/>
          <w:sz w:val="24"/>
          <w:szCs w:val="24"/>
          <w:lang w:val="en-US"/>
        </w:rPr>
        <w:t>z</w:t>
      </w:r>
      <w:r w:rsidRPr="00EE1C5D">
        <w:rPr>
          <w:rFonts w:ascii="Arial" w:eastAsia="MS Mincho" w:hAnsi="Arial" w:cs="Arial"/>
          <w:sz w:val="24"/>
          <w:szCs w:val="24"/>
        </w:rPr>
        <w:t>ə</w:t>
      </w:r>
      <w:r w:rsidRPr="00700217">
        <w:rPr>
          <w:rFonts w:ascii="Arial" w:eastAsia="MS Mincho" w:hAnsi="Arial" w:cs="Arial"/>
          <w:sz w:val="24"/>
          <w:szCs w:val="24"/>
          <w:lang w:val="en-US"/>
        </w:rPr>
        <w:t>li</w:t>
      </w:r>
      <w:r w:rsidRPr="00EE1C5D">
        <w:rPr>
          <w:rFonts w:ascii="Arial" w:eastAsia="MS Mincho" w:hAnsi="Arial" w:cs="Arial"/>
          <w:sz w:val="24"/>
          <w:szCs w:val="24"/>
        </w:rPr>
        <w:t>ş</w:t>
      </w:r>
      <w:r w:rsidRPr="00700217">
        <w:rPr>
          <w:rFonts w:ascii="Arial" w:eastAsia="MS Mincho" w:hAnsi="Arial" w:cs="Arial"/>
          <w:sz w:val="24"/>
          <w:szCs w:val="24"/>
          <w:lang w:val="en-US"/>
        </w:rPr>
        <w:t>l</w:t>
      </w:r>
      <w:r w:rsidRPr="00EE1C5D">
        <w:rPr>
          <w:rFonts w:ascii="Arial" w:eastAsia="MS Mincho" w:hAnsi="Arial" w:cs="Arial"/>
          <w:sz w:val="24"/>
          <w:szCs w:val="24"/>
        </w:rPr>
        <w:t>ə</w:t>
      </w:r>
      <w:r w:rsidRPr="00700217">
        <w:rPr>
          <w:rFonts w:ascii="Arial" w:eastAsia="MS Mincho" w:hAnsi="Arial" w:cs="Arial"/>
          <w:sz w:val="24"/>
          <w:szCs w:val="24"/>
          <w:lang w:val="en-US"/>
        </w:rPr>
        <w:t>r</w:t>
      </w:r>
      <w:r w:rsidRPr="00EE1C5D">
        <w:rPr>
          <w:rFonts w:ascii="Arial" w:eastAsia="MS Mincho" w:hAnsi="Arial" w:cs="Arial"/>
          <w:sz w:val="24"/>
          <w:szCs w:val="24"/>
        </w:rPr>
        <w:t xml:space="preserve"> </w:t>
      </w:r>
      <w:r w:rsidRPr="00700217">
        <w:rPr>
          <w:rFonts w:ascii="Arial" w:eastAsia="MS Mincho" w:hAnsi="Arial" w:cs="Arial"/>
          <w:sz w:val="24"/>
          <w:szCs w:val="24"/>
          <w:lang w:val="en-US"/>
        </w:rPr>
        <w:t>bar</w:t>
      </w:r>
      <w:r w:rsidRPr="00EE1C5D">
        <w:rPr>
          <w:rFonts w:ascii="Arial" w:eastAsia="MS Mincho" w:hAnsi="Arial" w:cs="Arial"/>
          <w:sz w:val="24"/>
          <w:szCs w:val="24"/>
        </w:rPr>
        <w:t>ə</w:t>
      </w:r>
      <w:r w:rsidRPr="00700217">
        <w:rPr>
          <w:rFonts w:ascii="Arial" w:eastAsia="MS Mincho" w:hAnsi="Arial" w:cs="Arial"/>
          <w:sz w:val="24"/>
          <w:szCs w:val="24"/>
          <w:lang w:val="en-US"/>
        </w:rPr>
        <w:t>d</w:t>
      </w:r>
      <w:r w:rsidRPr="00EE1C5D">
        <w:rPr>
          <w:rFonts w:ascii="Arial" w:eastAsia="MS Mincho" w:hAnsi="Arial" w:cs="Arial"/>
          <w:sz w:val="24"/>
          <w:szCs w:val="24"/>
        </w:rPr>
        <w:t xml:space="preserve">ə </w:t>
      </w:r>
      <w:r w:rsidRPr="00700217">
        <w:rPr>
          <w:rFonts w:ascii="Arial" w:eastAsia="MS Mincho" w:hAnsi="Arial" w:cs="Arial"/>
          <w:sz w:val="24"/>
          <w:szCs w:val="24"/>
          <w:lang w:val="en-US"/>
        </w:rPr>
        <w:t>b</w:t>
      </w:r>
      <w:r w:rsidRPr="00EE1C5D">
        <w:rPr>
          <w:rFonts w:ascii="Arial" w:eastAsia="MS Mincho" w:hAnsi="Arial" w:cs="Arial"/>
          <w:sz w:val="24"/>
          <w:szCs w:val="24"/>
        </w:rPr>
        <w:t>ü</w:t>
      </w:r>
      <w:r w:rsidRPr="00700217">
        <w:rPr>
          <w:rFonts w:ascii="Arial" w:eastAsia="MS Mincho" w:hAnsi="Arial" w:cs="Arial"/>
          <w:sz w:val="24"/>
          <w:szCs w:val="24"/>
          <w:lang w:val="en-US"/>
        </w:rPr>
        <w:t>t</w:t>
      </w:r>
      <w:r w:rsidRPr="00EE1C5D">
        <w:rPr>
          <w:rFonts w:ascii="Arial" w:eastAsia="MS Mincho" w:hAnsi="Arial" w:cs="Arial"/>
          <w:sz w:val="24"/>
          <w:szCs w:val="24"/>
        </w:rPr>
        <w:t>ü</w:t>
      </w:r>
      <w:r w:rsidRPr="00700217">
        <w:rPr>
          <w:rFonts w:ascii="Arial" w:eastAsia="MS Mincho" w:hAnsi="Arial" w:cs="Arial"/>
          <w:sz w:val="24"/>
          <w:szCs w:val="24"/>
          <w:lang w:val="en-US"/>
        </w:rPr>
        <w:t>n</w:t>
      </w:r>
      <w:r w:rsidRPr="00EE1C5D">
        <w:rPr>
          <w:rFonts w:ascii="Arial" w:eastAsia="MS Mincho" w:hAnsi="Arial" w:cs="Arial"/>
          <w:sz w:val="24"/>
          <w:szCs w:val="24"/>
        </w:rPr>
        <w:t xml:space="preserve"> </w:t>
      </w:r>
      <w:proofErr w:type="spellStart"/>
      <w:r w:rsidRPr="00700217">
        <w:rPr>
          <w:rFonts w:ascii="Arial" w:eastAsia="MS Mincho" w:hAnsi="Arial" w:cs="Arial"/>
          <w:sz w:val="24"/>
          <w:szCs w:val="24"/>
          <w:lang w:val="en-US"/>
        </w:rPr>
        <w:t>iddia</w:t>
      </w:r>
      <w:r w:rsidRPr="00EE1C5D">
        <w:rPr>
          <w:rFonts w:ascii="Arial" w:eastAsia="MS Mincho" w:hAnsi="Arial" w:cs="Arial"/>
          <w:sz w:val="24"/>
          <w:szCs w:val="24"/>
        </w:rPr>
        <w:t>çı</w:t>
      </w:r>
      <w:r w:rsidRPr="00700217">
        <w:rPr>
          <w:rFonts w:ascii="Arial" w:eastAsia="MS Mincho" w:hAnsi="Arial" w:cs="Arial"/>
          <w:sz w:val="24"/>
          <w:szCs w:val="24"/>
          <w:lang w:val="en-US"/>
        </w:rPr>
        <w:t>lara</w:t>
      </w:r>
      <w:proofErr w:type="spellEnd"/>
      <w:r w:rsidRPr="00EE1C5D">
        <w:rPr>
          <w:rFonts w:ascii="Arial" w:eastAsia="MS Mincho" w:hAnsi="Arial" w:cs="Arial"/>
          <w:sz w:val="24"/>
          <w:szCs w:val="24"/>
        </w:rPr>
        <w:t xml:space="preserve"> </w:t>
      </w:r>
      <w:r w:rsidRPr="00700217">
        <w:rPr>
          <w:rFonts w:ascii="Arial" w:eastAsia="MS Mincho" w:hAnsi="Arial" w:cs="Arial"/>
          <w:sz w:val="24"/>
          <w:szCs w:val="24"/>
          <w:lang w:val="en-US"/>
        </w:rPr>
        <w:t>d</w:t>
      </w:r>
      <w:r w:rsidRPr="00EE1C5D">
        <w:rPr>
          <w:rFonts w:ascii="Arial" w:eastAsia="MS Mincho" w:hAnsi="Arial" w:cs="Arial"/>
          <w:sz w:val="24"/>
          <w:szCs w:val="24"/>
        </w:rPr>
        <w:t>ə</w:t>
      </w:r>
      <w:proofErr w:type="spellStart"/>
      <w:r w:rsidRPr="00700217">
        <w:rPr>
          <w:rFonts w:ascii="Arial" w:eastAsia="MS Mincho" w:hAnsi="Arial" w:cs="Arial"/>
          <w:sz w:val="24"/>
          <w:szCs w:val="24"/>
          <w:lang w:val="en-US"/>
        </w:rPr>
        <w:t>rhal</w:t>
      </w:r>
      <w:proofErr w:type="spellEnd"/>
      <w:r w:rsidRPr="00EE1C5D">
        <w:rPr>
          <w:rFonts w:ascii="Arial" w:eastAsia="MS Mincho" w:hAnsi="Arial" w:cs="Arial"/>
          <w:sz w:val="24"/>
          <w:szCs w:val="24"/>
        </w:rPr>
        <w:t xml:space="preserve"> </w:t>
      </w:r>
      <w:r w:rsidRPr="00700217">
        <w:rPr>
          <w:rFonts w:ascii="Arial" w:eastAsia="MS Mincho" w:hAnsi="Arial" w:cs="Arial"/>
          <w:sz w:val="24"/>
          <w:szCs w:val="24"/>
          <w:lang w:val="en-US"/>
        </w:rPr>
        <w:t>m</w:t>
      </w:r>
      <w:r w:rsidRPr="00EE1C5D">
        <w:rPr>
          <w:rFonts w:ascii="Arial" w:eastAsia="MS Mincho" w:hAnsi="Arial" w:cs="Arial"/>
          <w:sz w:val="24"/>
          <w:szCs w:val="24"/>
        </w:rPr>
        <w:t>ə</w:t>
      </w:r>
      <w:proofErr w:type="spellStart"/>
      <w:r w:rsidRPr="00700217">
        <w:rPr>
          <w:rFonts w:ascii="Arial" w:eastAsia="MS Mincho" w:hAnsi="Arial" w:cs="Arial"/>
          <w:sz w:val="24"/>
          <w:szCs w:val="24"/>
          <w:lang w:val="en-US"/>
        </w:rPr>
        <w:t>lumat</w:t>
      </w:r>
      <w:proofErr w:type="spellEnd"/>
      <w:r w:rsidRPr="00EE1C5D">
        <w:rPr>
          <w:rFonts w:ascii="Arial" w:eastAsia="MS Mincho" w:hAnsi="Arial" w:cs="Arial"/>
          <w:sz w:val="24"/>
          <w:szCs w:val="24"/>
        </w:rPr>
        <w:t xml:space="preserve"> </w:t>
      </w:r>
      <w:r>
        <w:rPr>
          <w:rFonts w:ascii="Arial" w:eastAsia="MS Mincho" w:hAnsi="Arial" w:cs="Arial"/>
          <w:sz w:val="24"/>
          <w:szCs w:val="24"/>
          <w:lang w:val="az-Latn-AZ"/>
        </w:rPr>
        <w:t>verir</w:t>
      </w:r>
      <w:r w:rsidRPr="00EE1C5D">
        <w:rPr>
          <w:rFonts w:ascii="Arial" w:eastAsia="MS Mincho" w:hAnsi="Arial" w:cs="Arial"/>
          <w:sz w:val="24"/>
          <w:szCs w:val="24"/>
        </w:rPr>
        <w:t>. İ</w:t>
      </w:r>
      <w:proofErr w:type="spellStart"/>
      <w:r w:rsidRPr="00700217">
        <w:rPr>
          <w:rFonts w:ascii="Arial" w:eastAsia="MS Mincho" w:hAnsi="Arial" w:cs="Arial"/>
          <w:sz w:val="24"/>
          <w:szCs w:val="24"/>
          <w:lang w:val="en-US"/>
        </w:rPr>
        <w:t>ddia</w:t>
      </w:r>
      <w:r w:rsidRPr="00EE1C5D">
        <w:rPr>
          <w:rFonts w:ascii="Arial" w:eastAsia="MS Mincho" w:hAnsi="Arial" w:cs="Arial"/>
          <w:sz w:val="24"/>
          <w:szCs w:val="24"/>
        </w:rPr>
        <w:t>çı</w:t>
      </w:r>
      <w:proofErr w:type="spellEnd"/>
      <w:r w:rsidRPr="00700217">
        <w:rPr>
          <w:rFonts w:ascii="Arial" w:eastAsia="MS Mincho" w:hAnsi="Arial" w:cs="Arial"/>
          <w:sz w:val="24"/>
          <w:szCs w:val="24"/>
          <w:lang w:val="en-US"/>
        </w:rPr>
        <w:t>lar</w:t>
      </w:r>
      <w:r w:rsidRPr="00EE1C5D">
        <w:rPr>
          <w:rFonts w:ascii="Arial" w:eastAsia="MS Mincho" w:hAnsi="Arial" w:cs="Arial"/>
          <w:sz w:val="24"/>
          <w:szCs w:val="24"/>
        </w:rPr>
        <w:t xml:space="preserve"> </w:t>
      </w:r>
      <w:r w:rsidRPr="00700217">
        <w:rPr>
          <w:rFonts w:ascii="Arial" w:eastAsia="MS Mincho" w:hAnsi="Arial" w:cs="Arial"/>
          <w:sz w:val="24"/>
          <w:szCs w:val="24"/>
          <w:lang w:val="en-US"/>
        </w:rPr>
        <w:t>h</w:t>
      </w:r>
      <w:r w:rsidRPr="00EE1C5D">
        <w:rPr>
          <w:rFonts w:ascii="Arial" w:eastAsia="MS Mincho" w:hAnsi="Arial" w:cs="Arial"/>
          <w:sz w:val="24"/>
          <w:szCs w:val="24"/>
        </w:rPr>
        <w:t>ə</w:t>
      </w:r>
      <w:r w:rsidRPr="00700217">
        <w:rPr>
          <w:rFonts w:ascii="Arial" w:eastAsia="MS Mincho" w:hAnsi="Arial" w:cs="Arial"/>
          <w:sz w:val="24"/>
          <w:szCs w:val="24"/>
          <w:lang w:val="en-US"/>
        </w:rPr>
        <w:t>min</w:t>
      </w:r>
      <w:r w:rsidRPr="00EE1C5D">
        <w:rPr>
          <w:rFonts w:ascii="Arial" w:eastAsia="MS Mincho" w:hAnsi="Arial" w:cs="Arial"/>
          <w:sz w:val="24"/>
          <w:szCs w:val="24"/>
        </w:rPr>
        <w:t xml:space="preserve"> ə</w:t>
      </w:r>
      <w:proofErr w:type="spellStart"/>
      <w:r w:rsidRPr="00700217">
        <w:rPr>
          <w:rFonts w:ascii="Arial" w:eastAsia="MS Mincho" w:hAnsi="Arial" w:cs="Arial"/>
          <w:sz w:val="24"/>
          <w:szCs w:val="24"/>
          <w:lang w:val="en-US"/>
        </w:rPr>
        <w:t>lav</w:t>
      </w:r>
      <w:proofErr w:type="spellEnd"/>
      <w:r w:rsidRPr="00EE1C5D">
        <w:rPr>
          <w:rFonts w:ascii="Arial" w:eastAsia="MS Mincho" w:hAnsi="Arial" w:cs="Arial"/>
          <w:sz w:val="24"/>
          <w:szCs w:val="24"/>
        </w:rPr>
        <w:t xml:space="preserve">ə </w:t>
      </w:r>
      <w:r w:rsidRPr="00700217">
        <w:rPr>
          <w:rFonts w:ascii="Arial" w:eastAsia="MS Mincho" w:hAnsi="Arial" w:cs="Arial"/>
          <w:sz w:val="24"/>
          <w:szCs w:val="24"/>
          <w:lang w:val="en-US"/>
        </w:rPr>
        <w:t>v</w:t>
      </w:r>
      <w:r w:rsidRPr="00EE1C5D">
        <w:rPr>
          <w:rFonts w:ascii="Arial" w:eastAsia="MS Mincho" w:hAnsi="Arial" w:cs="Arial"/>
          <w:sz w:val="24"/>
          <w:szCs w:val="24"/>
        </w:rPr>
        <w:t xml:space="preserve">ə </w:t>
      </w:r>
      <w:r w:rsidRPr="00700217">
        <w:rPr>
          <w:rFonts w:ascii="Arial" w:eastAsia="MS Mincho" w:hAnsi="Arial" w:cs="Arial"/>
          <w:sz w:val="24"/>
          <w:szCs w:val="24"/>
          <w:lang w:val="en-US"/>
        </w:rPr>
        <w:t>d</w:t>
      </w:r>
      <w:r w:rsidRPr="00EE1C5D">
        <w:rPr>
          <w:rFonts w:ascii="Arial" w:eastAsia="MS Mincho" w:hAnsi="Arial" w:cs="Arial"/>
          <w:sz w:val="24"/>
          <w:szCs w:val="24"/>
        </w:rPr>
        <w:t>ü</w:t>
      </w:r>
      <w:r w:rsidRPr="00700217">
        <w:rPr>
          <w:rFonts w:ascii="Arial" w:eastAsia="MS Mincho" w:hAnsi="Arial" w:cs="Arial"/>
          <w:sz w:val="24"/>
          <w:szCs w:val="24"/>
          <w:lang w:val="en-US"/>
        </w:rPr>
        <w:t>z</w:t>
      </w:r>
      <w:r w:rsidRPr="00EE1C5D">
        <w:rPr>
          <w:rFonts w:ascii="Arial" w:eastAsia="MS Mincho" w:hAnsi="Arial" w:cs="Arial"/>
          <w:sz w:val="24"/>
          <w:szCs w:val="24"/>
        </w:rPr>
        <w:t>ə</w:t>
      </w:r>
      <w:r w:rsidRPr="00700217">
        <w:rPr>
          <w:rFonts w:ascii="Arial" w:eastAsia="MS Mincho" w:hAnsi="Arial" w:cs="Arial"/>
          <w:sz w:val="24"/>
          <w:szCs w:val="24"/>
          <w:lang w:val="en-US"/>
        </w:rPr>
        <w:t>li</w:t>
      </w:r>
      <w:r w:rsidRPr="00EE1C5D">
        <w:rPr>
          <w:rFonts w:ascii="Arial" w:eastAsia="MS Mincho" w:hAnsi="Arial" w:cs="Arial"/>
          <w:sz w:val="24"/>
          <w:szCs w:val="24"/>
        </w:rPr>
        <w:t>ş</w:t>
      </w:r>
      <w:r w:rsidRPr="00700217">
        <w:rPr>
          <w:rFonts w:ascii="Arial" w:eastAsia="MS Mincho" w:hAnsi="Arial" w:cs="Arial"/>
          <w:sz w:val="24"/>
          <w:szCs w:val="24"/>
          <w:lang w:val="en-US"/>
        </w:rPr>
        <w:t>l</w:t>
      </w:r>
      <w:r w:rsidRPr="00EE1C5D">
        <w:rPr>
          <w:rFonts w:ascii="Arial" w:eastAsia="MS Mincho" w:hAnsi="Arial" w:cs="Arial"/>
          <w:sz w:val="24"/>
          <w:szCs w:val="24"/>
        </w:rPr>
        <w:t>ə</w:t>
      </w:r>
      <w:proofErr w:type="spellStart"/>
      <w:r w:rsidRPr="00700217">
        <w:rPr>
          <w:rFonts w:ascii="Arial" w:eastAsia="MS Mincho" w:hAnsi="Arial" w:cs="Arial"/>
          <w:sz w:val="24"/>
          <w:szCs w:val="24"/>
          <w:lang w:val="en-US"/>
        </w:rPr>
        <w:t>ri</w:t>
      </w:r>
      <w:proofErr w:type="spellEnd"/>
      <w:r w:rsidRPr="00EE1C5D">
        <w:rPr>
          <w:rFonts w:ascii="Arial" w:eastAsia="MS Mincho" w:hAnsi="Arial" w:cs="Arial"/>
          <w:sz w:val="24"/>
          <w:szCs w:val="24"/>
        </w:rPr>
        <w:t xml:space="preserve"> ö</w:t>
      </w:r>
      <w:r w:rsidRPr="00700217">
        <w:rPr>
          <w:rFonts w:ascii="Arial" w:eastAsia="MS Mincho" w:hAnsi="Arial" w:cs="Arial"/>
          <w:sz w:val="24"/>
          <w:szCs w:val="24"/>
          <w:lang w:val="en-US"/>
        </w:rPr>
        <w:t>z</w:t>
      </w:r>
      <w:r w:rsidRPr="00EE1C5D">
        <w:rPr>
          <w:rFonts w:ascii="Arial" w:eastAsia="MS Mincho" w:hAnsi="Arial" w:cs="Arial"/>
          <w:sz w:val="24"/>
          <w:szCs w:val="24"/>
        </w:rPr>
        <w:t xml:space="preserve"> </w:t>
      </w:r>
      <w:r w:rsidRPr="00700217">
        <w:rPr>
          <w:rFonts w:ascii="Arial" w:eastAsia="MS Mincho" w:hAnsi="Arial" w:cs="Arial"/>
          <w:sz w:val="24"/>
          <w:szCs w:val="24"/>
          <w:lang w:val="en-US"/>
        </w:rPr>
        <w:t>t</w:t>
      </w:r>
      <w:r w:rsidRPr="00EE1C5D">
        <w:rPr>
          <w:rFonts w:ascii="Arial" w:eastAsia="MS Mincho" w:hAnsi="Arial" w:cs="Arial"/>
          <w:sz w:val="24"/>
          <w:szCs w:val="24"/>
        </w:rPr>
        <w:t>ə</w:t>
      </w:r>
      <w:proofErr w:type="spellStart"/>
      <w:r w:rsidRPr="00700217">
        <w:rPr>
          <w:rFonts w:ascii="Arial" w:eastAsia="MS Mincho" w:hAnsi="Arial" w:cs="Arial"/>
          <w:sz w:val="24"/>
          <w:szCs w:val="24"/>
          <w:lang w:val="en-US"/>
        </w:rPr>
        <w:t>klifl</w:t>
      </w:r>
      <w:proofErr w:type="spellEnd"/>
      <w:r w:rsidRPr="00EE1C5D">
        <w:rPr>
          <w:rFonts w:ascii="Arial" w:eastAsia="MS Mincho" w:hAnsi="Arial" w:cs="Arial"/>
          <w:sz w:val="24"/>
          <w:szCs w:val="24"/>
        </w:rPr>
        <w:t>ə</w:t>
      </w:r>
      <w:r w:rsidRPr="00700217">
        <w:rPr>
          <w:rFonts w:ascii="Arial" w:eastAsia="MS Mincho" w:hAnsi="Arial" w:cs="Arial"/>
          <w:sz w:val="24"/>
          <w:szCs w:val="24"/>
          <w:lang w:val="en-US"/>
        </w:rPr>
        <w:t>rind</w:t>
      </w:r>
      <w:r w:rsidRPr="00EE1C5D">
        <w:rPr>
          <w:rFonts w:ascii="Arial" w:eastAsia="MS Mincho" w:hAnsi="Arial" w:cs="Arial"/>
          <w:sz w:val="24"/>
          <w:szCs w:val="24"/>
        </w:rPr>
        <w:t xml:space="preserve">ə </w:t>
      </w:r>
      <w:r w:rsidRPr="00700217">
        <w:rPr>
          <w:rFonts w:ascii="Arial" w:eastAsia="MS Mincho" w:hAnsi="Arial" w:cs="Arial"/>
          <w:sz w:val="24"/>
          <w:szCs w:val="24"/>
          <w:lang w:val="en-US"/>
        </w:rPr>
        <w:t>n</w:t>
      </w:r>
      <w:r w:rsidRPr="00EE1C5D">
        <w:rPr>
          <w:rFonts w:ascii="Arial" w:eastAsia="MS Mincho" w:hAnsi="Arial" w:cs="Arial"/>
          <w:sz w:val="24"/>
          <w:szCs w:val="24"/>
        </w:rPr>
        <w:t>ə</w:t>
      </w:r>
      <w:r w:rsidRPr="00700217">
        <w:rPr>
          <w:rFonts w:ascii="Arial" w:eastAsia="MS Mincho" w:hAnsi="Arial" w:cs="Arial"/>
          <w:sz w:val="24"/>
          <w:szCs w:val="24"/>
          <w:lang w:val="en-US"/>
        </w:rPr>
        <w:t>z</w:t>
      </w:r>
      <w:r w:rsidRPr="00EE1C5D">
        <w:rPr>
          <w:rFonts w:ascii="Arial" w:eastAsia="MS Mincho" w:hAnsi="Arial" w:cs="Arial"/>
          <w:sz w:val="24"/>
          <w:szCs w:val="24"/>
        </w:rPr>
        <w:t>ə</w:t>
      </w:r>
      <w:r w:rsidRPr="00700217">
        <w:rPr>
          <w:rFonts w:ascii="Arial" w:eastAsia="MS Mincho" w:hAnsi="Arial" w:cs="Arial"/>
          <w:sz w:val="24"/>
          <w:szCs w:val="24"/>
          <w:lang w:val="en-US"/>
        </w:rPr>
        <w:t>r</w:t>
      </w:r>
      <w:r w:rsidRPr="00EE1C5D">
        <w:rPr>
          <w:rFonts w:ascii="Arial" w:eastAsia="MS Mincho" w:hAnsi="Arial" w:cs="Arial"/>
          <w:sz w:val="24"/>
          <w:szCs w:val="24"/>
        </w:rPr>
        <w:t xml:space="preserve">ə </w:t>
      </w:r>
      <w:proofErr w:type="spellStart"/>
      <w:r w:rsidRPr="00700217">
        <w:rPr>
          <w:rFonts w:ascii="Arial" w:eastAsia="MS Mincho" w:hAnsi="Arial" w:cs="Arial"/>
          <w:sz w:val="24"/>
          <w:szCs w:val="24"/>
          <w:lang w:val="en-US"/>
        </w:rPr>
        <w:t>almal</w:t>
      </w:r>
      <w:proofErr w:type="spellEnd"/>
      <w:r w:rsidRPr="00EE1C5D">
        <w:rPr>
          <w:rFonts w:ascii="Arial" w:eastAsia="MS Mincho" w:hAnsi="Arial" w:cs="Arial"/>
          <w:sz w:val="24"/>
          <w:szCs w:val="24"/>
        </w:rPr>
        <w:t>ı</w:t>
      </w:r>
      <w:r w:rsidRPr="00700217">
        <w:rPr>
          <w:rFonts w:ascii="Arial" w:eastAsia="MS Mincho" w:hAnsi="Arial" w:cs="Arial"/>
          <w:sz w:val="24"/>
          <w:szCs w:val="24"/>
          <w:lang w:val="en-US"/>
        </w:rPr>
        <w:t>d</w:t>
      </w:r>
      <w:r w:rsidRPr="00EE1C5D">
        <w:rPr>
          <w:rFonts w:ascii="Arial" w:eastAsia="MS Mincho" w:hAnsi="Arial" w:cs="Arial"/>
          <w:sz w:val="24"/>
          <w:szCs w:val="24"/>
        </w:rPr>
        <w:t>ı</w:t>
      </w:r>
      <w:proofErr w:type="spellStart"/>
      <w:r w:rsidRPr="00700217">
        <w:rPr>
          <w:rFonts w:ascii="Arial" w:eastAsia="MS Mincho" w:hAnsi="Arial" w:cs="Arial"/>
          <w:sz w:val="24"/>
          <w:szCs w:val="24"/>
          <w:lang w:val="en-US"/>
        </w:rPr>
        <w:t>rlar</w:t>
      </w:r>
      <w:proofErr w:type="spellEnd"/>
      <w:r w:rsidRPr="00EE1C5D">
        <w:rPr>
          <w:rFonts w:ascii="Arial" w:eastAsia="MS Mincho" w:hAnsi="Arial" w:cs="Arial"/>
          <w:sz w:val="24"/>
          <w:szCs w:val="24"/>
        </w:rPr>
        <w:t xml:space="preserve">.  </w:t>
      </w:r>
    </w:p>
    <w:p w14:paraId="1F136C45" w14:textId="77777777" w:rsidR="00AE1B36" w:rsidRPr="00700217" w:rsidRDefault="00AE1B36" w:rsidP="00AE1B36">
      <w:pPr>
        <w:widowControl/>
        <w:jc w:val="both"/>
        <w:rPr>
          <w:rFonts w:ascii="Arial" w:eastAsia="MS Mincho" w:hAnsi="Arial" w:cs="Arial"/>
          <w:b/>
          <w:i/>
          <w:sz w:val="24"/>
          <w:szCs w:val="24"/>
          <w:lang w:val="az-Latn-AZ"/>
        </w:rPr>
      </w:pPr>
      <w:r>
        <w:rPr>
          <w:rFonts w:ascii="Arial" w:eastAsia="MS Mincho" w:hAnsi="Arial" w:cs="Arial"/>
          <w:b/>
          <w:i/>
          <w:sz w:val="24"/>
          <w:szCs w:val="24"/>
          <w:lang w:val="az-Latn-AZ"/>
        </w:rPr>
        <w:t>7. Müsabiqə</w:t>
      </w:r>
      <w:r w:rsidRPr="00700217">
        <w:rPr>
          <w:rFonts w:ascii="Arial" w:eastAsia="MS Mincho" w:hAnsi="Arial" w:cs="Arial"/>
          <w:b/>
          <w:i/>
          <w:sz w:val="24"/>
          <w:szCs w:val="24"/>
          <w:lang w:val="az-Latn-AZ"/>
        </w:rPr>
        <w:t xml:space="preserve"> iştirakçılarının hüquqlarını və ixtisaslarını təsdiq edən sənədlər</w:t>
      </w:r>
    </w:p>
    <w:p w14:paraId="472D6124" w14:textId="77777777" w:rsidR="00AE1B36" w:rsidRDefault="00AE1B36" w:rsidP="00AE1B36">
      <w:pPr>
        <w:jc w:val="both"/>
        <w:rPr>
          <w:rFonts w:ascii="Arial" w:eastAsia="MS Mincho" w:hAnsi="Arial" w:cs="Arial"/>
          <w:sz w:val="24"/>
          <w:szCs w:val="24"/>
          <w:lang w:val="az-Latn-AZ"/>
        </w:rPr>
      </w:pPr>
    </w:p>
    <w:tbl>
      <w:tblPr>
        <w:tblW w:w="10169" w:type="dxa"/>
        <w:tblInd w:w="-5" w:type="dxa"/>
        <w:tblLook w:val="04A0" w:firstRow="1" w:lastRow="0" w:firstColumn="1" w:lastColumn="0" w:noHBand="0" w:noVBand="1"/>
      </w:tblPr>
      <w:tblGrid>
        <w:gridCol w:w="591"/>
        <w:gridCol w:w="4348"/>
        <w:gridCol w:w="5230"/>
      </w:tblGrid>
      <w:tr w:rsidR="00AE1B36" w:rsidRPr="0094715B" w14:paraId="43977B2C" w14:textId="77777777" w:rsidTr="00DA2B44">
        <w:trPr>
          <w:trHeight w:val="7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8642" w14:textId="77777777" w:rsidR="00AE1B36" w:rsidRPr="00373204" w:rsidRDefault="00AE1B36" w:rsidP="00AE1B36">
            <w:pPr>
              <w:jc w:val="center"/>
              <w:rPr>
                <w:rFonts w:ascii="Arial" w:hAnsi="Arial" w:cs="Arial"/>
                <w:b/>
                <w:bCs/>
                <w:color w:val="000000"/>
                <w:lang w:eastAsia="az-Latn-AZ"/>
              </w:rPr>
            </w:pPr>
            <w:r w:rsidRPr="00373204">
              <w:rPr>
                <w:rFonts w:ascii="Arial" w:hAnsi="Arial" w:cs="Arial"/>
                <w:b/>
                <w:bCs/>
                <w:color w:val="000000"/>
                <w:lang w:eastAsia="az-Latn-AZ"/>
              </w:rPr>
              <w:t>S/s</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6632" w14:textId="77777777" w:rsidR="00AE1B36" w:rsidRPr="00373204" w:rsidRDefault="00AE1B36" w:rsidP="00AE1B36">
            <w:pPr>
              <w:jc w:val="center"/>
              <w:rPr>
                <w:rFonts w:ascii="Arial" w:hAnsi="Arial" w:cs="Arial"/>
                <w:b/>
                <w:bCs/>
                <w:color w:val="000000"/>
                <w:lang w:eastAsia="az-Latn-AZ"/>
              </w:rPr>
            </w:pPr>
            <w:r w:rsidRPr="00373204">
              <w:rPr>
                <w:rFonts w:ascii="Arial" w:hAnsi="Arial" w:cs="Arial"/>
                <w:b/>
                <w:bCs/>
                <w:color w:val="000000"/>
                <w:lang w:eastAsia="az-Latn-AZ"/>
              </w:rPr>
              <w:t>Fiziki şəxs</w:t>
            </w: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06C4C" w14:textId="77777777" w:rsidR="00AE1B36" w:rsidRPr="00373204" w:rsidRDefault="00AE1B36" w:rsidP="00AE1B36">
            <w:pPr>
              <w:ind w:right="1321"/>
              <w:jc w:val="center"/>
              <w:rPr>
                <w:rFonts w:ascii="Arial" w:hAnsi="Arial" w:cs="Arial"/>
                <w:b/>
                <w:bCs/>
                <w:color w:val="000000"/>
                <w:lang w:eastAsia="az-Latn-AZ"/>
              </w:rPr>
            </w:pPr>
            <w:r>
              <w:rPr>
                <w:rFonts w:ascii="Arial" w:hAnsi="Arial" w:cs="Arial"/>
                <w:b/>
                <w:bCs/>
                <w:color w:val="000000"/>
                <w:lang w:eastAsia="az-Latn-AZ"/>
              </w:rPr>
              <w:t xml:space="preserve">                </w:t>
            </w:r>
            <w:r w:rsidRPr="00373204">
              <w:rPr>
                <w:rFonts w:ascii="Arial" w:hAnsi="Arial" w:cs="Arial"/>
                <w:b/>
                <w:bCs/>
                <w:color w:val="000000"/>
                <w:lang w:eastAsia="az-Latn-AZ"/>
              </w:rPr>
              <w:t>Hüquqi şəxs</w:t>
            </w:r>
          </w:p>
        </w:tc>
      </w:tr>
      <w:tr w:rsidR="00AE1B36" w:rsidRPr="0094715B" w14:paraId="092F1414" w14:textId="77777777" w:rsidTr="00DA2B44">
        <w:trPr>
          <w:trHeight w:val="22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1F7A" w14:textId="77777777" w:rsidR="00AE1B36" w:rsidRPr="002B67A4" w:rsidRDefault="00AE1B36" w:rsidP="00AE1B36">
            <w:pPr>
              <w:jc w:val="center"/>
              <w:rPr>
                <w:rFonts w:ascii="Arial" w:hAnsi="Arial" w:cs="Arial"/>
                <w:b/>
                <w:color w:val="000000"/>
                <w:lang w:eastAsia="az-Latn-AZ"/>
              </w:rPr>
            </w:pPr>
            <w:r w:rsidRPr="002B67A4">
              <w:rPr>
                <w:rFonts w:ascii="Arial" w:hAnsi="Arial" w:cs="Arial"/>
                <w:b/>
                <w:color w:val="000000"/>
                <w:lang w:eastAsia="az-Latn-AZ"/>
              </w:rPr>
              <w:t>1</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52A8"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Forma 2</w:t>
            </w: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8A782"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Forma 2 və qiymət cədvəli</w:t>
            </w:r>
          </w:p>
        </w:tc>
      </w:tr>
      <w:tr w:rsidR="00AE1B36" w:rsidRPr="0094715B" w14:paraId="0DB9A1FF" w14:textId="77777777" w:rsidTr="00DA2B44">
        <w:trPr>
          <w:trHeight w:val="14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1E6C7" w14:textId="77777777" w:rsidR="00AE1B36" w:rsidRPr="002B67A4" w:rsidRDefault="00AE1B36" w:rsidP="00AE1B36">
            <w:pPr>
              <w:jc w:val="center"/>
              <w:rPr>
                <w:rFonts w:ascii="Arial" w:hAnsi="Arial" w:cs="Arial"/>
                <w:b/>
                <w:color w:val="000000"/>
                <w:lang w:eastAsia="az-Latn-AZ"/>
              </w:rPr>
            </w:pPr>
            <w:r w:rsidRPr="002B67A4">
              <w:rPr>
                <w:rFonts w:ascii="Arial" w:hAnsi="Arial" w:cs="Arial"/>
                <w:b/>
                <w:color w:val="000000"/>
                <w:lang w:eastAsia="az-Latn-AZ"/>
              </w:rPr>
              <w:t>2</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643E"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Şəxsiyyət vəsiqəsinin surəti</w:t>
            </w: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5736A"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Nizamnamənin surəti</w:t>
            </w:r>
          </w:p>
        </w:tc>
      </w:tr>
      <w:tr w:rsidR="00AE1B36" w:rsidRPr="0094715B" w14:paraId="7F396F59" w14:textId="77777777" w:rsidTr="00DA2B44">
        <w:trPr>
          <w:trHeight w:val="10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86A1D" w14:textId="77777777" w:rsidR="00AE1B36" w:rsidRPr="002B67A4" w:rsidRDefault="00AE1B36" w:rsidP="00AE1B36">
            <w:pPr>
              <w:jc w:val="center"/>
              <w:rPr>
                <w:rFonts w:ascii="Arial" w:hAnsi="Arial" w:cs="Arial"/>
                <w:b/>
                <w:color w:val="000000"/>
                <w:lang w:eastAsia="az-Latn-AZ"/>
              </w:rPr>
            </w:pPr>
            <w:r w:rsidRPr="002B67A4">
              <w:rPr>
                <w:rFonts w:ascii="Arial" w:hAnsi="Arial" w:cs="Arial"/>
                <w:b/>
                <w:color w:val="000000"/>
                <w:lang w:eastAsia="az-Latn-AZ"/>
              </w:rPr>
              <w:t>3</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B9008"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VÖEN-in surəti</w:t>
            </w: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17745" w14:textId="77777777" w:rsidR="00AE1B36" w:rsidRPr="00373204" w:rsidRDefault="00AE1B36" w:rsidP="00AE1B36">
            <w:pPr>
              <w:rPr>
                <w:rFonts w:ascii="Arial" w:hAnsi="Arial" w:cs="Arial"/>
                <w:color w:val="000000"/>
                <w:lang w:eastAsia="az-Latn-AZ"/>
              </w:rPr>
            </w:pPr>
            <w:r>
              <w:rPr>
                <w:rFonts w:ascii="Arial" w:hAnsi="Arial" w:cs="Arial"/>
                <w:color w:val="000000"/>
                <w:lang w:eastAsia="az-Latn-AZ"/>
              </w:rPr>
              <w:t>D</w:t>
            </w:r>
            <w:r>
              <w:rPr>
                <w:rFonts w:ascii="Arial" w:hAnsi="Arial" w:cs="Arial"/>
                <w:color w:val="000000"/>
                <w:lang w:val="az-Latn-AZ" w:eastAsia="az-Latn-AZ"/>
              </w:rPr>
              <w:t>ö</w:t>
            </w:r>
            <w:r w:rsidRPr="00373204">
              <w:rPr>
                <w:rFonts w:ascii="Arial" w:hAnsi="Arial" w:cs="Arial"/>
                <w:color w:val="000000"/>
                <w:lang w:eastAsia="az-Latn-AZ"/>
              </w:rPr>
              <w:t>vlət Reyestrindən çıxarışın surəti</w:t>
            </w:r>
          </w:p>
        </w:tc>
      </w:tr>
      <w:tr w:rsidR="00AE1B36" w:rsidRPr="0094715B" w14:paraId="7A867239" w14:textId="77777777" w:rsidTr="00DA2B44">
        <w:trPr>
          <w:trHeight w:val="7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AF01" w14:textId="77777777" w:rsidR="00AE1B36" w:rsidRPr="002B67A4" w:rsidRDefault="00AE1B36" w:rsidP="00AE1B36">
            <w:pPr>
              <w:jc w:val="center"/>
              <w:rPr>
                <w:rFonts w:ascii="Arial" w:hAnsi="Arial" w:cs="Arial"/>
                <w:b/>
                <w:color w:val="000000"/>
                <w:lang w:eastAsia="az-Latn-AZ"/>
              </w:rPr>
            </w:pPr>
            <w:r w:rsidRPr="002B67A4">
              <w:rPr>
                <w:rFonts w:ascii="Arial" w:hAnsi="Arial" w:cs="Arial"/>
                <w:b/>
                <w:color w:val="000000"/>
                <w:lang w:eastAsia="az-Latn-AZ"/>
              </w:rPr>
              <w:t>4</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394FF"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Bank rekvizitlər</w:t>
            </w: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80076"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VÖEN-in surəti</w:t>
            </w:r>
          </w:p>
        </w:tc>
      </w:tr>
      <w:tr w:rsidR="00AE1B36" w:rsidRPr="0094715B" w14:paraId="4A5B2E8D" w14:textId="77777777" w:rsidTr="00DA2B44">
        <w:trPr>
          <w:trHeight w:val="13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003A" w14:textId="77777777" w:rsidR="00AE1B36" w:rsidRPr="002B67A4" w:rsidRDefault="00AE1B36" w:rsidP="00AE1B36">
            <w:pPr>
              <w:jc w:val="center"/>
              <w:rPr>
                <w:rFonts w:ascii="Arial" w:hAnsi="Arial" w:cs="Arial"/>
                <w:b/>
                <w:color w:val="000000"/>
                <w:lang w:eastAsia="az-Latn-AZ"/>
              </w:rPr>
            </w:pPr>
            <w:r w:rsidRPr="002B67A4">
              <w:rPr>
                <w:rFonts w:ascii="Arial" w:hAnsi="Arial" w:cs="Arial"/>
                <w:b/>
                <w:color w:val="000000"/>
                <w:lang w:eastAsia="az-Latn-AZ"/>
              </w:rPr>
              <w:t>5</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A6CF1" w14:textId="77777777" w:rsidR="00AE1B36" w:rsidRPr="00373204" w:rsidRDefault="00AE1B36" w:rsidP="00AE1B36">
            <w:pPr>
              <w:rPr>
                <w:rFonts w:ascii="Arial" w:hAnsi="Arial" w:cs="Arial"/>
                <w:color w:val="000000"/>
                <w:lang w:eastAsia="az-Latn-AZ"/>
              </w:rPr>
            </w:pP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2120D" w14:textId="77777777" w:rsidR="00AE1B36" w:rsidRPr="00373204" w:rsidRDefault="00AE1B36" w:rsidP="00AE1B36">
            <w:pPr>
              <w:rPr>
                <w:rFonts w:ascii="Arial" w:hAnsi="Arial" w:cs="Arial"/>
                <w:color w:val="000000"/>
                <w:lang w:eastAsia="az-Latn-AZ"/>
              </w:rPr>
            </w:pPr>
            <w:r w:rsidRPr="00373204">
              <w:rPr>
                <w:rFonts w:ascii="Arial" w:hAnsi="Arial" w:cs="Arial"/>
                <w:color w:val="000000"/>
                <w:lang w:eastAsia="az-Latn-AZ"/>
              </w:rPr>
              <w:t>Bank rekvizitlər</w:t>
            </w:r>
          </w:p>
        </w:tc>
      </w:tr>
      <w:tr w:rsidR="00AE1B36" w:rsidRPr="00FC2FB8" w14:paraId="280D4848" w14:textId="77777777" w:rsidTr="00DA2B44">
        <w:trPr>
          <w:trHeight w:val="13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A90C" w14:textId="77777777" w:rsidR="00AE1B36" w:rsidRPr="0044267B" w:rsidRDefault="00AE1B36" w:rsidP="00AE1B36">
            <w:pPr>
              <w:jc w:val="center"/>
              <w:rPr>
                <w:rFonts w:ascii="Arial" w:hAnsi="Arial" w:cs="Arial"/>
                <w:b/>
                <w:color w:val="000000"/>
                <w:lang w:val="az-Latn-AZ" w:eastAsia="az-Latn-AZ"/>
              </w:rPr>
            </w:pPr>
            <w:r>
              <w:rPr>
                <w:rFonts w:ascii="Arial" w:hAnsi="Arial" w:cs="Arial"/>
                <w:b/>
                <w:color w:val="000000"/>
                <w:lang w:val="az-Latn-AZ" w:eastAsia="az-Latn-AZ"/>
              </w:rPr>
              <w:t>6</w:t>
            </w:r>
          </w:p>
        </w:tc>
        <w:tc>
          <w:tcPr>
            <w:tcW w:w="4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F253" w14:textId="77777777" w:rsidR="00AE1B36" w:rsidRPr="00373204" w:rsidRDefault="00AE1B36" w:rsidP="00AE1B36">
            <w:pPr>
              <w:rPr>
                <w:rFonts w:ascii="Arial" w:hAnsi="Arial" w:cs="Arial"/>
                <w:color w:val="000000"/>
                <w:lang w:eastAsia="az-Latn-AZ"/>
              </w:rPr>
            </w:pPr>
          </w:p>
        </w:tc>
        <w:tc>
          <w:tcPr>
            <w:tcW w:w="5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5EB2C" w14:textId="77777777" w:rsidR="0050072C" w:rsidRDefault="00AE1B36" w:rsidP="0050072C">
            <w:pPr>
              <w:rPr>
                <w:rFonts w:ascii="Arial" w:hAnsi="Arial" w:cs="Arial"/>
                <w:b/>
                <w:color w:val="FF0000"/>
                <w:lang w:val="az-Latn-AZ" w:eastAsia="az-Latn-AZ"/>
              </w:rPr>
            </w:pPr>
            <w:r w:rsidRPr="0044267B">
              <w:rPr>
                <w:rFonts w:ascii="Arial" w:hAnsi="Arial" w:cs="Arial"/>
                <w:color w:val="000000"/>
                <w:lang w:eastAsia="az-Latn-AZ"/>
              </w:rPr>
              <w:t>Azərbaycan Respublikasında vergilərə və digər icbari ödənişlərə dair yerinə yetirilməsi vaxtı keçmiş öhdəliklərin olmaması haqqında müvafiq vergi orqandan arayış;</w:t>
            </w:r>
            <w:r w:rsidR="003E577C" w:rsidRPr="003E577C">
              <w:rPr>
                <w:rFonts w:ascii="Arial" w:hAnsi="Arial" w:cs="Arial"/>
                <w:b/>
                <w:color w:val="FF0000"/>
                <w:lang w:val="az-Latn-AZ" w:eastAsia="az-Latn-AZ"/>
              </w:rPr>
              <w:t xml:space="preserve"> </w:t>
            </w:r>
            <w:r w:rsidR="0050072C" w:rsidRPr="003E577C">
              <w:rPr>
                <w:rFonts w:ascii="Arial" w:hAnsi="Arial" w:cs="Arial"/>
                <w:i/>
                <w:color w:val="FF0000"/>
                <w:lang w:val="az-Latn-AZ" w:eastAsia="az-Latn-AZ"/>
              </w:rPr>
              <w:t>(</w:t>
            </w:r>
            <w:r w:rsidR="0050072C">
              <w:rPr>
                <w:rFonts w:ascii="Arial" w:hAnsi="Arial" w:cs="Arial"/>
                <w:i/>
                <w:color w:val="FF0000"/>
                <w:lang w:val="az-Latn-AZ" w:eastAsia="az-Latn-AZ"/>
              </w:rPr>
              <w:t>son 3 (üç) ay ərzində olan</w:t>
            </w:r>
            <w:r w:rsidR="0050072C" w:rsidRPr="003E577C">
              <w:rPr>
                <w:rFonts w:ascii="Arial" w:hAnsi="Arial" w:cs="Arial"/>
                <w:i/>
                <w:color w:val="FF0000"/>
                <w:lang w:val="az-Latn-AZ" w:eastAsia="az-Latn-AZ"/>
              </w:rPr>
              <w:t xml:space="preserve"> tarixə alınmalıdır.) </w:t>
            </w:r>
          </w:p>
          <w:p w14:paraId="185BD639" w14:textId="77777777" w:rsidR="0050072C" w:rsidRDefault="0050072C" w:rsidP="0050072C">
            <w:pPr>
              <w:rPr>
                <w:rFonts w:ascii="Arial" w:hAnsi="Arial" w:cs="Arial"/>
                <w:b/>
                <w:color w:val="FF0000"/>
                <w:lang w:val="az-Latn-AZ" w:eastAsia="az-Latn-AZ"/>
              </w:rPr>
            </w:pPr>
          </w:p>
          <w:p w14:paraId="5B38AB37" w14:textId="1635F704" w:rsidR="00AE1B36" w:rsidRPr="003E577C" w:rsidRDefault="0050072C" w:rsidP="0050072C">
            <w:pPr>
              <w:rPr>
                <w:rFonts w:ascii="Arial" w:hAnsi="Arial" w:cs="Arial"/>
                <w:i/>
                <w:color w:val="000000"/>
                <w:lang w:val="az-Latn-AZ" w:eastAsia="az-Latn-AZ"/>
              </w:rPr>
            </w:pPr>
            <w:r w:rsidRPr="003E577C">
              <w:rPr>
                <w:rFonts w:ascii="Arial" w:hAnsi="Arial" w:cs="Arial"/>
                <w:b/>
                <w:i/>
                <w:color w:val="FF0000"/>
                <w:lang w:val="az-Latn-AZ" w:eastAsia="az-Latn-AZ"/>
              </w:rPr>
              <w:t>Sənədin əsli və ya elektron kabinetdən əldə olunmuş nüsxəsinin notarial qaydada təsdiq edilmiş forması təqdim edilməlidir.</w:t>
            </w:r>
          </w:p>
        </w:tc>
      </w:tr>
    </w:tbl>
    <w:p w14:paraId="209AA9D5" w14:textId="7F11C6FC" w:rsidR="00AE1B36" w:rsidRDefault="00DA2B44" w:rsidP="00DA2B44">
      <w:pPr>
        <w:tabs>
          <w:tab w:val="left" w:pos="7254"/>
        </w:tabs>
        <w:jc w:val="both"/>
        <w:rPr>
          <w:rFonts w:ascii="Arial" w:eastAsia="MS Mincho" w:hAnsi="Arial" w:cs="Arial"/>
          <w:sz w:val="24"/>
          <w:szCs w:val="24"/>
          <w:lang w:val="az-Latn-AZ"/>
        </w:rPr>
      </w:pPr>
      <w:r>
        <w:rPr>
          <w:rFonts w:ascii="Arial" w:eastAsia="MS Mincho" w:hAnsi="Arial" w:cs="Arial"/>
          <w:sz w:val="24"/>
          <w:szCs w:val="24"/>
          <w:lang w:val="az-Latn-AZ"/>
        </w:rPr>
        <w:tab/>
      </w:r>
    </w:p>
    <w:p w14:paraId="41B959F0" w14:textId="38988507" w:rsidR="00674B6E" w:rsidRPr="00C71F43" w:rsidRDefault="00674B6E" w:rsidP="00674B6E">
      <w:pPr>
        <w:jc w:val="both"/>
        <w:rPr>
          <w:rFonts w:ascii="Arial" w:eastAsia="MS Mincho" w:hAnsi="Arial" w:cs="Arial"/>
          <w:sz w:val="24"/>
          <w:szCs w:val="24"/>
          <w:lang w:val="az-Latn-AZ"/>
        </w:rPr>
      </w:pPr>
      <w:r>
        <w:rPr>
          <w:rFonts w:ascii="Arial" w:eastAsia="MS Mincho" w:hAnsi="Arial" w:cs="Arial"/>
          <w:sz w:val="24"/>
          <w:szCs w:val="24"/>
          <w:lang w:val="az-Latn-AZ"/>
        </w:rPr>
        <w:t>7.2.</w:t>
      </w:r>
      <w:r w:rsidRPr="00E63B4A">
        <w:rPr>
          <w:rFonts w:ascii="Segoe UI" w:eastAsia="MS Mincho" w:hAnsi="Segoe UI" w:cs="Segoe UI"/>
          <w:b/>
          <w:i/>
          <w:sz w:val="24"/>
          <w:szCs w:val="24"/>
          <w:lang w:val="az-Latn-AZ"/>
        </w:rPr>
        <w:t xml:space="preserve"> </w:t>
      </w:r>
      <w:r w:rsidRPr="004D64A3">
        <w:rPr>
          <w:rFonts w:ascii="Segoe UI" w:eastAsia="MS Mincho" w:hAnsi="Segoe UI" w:cs="Segoe UI"/>
          <w:b/>
          <w:i/>
          <w:color w:val="FF0000"/>
          <w:sz w:val="24"/>
          <w:szCs w:val="24"/>
          <w:lang w:val="az-Latn-AZ"/>
        </w:rPr>
        <w:t>İddiaçı əsas şərtlər toplusunun məzmununu, o cümlədən təlimatları, formaları və şərtləri öyrənməlidir. Bu sənədlər və qiymət təklifi haqqında tam təsəvvürü, məlumatı olmayan</w:t>
      </w:r>
      <w:r>
        <w:rPr>
          <w:rFonts w:ascii="Segoe UI" w:eastAsia="MS Mincho" w:hAnsi="Segoe UI" w:cs="Segoe UI"/>
          <w:b/>
          <w:i/>
          <w:color w:val="FF0000"/>
          <w:sz w:val="24"/>
          <w:szCs w:val="24"/>
          <w:lang w:val="az-Latn-AZ"/>
        </w:rPr>
        <w:t>,</w:t>
      </w:r>
      <w:r w:rsidRPr="004D64A3">
        <w:rPr>
          <w:rFonts w:ascii="Segoe UI" w:eastAsia="MS Mincho" w:hAnsi="Segoe UI" w:cs="Segoe UI"/>
          <w:b/>
          <w:i/>
          <w:color w:val="FF0000"/>
          <w:sz w:val="24"/>
          <w:szCs w:val="24"/>
          <w:lang w:val="az-Latn-AZ"/>
        </w:rPr>
        <w:t xml:space="preserve"> əsas şərtlər toplusunun tələblərinə uyğun gəlməyən təklif</w:t>
      </w:r>
      <w:r>
        <w:rPr>
          <w:rFonts w:ascii="Segoe UI" w:eastAsia="MS Mincho" w:hAnsi="Segoe UI" w:cs="Segoe UI"/>
          <w:b/>
          <w:i/>
          <w:color w:val="FF0000"/>
          <w:sz w:val="24"/>
          <w:szCs w:val="24"/>
          <w:lang w:val="az-Latn-AZ"/>
        </w:rPr>
        <w:t>in verilməsi</w:t>
      </w:r>
      <w:r w:rsidRPr="004D64A3">
        <w:rPr>
          <w:rFonts w:ascii="Segoe UI" w:eastAsia="MS Mincho" w:hAnsi="Segoe UI" w:cs="Segoe UI"/>
          <w:b/>
          <w:i/>
          <w:color w:val="FF0000"/>
          <w:sz w:val="24"/>
          <w:szCs w:val="24"/>
          <w:lang w:val="az-Latn-AZ"/>
        </w:rPr>
        <w:t xml:space="preserve"> iddiaçının təklifinin kənarlaşdırılması ilə nəticələnə bilər. </w:t>
      </w:r>
    </w:p>
    <w:p w14:paraId="4FE59032" w14:textId="1727B426" w:rsidR="00907FDA" w:rsidRDefault="00907FDA" w:rsidP="00DA2B44">
      <w:pPr>
        <w:tabs>
          <w:tab w:val="left" w:pos="7254"/>
        </w:tabs>
        <w:jc w:val="both"/>
        <w:rPr>
          <w:rFonts w:ascii="Arial" w:eastAsia="MS Mincho" w:hAnsi="Arial" w:cs="Arial"/>
          <w:sz w:val="24"/>
          <w:szCs w:val="24"/>
          <w:lang w:val="az-Latn-AZ"/>
        </w:rPr>
      </w:pPr>
    </w:p>
    <w:p w14:paraId="6936C0E3" w14:textId="77777777" w:rsidR="003B3002" w:rsidRPr="00915F1F" w:rsidRDefault="003B3002" w:rsidP="00DA2B44">
      <w:pPr>
        <w:tabs>
          <w:tab w:val="left" w:pos="7254"/>
        </w:tabs>
        <w:jc w:val="both"/>
        <w:rPr>
          <w:rFonts w:ascii="Arial" w:eastAsia="MS Mincho" w:hAnsi="Arial" w:cs="Arial"/>
          <w:sz w:val="24"/>
          <w:szCs w:val="24"/>
          <w:lang w:val="az-Latn-AZ"/>
        </w:rPr>
      </w:pPr>
    </w:p>
    <w:p w14:paraId="68720247" w14:textId="77777777" w:rsidR="00AE1B36" w:rsidRPr="009F4219" w:rsidRDefault="00AE1B36" w:rsidP="00AE1B36">
      <w:pPr>
        <w:jc w:val="both"/>
        <w:rPr>
          <w:rFonts w:ascii="Arial" w:eastAsia="MS Mincho" w:hAnsi="Arial" w:cs="Arial"/>
          <w:b/>
          <w:i/>
          <w:sz w:val="24"/>
          <w:szCs w:val="24"/>
          <w:lang w:val="az-Latn-AZ"/>
        </w:rPr>
      </w:pPr>
      <w:r>
        <w:rPr>
          <w:rFonts w:ascii="Arial" w:eastAsia="MS Mincho" w:hAnsi="Arial" w:cs="Arial"/>
          <w:b/>
          <w:i/>
          <w:sz w:val="24"/>
          <w:szCs w:val="24"/>
          <w:lang w:val="az-Latn-AZ"/>
        </w:rPr>
        <w:lastRenderedPageBreak/>
        <w:t>8</w:t>
      </w:r>
      <w:r w:rsidRPr="009F4219">
        <w:rPr>
          <w:rFonts w:ascii="Arial" w:eastAsia="MS Mincho" w:hAnsi="Arial" w:cs="Arial"/>
          <w:b/>
          <w:i/>
          <w:sz w:val="24"/>
          <w:szCs w:val="24"/>
          <w:lang w:val="az-Latn-AZ"/>
        </w:rPr>
        <w:t>. Müsabiqə təklifinin qüvvədə olma müddəti</w:t>
      </w:r>
    </w:p>
    <w:p w14:paraId="78CE5CF1" w14:textId="77777777" w:rsidR="00AE1B36" w:rsidRPr="00AB18C8" w:rsidRDefault="00AE1B36" w:rsidP="00AE1B36">
      <w:pPr>
        <w:jc w:val="both"/>
        <w:rPr>
          <w:rFonts w:ascii="Arial" w:eastAsia="MS Mincho" w:hAnsi="Arial" w:cs="Arial"/>
          <w:sz w:val="24"/>
          <w:szCs w:val="24"/>
          <w:lang w:val="az-Latn-AZ"/>
        </w:rPr>
      </w:pPr>
      <w:r w:rsidRPr="00AB18C8">
        <w:rPr>
          <w:rFonts w:ascii="Arial" w:eastAsia="MS Mincho" w:hAnsi="Arial" w:cs="Arial"/>
          <w:sz w:val="24"/>
          <w:szCs w:val="24"/>
          <w:lang w:val="az-Latn-AZ"/>
        </w:rPr>
        <w:t xml:space="preserve">8.1. Müsabiqə təklifi Satınalan şirkətin göstərdiyi zərflərin açılma tarixindən sonra, əsas şərtlər toplusunun məlumat xəritəsindən göstərildiyi </w:t>
      </w:r>
      <w:r>
        <w:rPr>
          <w:rFonts w:ascii="Arial" w:eastAsia="MS Mincho" w:hAnsi="Arial" w:cs="Arial"/>
          <w:sz w:val="24"/>
          <w:szCs w:val="24"/>
          <w:lang w:val="az-Latn-AZ"/>
        </w:rPr>
        <w:t>tarixə qədər</w:t>
      </w:r>
      <w:r w:rsidRPr="00AB18C8">
        <w:rPr>
          <w:rFonts w:ascii="Arial" w:eastAsia="MS Mincho" w:hAnsi="Arial" w:cs="Arial"/>
          <w:sz w:val="24"/>
          <w:szCs w:val="24"/>
          <w:lang w:val="az-Latn-AZ"/>
        </w:rPr>
        <w:t xml:space="preserve"> qüvvədə olmalıdır. </w:t>
      </w:r>
    </w:p>
    <w:p w14:paraId="1FD0931F" w14:textId="77777777" w:rsidR="00AE1B36" w:rsidRPr="009E660F" w:rsidRDefault="00AE1B36" w:rsidP="00AE1B36">
      <w:pPr>
        <w:jc w:val="both"/>
        <w:rPr>
          <w:rFonts w:ascii="Arial" w:eastAsia="MS Mincho" w:hAnsi="Arial" w:cs="Arial"/>
          <w:sz w:val="24"/>
          <w:szCs w:val="24"/>
          <w:lang w:val="az-Latn-AZ"/>
        </w:rPr>
      </w:pPr>
      <w:r w:rsidRPr="00AB18C8">
        <w:rPr>
          <w:rFonts w:ascii="Arial" w:eastAsia="MS Mincho" w:hAnsi="Arial" w:cs="Arial"/>
          <w:sz w:val="24"/>
          <w:szCs w:val="24"/>
          <w:lang w:val="az-Latn-AZ"/>
        </w:rPr>
        <w:t xml:space="preserve">8.2. </w:t>
      </w:r>
      <w:r>
        <w:rPr>
          <w:rFonts w:ascii="Arial" w:eastAsia="MS Mincho" w:hAnsi="Arial" w:cs="Arial"/>
          <w:sz w:val="24"/>
          <w:szCs w:val="24"/>
          <w:lang w:val="az-Latn-AZ"/>
        </w:rPr>
        <w:t>Təkliflərin qiymətləndirilməsi tələb olunandan artıq müddət ərzində yekunlaşacağı təqdirdə s</w:t>
      </w:r>
      <w:r w:rsidRPr="00AB18C8">
        <w:rPr>
          <w:rFonts w:ascii="Arial" w:eastAsia="MS Mincho" w:hAnsi="Arial" w:cs="Arial"/>
          <w:sz w:val="24"/>
          <w:szCs w:val="24"/>
          <w:lang w:val="az-Latn-AZ"/>
        </w:rPr>
        <w:t>atınalan şirkət İddiaçı</w:t>
      </w:r>
      <w:r>
        <w:rPr>
          <w:rFonts w:ascii="Arial" w:eastAsia="MS Mincho" w:hAnsi="Arial" w:cs="Arial"/>
          <w:sz w:val="24"/>
          <w:szCs w:val="24"/>
          <w:lang w:val="az-Latn-AZ"/>
        </w:rPr>
        <w:t>lardan</w:t>
      </w:r>
      <w:r w:rsidRPr="00AB18C8">
        <w:rPr>
          <w:rFonts w:ascii="Arial" w:eastAsia="MS Mincho" w:hAnsi="Arial" w:cs="Arial"/>
          <w:sz w:val="24"/>
          <w:szCs w:val="24"/>
          <w:lang w:val="az-Latn-AZ"/>
        </w:rPr>
        <w:t xml:space="preserve"> onun təklifinin qüvvədə olma müddətinin uzadılmasını xahiş edə bilər. </w:t>
      </w:r>
      <w:r w:rsidRPr="009E660F">
        <w:rPr>
          <w:rFonts w:ascii="Arial" w:eastAsia="MS Mincho" w:hAnsi="Arial" w:cs="Arial"/>
          <w:sz w:val="24"/>
          <w:szCs w:val="24"/>
          <w:lang w:val="az-Latn-AZ"/>
        </w:rPr>
        <w:t xml:space="preserve">Belə xahiş və </w:t>
      </w:r>
      <w:r>
        <w:rPr>
          <w:rFonts w:ascii="Arial" w:eastAsia="MS Mincho" w:hAnsi="Arial" w:cs="Arial"/>
          <w:sz w:val="24"/>
          <w:szCs w:val="24"/>
          <w:lang w:val="az-Latn-AZ"/>
        </w:rPr>
        <w:t>ona</w:t>
      </w:r>
      <w:r w:rsidRPr="009E660F">
        <w:rPr>
          <w:rFonts w:ascii="Arial" w:eastAsia="MS Mincho" w:hAnsi="Arial" w:cs="Arial"/>
          <w:sz w:val="24"/>
          <w:szCs w:val="24"/>
          <w:lang w:val="az-Latn-AZ"/>
        </w:rPr>
        <w:t xml:space="preserve"> cavab yazılı formada həyata keçirilir. </w:t>
      </w:r>
    </w:p>
    <w:p w14:paraId="1FA8D29F" w14:textId="77777777" w:rsidR="002D797C" w:rsidRPr="009E660F" w:rsidRDefault="00AE1B36" w:rsidP="00AE1B36">
      <w:pPr>
        <w:jc w:val="both"/>
        <w:rPr>
          <w:rFonts w:ascii="Arial" w:eastAsia="MS Mincho" w:hAnsi="Arial" w:cs="Arial"/>
          <w:b/>
          <w:i/>
          <w:sz w:val="24"/>
          <w:szCs w:val="24"/>
          <w:lang w:val="az-Latn-AZ"/>
        </w:rPr>
      </w:pPr>
      <w:r w:rsidRPr="009E660F">
        <w:rPr>
          <w:rFonts w:ascii="Arial" w:eastAsia="MS Mincho" w:hAnsi="Arial" w:cs="Arial"/>
          <w:b/>
          <w:i/>
          <w:sz w:val="24"/>
          <w:szCs w:val="24"/>
          <w:lang w:val="az-Latn-AZ"/>
        </w:rPr>
        <w:t>9. Müsabiqə zərflərinin hazırlanması, imzalanması və möhürlənməsi</w:t>
      </w:r>
    </w:p>
    <w:p w14:paraId="2AA4E6BE" w14:textId="77777777" w:rsidR="00AE1B36" w:rsidRPr="009E660F" w:rsidRDefault="00AE1B36" w:rsidP="00AE1B36">
      <w:pPr>
        <w:jc w:val="both"/>
        <w:rPr>
          <w:rFonts w:ascii="Arial" w:eastAsia="MS Mincho" w:hAnsi="Arial" w:cs="Arial"/>
          <w:sz w:val="24"/>
          <w:szCs w:val="24"/>
          <w:lang w:val="az-Latn-AZ"/>
        </w:rPr>
      </w:pPr>
      <w:r w:rsidRPr="009E660F">
        <w:rPr>
          <w:rFonts w:ascii="Arial" w:eastAsia="MS Mincho" w:hAnsi="Arial" w:cs="Arial"/>
          <w:sz w:val="24"/>
          <w:szCs w:val="24"/>
          <w:lang w:val="az-Latn-AZ"/>
        </w:rPr>
        <w:t xml:space="preserve">9.1. </w:t>
      </w:r>
      <w:r w:rsidRPr="00611113">
        <w:rPr>
          <w:rFonts w:ascii="Arial" w:eastAsia="MS Mincho" w:hAnsi="Arial" w:cs="Arial"/>
          <w:sz w:val="24"/>
          <w:szCs w:val="24"/>
          <w:lang w:val="az-Latn-AZ"/>
        </w:rPr>
        <w:t>“Təklifin əsli” Əsas Şərtlər toplusunun məlumat xəritəsinə əsasən iddiaçı tərəfindən imzalanmış və möhürlənmiş formada ikiqat zərfə qoyulur</w:t>
      </w:r>
      <w:r w:rsidRPr="009E660F">
        <w:rPr>
          <w:rFonts w:ascii="Arial" w:eastAsia="MS Mincho" w:hAnsi="Arial" w:cs="Arial"/>
          <w:sz w:val="24"/>
          <w:szCs w:val="24"/>
          <w:lang w:val="az-Latn-AZ"/>
        </w:rPr>
        <w:t>.</w:t>
      </w:r>
      <w:r w:rsidR="002D797C">
        <w:rPr>
          <w:rFonts w:ascii="Arial" w:eastAsia="MS Mincho" w:hAnsi="Arial" w:cs="Arial"/>
          <w:sz w:val="24"/>
          <w:szCs w:val="24"/>
          <w:lang w:val="az-Latn-AZ"/>
        </w:rPr>
        <w:t xml:space="preserve"> </w:t>
      </w:r>
      <w:r w:rsidRPr="00FC65CA">
        <w:rPr>
          <w:rFonts w:ascii="Arial" w:eastAsia="MS Mincho" w:hAnsi="Arial" w:cs="Arial"/>
          <w:color w:val="FF0000"/>
          <w:sz w:val="24"/>
          <w:szCs w:val="24"/>
          <w:lang w:val="az-Latn-AZ"/>
        </w:rPr>
        <w:t>Zərfin bağlı tərəfi iddiaçı tərəfindən imzalanıb möhürlənərək satınalan təşkilata təqdim olunur.</w:t>
      </w:r>
      <w:r>
        <w:rPr>
          <w:rFonts w:ascii="Arial" w:eastAsia="MS Mincho" w:hAnsi="Arial" w:cs="Arial"/>
          <w:sz w:val="24"/>
          <w:szCs w:val="24"/>
          <w:lang w:val="az-Latn-AZ"/>
        </w:rPr>
        <w:t xml:space="preserve"> </w:t>
      </w:r>
      <w:r w:rsidRPr="00FC65CA">
        <w:rPr>
          <w:rFonts w:ascii="Arial" w:eastAsia="MS Mincho" w:hAnsi="Arial" w:cs="Arial"/>
          <w:b/>
          <w:bCs/>
          <w:color w:val="FF0000"/>
          <w:sz w:val="24"/>
          <w:szCs w:val="24"/>
          <w:u w:val="single"/>
          <w:lang w:val="az-Latn-AZ"/>
        </w:rPr>
        <w:t>Bu formada olmayan zərflər Satınalan təşkilat tərəfindən qəbul olunmur.</w:t>
      </w:r>
    </w:p>
    <w:p w14:paraId="1334DDB8" w14:textId="77777777" w:rsidR="00AE1B36" w:rsidRPr="009E660F" w:rsidRDefault="00AE1B36" w:rsidP="00AE1B36">
      <w:pPr>
        <w:jc w:val="both"/>
        <w:rPr>
          <w:rFonts w:ascii="Arial" w:eastAsia="MS Mincho" w:hAnsi="Arial" w:cs="Arial"/>
          <w:sz w:val="24"/>
          <w:szCs w:val="24"/>
          <w:lang w:val="az-Latn-AZ"/>
        </w:rPr>
      </w:pPr>
      <w:r w:rsidRPr="009E660F">
        <w:rPr>
          <w:rFonts w:ascii="Arial" w:eastAsia="MS Mincho" w:hAnsi="Arial" w:cs="Arial"/>
          <w:sz w:val="24"/>
          <w:szCs w:val="24"/>
          <w:lang w:val="az-Latn-AZ"/>
        </w:rPr>
        <w:t xml:space="preserve">9.2. Qiymət təklifinin əsli və bütün surətləri çap olunmalı və ya pozulmayan mürəkkəblə yazılmalı, iddiaçı tərəfindən imzalanmalı və möhürlənməlidir. </w:t>
      </w:r>
      <w:r w:rsidRPr="00611113">
        <w:rPr>
          <w:rFonts w:ascii="Arial" w:eastAsia="MS Mincho" w:hAnsi="Arial" w:cs="Arial"/>
          <w:sz w:val="24"/>
          <w:szCs w:val="24"/>
          <w:lang w:val="az-Latn-AZ"/>
        </w:rPr>
        <w:t>Qiymət təklifni imzalayan şəxsin, imza hüququnu təsdiq edən sənəd Satınalan təşkilata tə</w:t>
      </w:r>
      <w:r w:rsidR="008741DF">
        <w:rPr>
          <w:rFonts w:ascii="Arial" w:eastAsia="MS Mincho" w:hAnsi="Arial" w:cs="Arial"/>
          <w:sz w:val="24"/>
          <w:szCs w:val="24"/>
          <w:lang w:val="az-Latn-AZ"/>
        </w:rPr>
        <w:t>qdim edilm</w:t>
      </w:r>
      <w:r w:rsidRPr="00611113">
        <w:rPr>
          <w:rFonts w:ascii="Arial" w:eastAsia="MS Mincho" w:hAnsi="Arial" w:cs="Arial"/>
          <w:sz w:val="24"/>
          <w:szCs w:val="24"/>
          <w:lang w:val="az-Latn-AZ"/>
        </w:rPr>
        <w:t>əlidir</w:t>
      </w:r>
      <w:r w:rsidR="008741DF">
        <w:rPr>
          <w:rFonts w:ascii="Arial" w:eastAsia="MS Mincho" w:hAnsi="Arial" w:cs="Arial"/>
          <w:sz w:val="24"/>
          <w:szCs w:val="24"/>
          <w:lang w:val="az-Latn-AZ"/>
        </w:rPr>
        <w:t xml:space="preserve">. </w:t>
      </w:r>
      <w:r w:rsidR="008741DF" w:rsidRPr="004D64A3">
        <w:rPr>
          <w:rFonts w:ascii="Segoe UI" w:eastAsia="MS Mincho" w:hAnsi="Segoe UI" w:cs="Segoe UI"/>
          <w:b/>
          <w:i/>
          <w:color w:val="FF0000"/>
          <w:sz w:val="24"/>
          <w:szCs w:val="24"/>
          <w:lang w:val="az-Latn-AZ"/>
        </w:rPr>
        <w:t>İddiaçı müsabiqədə iştirak etmək üçün yalnız bir qiymət təklifi verə bilər.</w:t>
      </w:r>
    </w:p>
    <w:p w14:paraId="6E2A9563" w14:textId="77777777" w:rsidR="00AE1B36" w:rsidRPr="009E660F" w:rsidRDefault="00AE1B36" w:rsidP="00AE1B36">
      <w:pPr>
        <w:jc w:val="both"/>
        <w:rPr>
          <w:rFonts w:ascii="Arial" w:eastAsia="MS Mincho" w:hAnsi="Arial" w:cs="Arial"/>
          <w:sz w:val="24"/>
          <w:szCs w:val="24"/>
          <w:lang w:val="az-Latn-AZ"/>
        </w:rPr>
      </w:pPr>
      <w:r w:rsidRPr="009E660F">
        <w:rPr>
          <w:rFonts w:ascii="Arial" w:eastAsia="MS Mincho" w:hAnsi="Arial" w:cs="Arial"/>
          <w:sz w:val="24"/>
          <w:szCs w:val="24"/>
          <w:lang w:val="az-Latn-AZ"/>
        </w:rPr>
        <w:t>9.</w:t>
      </w:r>
      <w:r>
        <w:rPr>
          <w:rFonts w:ascii="Arial" w:eastAsia="MS Mincho" w:hAnsi="Arial" w:cs="Arial"/>
          <w:sz w:val="24"/>
          <w:szCs w:val="24"/>
          <w:lang w:val="az-Latn-AZ"/>
        </w:rPr>
        <w:t>3</w:t>
      </w:r>
      <w:r w:rsidRPr="009E660F">
        <w:rPr>
          <w:rFonts w:ascii="Arial" w:eastAsia="MS Mincho" w:hAnsi="Arial" w:cs="Arial"/>
          <w:sz w:val="24"/>
          <w:szCs w:val="24"/>
          <w:lang w:val="az-Latn-AZ"/>
        </w:rPr>
        <w:t>. Daxili və xarici zərflər:</w:t>
      </w:r>
    </w:p>
    <w:p w14:paraId="72B1E3FC" w14:textId="77777777" w:rsidR="00AE1B36" w:rsidRPr="009E660F" w:rsidRDefault="00AE1B36" w:rsidP="00AE1B36">
      <w:pPr>
        <w:jc w:val="both"/>
        <w:rPr>
          <w:rFonts w:ascii="Arial" w:eastAsia="MS Mincho" w:hAnsi="Arial" w:cs="Arial"/>
          <w:sz w:val="24"/>
          <w:szCs w:val="24"/>
          <w:lang w:val="az-Latn-AZ"/>
        </w:rPr>
      </w:pPr>
      <w:r w:rsidRPr="009E660F">
        <w:rPr>
          <w:rFonts w:ascii="Arial" w:eastAsia="MS Mincho" w:hAnsi="Arial" w:cs="Arial"/>
          <w:sz w:val="24"/>
          <w:szCs w:val="24"/>
          <w:lang w:val="az-Latn-AZ"/>
        </w:rPr>
        <w:t xml:space="preserve">a) Əsas şərtlər toplusunun məlumat xəritəsində göstərilmiş </w:t>
      </w:r>
      <w:r>
        <w:rPr>
          <w:rFonts w:ascii="Arial" w:eastAsia="MS Mincho" w:hAnsi="Arial" w:cs="Arial"/>
          <w:sz w:val="24"/>
          <w:szCs w:val="24"/>
          <w:lang w:val="az-Latn-AZ"/>
        </w:rPr>
        <w:t>Ünvana təqdim edilməlidir.</w:t>
      </w:r>
    </w:p>
    <w:p w14:paraId="2D841F7A" w14:textId="272C92E9" w:rsidR="00AE1B36" w:rsidRPr="0005150F" w:rsidRDefault="00AE1B36" w:rsidP="00AE1B36">
      <w:pPr>
        <w:jc w:val="both"/>
        <w:rPr>
          <w:rFonts w:ascii="Arial" w:eastAsia="MS Mincho" w:hAnsi="Arial" w:cs="Arial"/>
          <w:sz w:val="24"/>
          <w:szCs w:val="24"/>
          <w:lang w:val="az-Latn-AZ"/>
        </w:rPr>
      </w:pPr>
      <w:r w:rsidRPr="004F3F53">
        <w:rPr>
          <w:rFonts w:ascii="Arial" w:eastAsia="MS Mincho" w:hAnsi="Arial" w:cs="Arial"/>
          <w:sz w:val="24"/>
          <w:szCs w:val="24"/>
          <w:lang w:val="az-Latn-AZ"/>
        </w:rPr>
        <w:t xml:space="preserve">b) prosedur haqqında elanda və ya satınalma proseduruna dəvətdə qeyd olunmuş  </w:t>
      </w:r>
      <w:r w:rsidR="000716B0">
        <w:rPr>
          <w:rFonts w:ascii="Arial" w:eastAsia="MS Mincho" w:hAnsi="Arial" w:cs="Arial"/>
          <w:b/>
          <w:i/>
          <w:color w:val="FF0000"/>
          <w:sz w:val="24"/>
          <w:szCs w:val="24"/>
          <w:u w:val="single"/>
          <w:lang w:val="az-Latn-AZ"/>
        </w:rPr>
        <w:t>“21</w:t>
      </w:r>
      <w:r w:rsidR="009B1B95">
        <w:rPr>
          <w:rFonts w:ascii="Arial" w:eastAsia="MS Mincho" w:hAnsi="Arial" w:cs="Arial"/>
          <w:b/>
          <w:i/>
          <w:color w:val="FF0000"/>
          <w:sz w:val="24"/>
          <w:szCs w:val="24"/>
          <w:u w:val="single"/>
          <w:lang w:val="az-Latn-AZ"/>
        </w:rPr>
        <w:t>” may</w:t>
      </w:r>
      <w:r w:rsidRPr="00AA2F42">
        <w:rPr>
          <w:rFonts w:ascii="Arial" w:eastAsia="MS Mincho" w:hAnsi="Arial" w:cs="Arial"/>
          <w:b/>
          <w:i/>
          <w:color w:val="FF0000"/>
          <w:sz w:val="24"/>
          <w:szCs w:val="24"/>
          <w:u w:val="single"/>
          <w:lang w:val="az-Latn-AZ"/>
        </w:rPr>
        <w:t xml:space="preserve"> 202</w:t>
      </w:r>
      <w:r w:rsidR="00570E99">
        <w:rPr>
          <w:rFonts w:ascii="Arial" w:eastAsia="MS Mincho" w:hAnsi="Arial" w:cs="Arial"/>
          <w:b/>
          <w:i/>
          <w:color w:val="FF0000"/>
          <w:sz w:val="24"/>
          <w:szCs w:val="24"/>
          <w:u w:val="single"/>
          <w:lang w:val="az-Latn-AZ"/>
        </w:rPr>
        <w:t>4</w:t>
      </w:r>
      <w:r w:rsidRPr="00AA2F42">
        <w:rPr>
          <w:rFonts w:ascii="Arial" w:eastAsia="MS Mincho" w:hAnsi="Arial" w:cs="Arial"/>
          <w:b/>
          <w:i/>
          <w:color w:val="FF0000"/>
          <w:sz w:val="24"/>
          <w:szCs w:val="24"/>
          <w:u w:val="single"/>
          <w:lang w:val="az-Latn-AZ"/>
        </w:rPr>
        <w:t>-cü il saat 1</w:t>
      </w:r>
      <w:r w:rsidR="009B1B95">
        <w:rPr>
          <w:rFonts w:ascii="Arial" w:eastAsia="MS Mincho" w:hAnsi="Arial" w:cs="Arial"/>
          <w:b/>
          <w:i/>
          <w:color w:val="FF0000"/>
          <w:sz w:val="24"/>
          <w:szCs w:val="24"/>
          <w:u w:val="single"/>
          <w:lang w:val="az-Latn-AZ"/>
        </w:rPr>
        <w:t>2</w:t>
      </w:r>
      <w:r w:rsidRPr="00AA2F42">
        <w:rPr>
          <w:rFonts w:ascii="Arial" w:eastAsia="MS Mincho" w:hAnsi="Arial" w:cs="Arial"/>
          <w:b/>
          <w:i/>
          <w:color w:val="FF0000"/>
          <w:sz w:val="24"/>
          <w:szCs w:val="24"/>
          <w:u w:val="single"/>
          <w:lang w:val="az-Latn-AZ"/>
        </w:rPr>
        <w:t>:00 tarix</w:t>
      </w:r>
      <w:r w:rsidR="00EE6A75" w:rsidRPr="00AA2F42">
        <w:rPr>
          <w:rFonts w:ascii="Arial" w:eastAsia="MS Mincho" w:hAnsi="Arial" w:cs="Arial"/>
          <w:b/>
          <w:i/>
          <w:color w:val="FF0000"/>
          <w:sz w:val="24"/>
          <w:szCs w:val="24"/>
          <w:u w:val="single"/>
          <w:lang w:val="az-Latn-AZ"/>
        </w:rPr>
        <w:t>in</w:t>
      </w:r>
      <w:r w:rsidRPr="00AA2F42">
        <w:rPr>
          <w:rFonts w:ascii="Arial" w:eastAsia="MS Mincho" w:hAnsi="Arial" w:cs="Arial"/>
          <w:b/>
          <w:i/>
          <w:color w:val="FF0000"/>
          <w:sz w:val="24"/>
          <w:szCs w:val="24"/>
          <w:u w:val="single"/>
          <w:lang w:val="az-Latn-AZ"/>
        </w:rPr>
        <w:t>ə qədər açılmamalıdır”</w:t>
      </w:r>
      <w:r w:rsidRPr="0005150F">
        <w:rPr>
          <w:rFonts w:ascii="Arial" w:eastAsia="MS Mincho" w:hAnsi="Arial" w:cs="Arial"/>
          <w:b/>
          <w:i/>
          <w:color w:val="FF0000"/>
          <w:sz w:val="24"/>
          <w:szCs w:val="24"/>
          <w:lang w:val="az-Latn-AZ"/>
        </w:rPr>
        <w:t xml:space="preserve"> </w:t>
      </w:r>
      <w:r w:rsidRPr="004F3F53">
        <w:rPr>
          <w:rFonts w:ascii="Arial" w:eastAsia="MS Mincho" w:hAnsi="Arial" w:cs="Arial"/>
          <w:sz w:val="24"/>
          <w:szCs w:val="24"/>
          <w:lang w:val="az-Latn-AZ"/>
        </w:rPr>
        <w:t>sözləri</w:t>
      </w:r>
      <w:r>
        <w:rPr>
          <w:rFonts w:ascii="Arial" w:eastAsia="MS Mincho" w:hAnsi="Arial" w:cs="Arial"/>
          <w:sz w:val="24"/>
          <w:szCs w:val="24"/>
          <w:lang w:val="az-Latn-AZ"/>
        </w:rPr>
        <w:t xml:space="preserve"> xarici zərfin üzərində qeyd edilməlidir.</w:t>
      </w:r>
    </w:p>
    <w:p w14:paraId="40B85892" w14:textId="77777777" w:rsidR="00AE1B36" w:rsidRPr="004F3F53" w:rsidRDefault="00AE1B36" w:rsidP="00AE1B36">
      <w:pPr>
        <w:jc w:val="both"/>
        <w:rPr>
          <w:rFonts w:ascii="Arial" w:eastAsia="MS Mincho" w:hAnsi="Arial" w:cs="Arial"/>
          <w:b/>
          <w:i/>
          <w:sz w:val="24"/>
          <w:szCs w:val="24"/>
          <w:lang w:val="az-Latn-AZ"/>
        </w:rPr>
      </w:pPr>
      <w:r w:rsidRPr="004F3F53">
        <w:rPr>
          <w:rFonts w:ascii="Arial" w:eastAsia="MS Mincho" w:hAnsi="Arial" w:cs="Arial"/>
          <w:b/>
          <w:i/>
          <w:sz w:val="24"/>
          <w:szCs w:val="24"/>
          <w:lang w:val="az-Latn-AZ"/>
        </w:rPr>
        <w:t xml:space="preserve">10. Təkliflərin təqdim olunması üçün son müddət  </w:t>
      </w:r>
    </w:p>
    <w:p w14:paraId="7B2ABD4A" w14:textId="77777777" w:rsidR="00AE1B36" w:rsidRPr="004F3F53" w:rsidRDefault="00AE1B36" w:rsidP="00AE1B36">
      <w:pPr>
        <w:jc w:val="both"/>
        <w:rPr>
          <w:rFonts w:ascii="Arial" w:eastAsia="MS Mincho" w:hAnsi="Arial" w:cs="Arial"/>
          <w:sz w:val="24"/>
          <w:szCs w:val="24"/>
          <w:lang w:val="az-Latn-AZ"/>
        </w:rPr>
      </w:pPr>
      <w:r w:rsidRPr="004F3F53">
        <w:rPr>
          <w:rFonts w:ascii="Arial" w:eastAsia="MS Mincho" w:hAnsi="Arial" w:cs="Arial"/>
          <w:sz w:val="24"/>
          <w:szCs w:val="24"/>
          <w:lang w:val="az-Latn-AZ"/>
        </w:rPr>
        <w:t xml:space="preserve">10.1. Təklif əsas şərtlər toplusunun məlumat xəritəsində göstərilmiş </w:t>
      </w:r>
      <w:r>
        <w:rPr>
          <w:rFonts w:ascii="Arial" w:eastAsia="MS Mincho" w:hAnsi="Arial" w:cs="Arial"/>
          <w:sz w:val="24"/>
          <w:szCs w:val="24"/>
          <w:lang w:val="az-Latn-AZ"/>
        </w:rPr>
        <w:t>müddətdən</w:t>
      </w:r>
      <w:r w:rsidRPr="004F3F53">
        <w:rPr>
          <w:rFonts w:ascii="Arial" w:eastAsia="MS Mincho" w:hAnsi="Arial" w:cs="Arial"/>
          <w:sz w:val="24"/>
          <w:szCs w:val="24"/>
          <w:lang w:val="az-Latn-AZ"/>
        </w:rPr>
        <w:t xml:space="preserve"> gec olmayaraq</w:t>
      </w:r>
      <w:r w:rsidR="00AA2F42">
        <w:rPr>
          <w:rFonts w:ascii="Arial" w:eastAsia="MS Mincho" w:hAnsi="Arial" w:cs="Arial"/>
          <w:sz w:val="24"/>
          <w:szCs w:val="24"/>
          <w:lang w:val="az-Latn-AZ"/>
        </w:rPr>
        <w:t xml:space="preserve"> </w:t>
      </w:r>
      <w:r w:rsidR="00087D37" w:rsidRPr="00AA2F42">
        <w:rPr>
          <w:rFonts w:ascii="Arial" w:eastAsia="MS Mincho" w:hAnsi="Arial" w:cs="Arial"/>
          <w:sz w:val="24"/>
          <w:szCs w:val="24"/>
          <w:lang w:val="az-Latn-AZ"/>
        </w:rPr>
        <w:t>Əsas şərtlər toplusunun məlumat xəritəsində göstərilmiş Ünvana</w:t>
      </w:r>
      <w:r w:rsidRPr="004F3F53">
        <w:rPr>
          <w:rFonts w:ascii="Arial" w:eastAsia="MS Mincho" w:hAnsi="Arial" w:cs="Arial"/>
          <w:sz w:val="24"/>
          <w:szCs w:val="24"/>
          <w:lang w:val="az-Latn-AZ"/>
        </w:rPr>
        <w:t xml:space="preserve"> təqdim olunmalıdır.</w:t>
      </w:r>
    </w:p>
    <w:p w14:paraId="31ACC16F" w14:textId="77777777" w:rsidR="00AE1B36" w:rsidRPr="004F3F53" w:rsidRDefault="00AE1B36" w:rsidP="00AE1B36">
      <w:pPr>
        <w:jc w:val="both"/>
        <w:rPr>
          <w:rFonts w:ascii="Arial" w:eastAsia="MS Mincho" w:hAnsi="Arial" w:cs="Arial"/>
          <w:b/>
          <w:i/>
          <w:sz w:val="24"/>
          <w:szCs w:val="24"/>
          <w:lang w:val="az-Latn-AZ"/>
        </w:rPr>
      </w:pPr>
      <w:r w:rsidRPr="004F3F53">
        <w:rPr>
          <w:rFonts w:ascii="Arial" w:eastAsia="MS Mincho" w:hAnsi="Arial" w:cs="Arial"/>
          <w:b/>
          <w:i/>
          <w:sz w:val="24"/>
          <w:szCs w:val="24"/>
          <w:lang w:val="az-Latn-AZ"/>
        </w:rPr>
        <w:t>11. Müsabiqə zərflərinin açılması</w:t>
      </w:r>
    </w:p>
    <w:p w14:paraId="4B859B69" w14:textId="76C27E45" w:rsidR="00AE1B36" w:rsidRPr="004F3F53" w:rsidRDefault="00AE1B36" w:rsidP="00AE1B36">
      <w:pPr>
        <w:jc w:val="both"/>
        <w:rPr>
          <w:rFonts w:ascii="Arial" w:eastAsia="MS Mincho" w:hAnsi="Arial" w:cs="Arial"/>
          <w:sz w:val="24"/>
          <w:szCs w:val="24"/>
          <w:lang w:val="az-Latn-AZ"/>
        </w:rPr>
      </w:pPr>
      <w:r w:rsidRPr="004F3F53">
        <w:rPr>
          <w:rFonts w:ascii="Arial" w:eastAsia="MS Mincho" w:hAnsi="Arial" w:cs="Arial"/>
          <w:sz w:val="24"/>
          <w:szCs w:val="24"/>
          <w:lang w:val="az-Latn-AZ"/>
        </w:rPr>
        <w:t>11.1. Satınalan şirkət əsas şərtlər toplusunun məlumat xəritəsində göstəril</w:t>
      </w:r>
      <w:r w:rsidR="00FC65CA">
        <w:rPr>
          <w:rFonts w:ascii="Arial" w:eastAsia="MS Mincho" w:hAnsi="Arial" w:cs="Arial"/>
          <w:sz w:val="24"/>
          <w:szCs w:val="24"/>
          <w:lang w:val="az-Latn-AZ"/>
        </w:rPr>
        <w:t>ən</w:t>
      </w:r>
      <w:r w:rsidRPr="004F3F53">
        <w:rPr>
          <w:rFonts w:ascii="Arial" w:eastAsia="MS Mincho" w:hAnsi="Arial" w:cs="Arial"/>
          <w:sz w:val="24"/>
          <w:szCs w:val="24"/>
          <w:lang w:val="az-Latn-AZ"/>
        </w:rPr>
        <w:t xml:space="preserve"> kimi </w:t>
      </w:r>
      <w:r>
        <w:rPr>
          <w:rFonts w:ascii="Arial" w:hAnsi="Arial" w:cs="Arial"/>
          <w:sz w:val="24"/>
          <w:szCs w:val="24"/>
          <w:lang w:val="az-Latn-AZ"/>
        </w:rPr>
        <w:t>təklif təqdim etmiş iddiaçıların zərflərini açır</w:t>
      </w:r>
      <w:r w:rsidRPr="004F3F53">
        <w:rPr>
          <w:rFonts w:ascii="Arial" w:eastAsia="MS Mincho" w:hAnsi="Arial" w:cs="Arial"/>
          <w:sz w:val="24"/>
          <w:szCs w:val="24"/>
          <w:lang w:val="az-Latn-AZ"/>
        </w:rPr>
        <w:t xml:space="preserve">. </w:t>
      </w:r>
      <w:r w:rsidRPr="009C3FAA">
        <w:rPr>
          <w:rFonts w:ascii="Arial" w:eastAsia="MS Mincho" w:hAnsi="Arial" w:cs="Arial"/>
          <w:sz w:val="24"/>
          <w:szCs w:val="24"/>
          <w:lang w:val="az-Latn-AZ"/>
        </w:rPr>
        <w:t>“Zərflərin açılışında iddiaçıların iştirakı sərbəstdir”</w:t>
      </w:r>
    </w:p>
    <w:p w14:paraId="5FA7EE0C" w14:textId="77777777" w:rsidR="00AE1B36" w:rsidRPr="004F3F53" w:rsidRDefault="00AE1B36" w:rsidP="00AE1B36">
      <w:pPr>
        <w:jc w:val="both"/>
        <w:rPr>
          <w:rFonts w:ascii="Arial" w:eastAsia="MS Mincho" w:hAnsi="Arial" w:cs="Arial"/>
          <w:b/>
          <w:i/>
          <w:sz w:val="24"/>
          <w:szCs w:val="24"/>
          <w:lang w:val="az-Latn-AZ"/>
        </w:rPr>
      </w:pPr>
      <w:r w:rsidRPr="004F3F53">
        <w:rPr>
          <w:rFonts w:ascii="Arial" w:eastAsia="MS Mincho" w:hAnsi="Arial" w:cs="Arial"/>
          <w:b/>
          <w:i/>
          <w:sz w:val="24"/>
          <w:szCs w:val="24"/>
          <w:lang w:val="az-Latn-AZ"/>
        </w:rPr>
        <w:t>12. İlkin təhlil</w:t>
      </w:r>
    </w:p>
    <w:p w14:paraId="48643992" w14:textId="77777777" w:rsidR="00AE1B36" w:rsidRPr="004F3F53" w:rsidRDefault="00AE1B36" w:rsidP="00AE1B36">
      <w:pPr>
        <w:jc w:val="both"/>
        <w:rPr>
          <w:rFonts w:ascii="Arial" w:eastAsia="MS Mincho" w:hAnsi="Arial" w:cs="Arial"/>
          <w:sz w:val="24"/>
          <w:szCs w:val="24"/>
          <w:lang w:val="az-Latn-AZ"/>
        </w:rPr>
      </w:pPr>
      <w:r w:rsidRPr="004F3F53">
        <w:rPr>
          <w:rFonts w:ascii="Arial" w:eastAsia="MS Mincho" w:hAnsi="Arial" w:cs="Arial"/>
          <w:sz w:val="24"/>
          <w:szCs w:val="24"/>
          <w:lang w:val="az-Latn-AZ"/>
        </w:rPr>
        <w:t>12.1. Satınalan şirkət tə</w:t>
      </w:r>
      <w:r>
        <w:rPr>
          <w:rFonts w:ascii="Arial" w:eastAsia="MS Mincho" w:hAnsi="Arial" w:cs="Arial"/>
          <w:sz w:val="24"/>
          <w:szCs w:val="24"/>
          <w:lang w:val="az-Latn-AZ"/>
        </w:rPr>
        <w:t>kliflərin Əsas Şərtlər Toplusuna uyğunluğunu (düzgünlüyünü</w:t>
      </w:r>
      <w:r w:rsidRPr="004F3F53">
        <w:rPr>
          <w:rFonts w:ascii="Arial" w:eastAsia="MS Mincho" w:hAnsi="Arial" w:cs="Arial"/>
          <w:sz w:val="24"/>
          <w:szCs w:val="24"/>
          <w:lang w:val="az-Latn-AZ"/>
        </w:rPr>
        <w:t>, hesablamalarda olan səhvləri, tə</w:t>
      </w:r>
      <w:r>
        <w:rPr>
          <w:rFonts w:ascii="Arial" w:eastAsia="MS Mincho" w:hAnsi="Arial" w:cs="Arial"/>
          <w:sz w:val="24"/>
          <w:szCs w:val="24"/>
          <w:lang w:val="az-Latn-AZ"/>
        </w:rPr>
        <w:t xml:space="preserve">minatı) </w:t>
      </w:r>
      <w:r w:rsidRPr="004F3F53">
        <w:rPr>
          <w:rFonts w:ascii="Arial" w:eastAsia="MS Mincho" w:hAnsi="Arial" w:cs="Arial"/>
          <w:sz w:val="24"/>
          <w:szCs w:val="24"/>
          <w:lang w:val="az-Latn-AZ"/>
        </w:rPr>
        <w:t>habelə bütünlükdə təklifin sənədləşdirilməsinin düzgünlüyünü yoxlayır.</w:t>
      </w:r>
    </w:p>
    <w:p w14:paraId="48016F81" w14:textId="0FF14374" w:rsidR="00AE1B36" w:rsidRDefault="00AE1B36" w:rsidP="00AE1B36">
      <w:pPr>
        <w:jc w:val="both"/>
        <w:rPr>
          <w:rFonts w:ascii="Arial" w:eastAsia="MS Mincho" w:hAnsi="Arial" w:cs="Arial"/>
          <w:sz w:val="24"/>
          <w:szCs w:val="24"/>
          <w:lang w:val="az-Latn-AZ"/>
        </w:rPr>
      </w:pPr>
      <w:r w:rsidRPr="004F3F53">
        <w:rPr>
          <w:rFonts w:ascii="Arial" w:eastAsia="MS Mincho" w:hAnsi="Arial" w:cs="Arial"/>
          <w:sz w:val="24"/>
          <w:szCs w:val="24"/>
          <w:lang w:val="az-Latn-AZ"/>
        </w:rPr>
        <w:t xml:space="preserve">12.2. </w:t>
      </w:r>
      <w:r w:rsidRPr="00B56E06">
        <w:rPr>
          <w:rFonts w:ascii="Arial" w:eastAsia="MS Mincho" w:hAnsi="Arial" w:cs="Arial"/>
          <w:sz w:val="24"/>
          <w:szCs w:val="24"/>
          <w:lang w:val="az-Latn-AZ"/>
        </w:rPr>
        <w:t>Mal və göstərilmiş xidmətlər üzrə vahidin qiyməti ilə ümumi qiymət arasında fərq yarandığı təqdirdə, mal və göstərilmiş xidmətlər üzrə vahidin qiyməti əsas tutulur və ümumi qiymətə düzəliş verilir</w:t>
      </w:r>
      <w:r w:rsidRPr="004F3F53">
        <w:rPr>
          <w:rFonts w:ascii="Arial" w:eastAsia="MS Mincho" w:hAnsi="Arial" w:cs="Arial"/>
          <w:sz w:val="24"/>
          <w:szCs w:val="24"/>
          <w:lang w:val="az-Latn-AZ"/>
        </w:rPr>
        <w:t>. Əgər İddiaçı səhvlərin belə düzəlişi ilə razılaşmazsa, onun təklifi kənarlaşdırılır, təklifinin təminatı isə tutulur. Əgər söz ilə rəqəm arasında yazılmış məbləğ arasında fərq varsa, onda söz ilə ifadə olunmuş məbləğə üstünlük verilir.</w:t>
      </w:r>
    </w:p>
    <w:p w14:paraId="35B5687F" w14:textId="3D9222CD" w:rsidR="007D4739" w:rsidRPr="007D4739" w:rsidRDefault="007D4739" w:rsidP="00AE1B36">
      <w:pPr>
        <w:jc w:val="both"/>
        <w:rPr>
          <w:rFonts w:ascii="Arial" w:eastAsia="MS Mincho" w:hAnsi="Arial" w:cs="Arial"/>
          <w:sz w:val="24"/>
          <w:szCs w:val="24"/>
          <w:lang w:val="az-Latn-AZ"/>
        </w:rPr>
      </w:pPr>
      <w:r w:rsidRPr="00D90891">
        <w:rPr>
          <w:rFonts w:ascii="Arial" w:eastAsia="MS Mincho" w:hAnsi="Arial" w:cs="Arial"/>
          <w:sz w:val="24"/>
          <w:szCs w:val="24"/>
          <w:lang w:val="az-Latn-AZ"/>
        </w:rPr>
        <w:t xml:space="preserve">12.3. Zərurət yarandıqda, </w:t>
      </w:r>
      <w:r w:rsidR="000F5494" w:rsidRPr="00D90891">
        <w:rPr>
          <w:rFonts w:ascii="Arial" w:eastAsia="MS Mincho" w:hAnsi="Arial" w:cs="Arial"/>
          <w:sz w:val="24"/>
          <w:szCs w:val="24"/>
          <w:lang w:val="az-Latn-AZ"/>
        </w:rPr>
        <w:t>Satınalan şirkət</w:t>
      </w:r>
      <w:r w:rsidRPr="00D90891">
        <w:rPr>
          <w:rFonts w:ascii="Arial" w:eastAsia="MS Mincho" w:hAnsi="Arial" w:cs="Arial"/>
          <w:sz w:val="24"/>
          <w:szCs w:val="24"/>
          <w:lang w:val="az-Latn-AZ"/>
        </w:rPr>
        <w:t xml:space="preserve"> iddiaçılara aydınlıq gətirilməsi (keyfiyyət göstəriciləri daxil olmaqla) məqsədilə müraciət etmək, iddiaçıların təqdim etdiyi malların nümunələrini, prototiplərini və s. kimi əlavə məlumatları tələb etmək və ərazi səfərlərini aparmaq hüququna malikdir.</w:t>
      </w:r>
    </w:p>
    <w:p w14:paraId="7A1F7D0E" w14:textId="30E4FDFE" w:rsidR="00AE1B36" w:rsidRPr="00D90891" w:rsidRDefault="00AE1B36" w:rsidP="00AE1B36">
      <w:pPr>
        <w:jc w:val="both"/>
        <w:rPr>
          <w:rFonts w:ascii="Arial" w:eastAsia="MS Mincho" w:hAnsi="Arial" w:cs="Arial"/>
          <w:sz w:val="24"/>
          <w:szCs w:val="24"/>
          <w:lang w:val="az-Latn-AZ"/>
        </w:rPr>
      </w:pPr>
      <w:r w:rsidRPr="0044267B">
        <w:rPr>
          <w:rFonts w:ascii="Arial" w:eastAsia="MS Mincho" w:hAnsi="Arial" w:cs="Arial"/>
          <w:sz w:val="24"/>
          <w:szCs w:val="24"/>
          <w:lang w:val="az-Latn-AZ"/>
        </w:rPr>
        <w:t>12.</w:t>
      </w:r>
      <w:r w:rsidR="007D4739">
        <w:rPr>
          <w:rFonts w:ascii="Arial" w:eastAsia="MS Mincho" w:hAnsi="Arial" w:cs="Arial"/>
          <w:sz w:val="24"/>
          <w:szCs w:val="24"/>
          <w:lang w:val="az-Latn-AZ"/>
        </w:rPr>
        <w:t>4</w:t>
      </w:r>
      <w:r w:rsidRPr="0044267B">
        <w:rPr>
          <w:rFonts w:ascii="Arial" w:eastAsia="MS Mincho" w:hAnsi="Arial" w:cs="Arial"/>
          <w:sz w:val="24"/>
          <w:szCs w:val="24"/>
          <w:lang w:val="az-Latn-AZ"/>
        </w:rPr>
        <w:t xml:space="preserve">. </w:t>
      </w:r>
      <w:r>
        <w:rPr>
          <w:rFonts w:ascii="Arial" w:eastAsia="MS Mincho" w:hAnsi="Arial" w:cs="Arial"/>
          <w:sz w:val="24"/>
          <w:szCs w:val="24"/>
          <w:lang w:val="az-Latn-AZ"/>
        </w:rPr>
        <w:t>Ə</w:t>
      </w:r>
      <w:r w:rsidRPr="0044267B">
        <w:rPr>
          <w:rFonts w:ascii="Arial" w:eastAsia="MS Mincho" w:hAnsi="Arial" w:cs="Arial"/>
          <w:sz w:val="24"/>
          <w:szCs w:val="24"/>
          <w:lang w:val="az-Latn-AZ"/>
        </w:rPr>
        <w:t xml:space="preserve">traflı qiymətləndirmə aparılana qədər, Satınalan şirkət hər bir təklifin əsas şərtlər toplusunun tələblərinə nə dərəcədə cavab verdiyini müəyyən edir. Əgər təklif əsas şərtlər toplusunda göstərilən şərtləri təmin edirsə, onda təklifi tələblərə lazımi dərəcədə cavab verən hesab olunur. Satınalan şirkət təkliflərin uyğunluğunu müəyyənləşdirdikdə hər-hansı bir əlavə </w:t>
      </w:r>
      <w:r w:rsidRPr="00D90891">
        <w:rPr>
          <w:rFonts w:ascii="Arial" w:eastAsia="MS Mincho" w:hAnsi="Arial" w:cs="Arial"/>
          <w:sz w:val="24"/>
          <w:szCs w:val="24"/>
          <w:lang w:val="az-Latn-AZ"/>
        </w:rPr>
        <w:t>mənbəyə istinad etmədən təklifin özünə əsaslanır.</w:t>
      </w:r>
    </w:p>
    <w:p w14:paraId="3CDD9F60" w14:textId="539EC563" w:rsidR="001E4702" w:rsidRPr="00D90891" w:rsidRDefault="001E4702" w:rsidP="001E4702">
      <w:pPr>
        <w:jc w:val="both"/>
        <w:rPr>
          <w:rFonts w:ascii="Arial" w:eastAsia="MS Mincho" w:hAnsi="Arial" w:cs="Arial"/>
          <w:b/>
          <w:i/>
          <w:sz w:val="24"/>
          <w:szCs w:val="24"/>
          <w:lang w:val="az-Latn-AZ"/>
        </w:rPr>
      </w:pPr>
      <w:r w:rsidRPr="00D90891">
        <w:rPr>
          <w:rFonts w:ascii="Arial" w:eastAsia="MS Mincho" w:hAnsi="Arial" w:cs="Arial"/>
          <w:b/>
          <w:i/>
          <w:sz w:val="24"/>
          <w:szCs w:val="24"/>
          <w:lang w:val="az-Latn-AZ"/>
        </w:rPr>
        <w:t>13. Müsabiqə təkliflərinin müqayisəsi və qiymətləndirilməsi</w:t>
      </w:r>
    </w:p>
    <w:p w14:paraId="1D380CAE" w14:textId="6ECA8744" w:rsidR="001E4702" w:rsidRPr="00D90891" w:rsidRDefault="001E4702" w:rsidP="001E4702">
      <w:pPr>
        <w:jc w:val="both"/>
        <w:rPr>
          <w:rFonts w:ascii="Arial" w:eastAsia="MS Mincho" w:hAnsi="Arial" w:cs="Arial"/>
          <w:sz w:val="24"/>
          <w:szCs w:val="24"/>
          <w:lang w:val="az-Latn-AZ"/>
        </w:rPr>
      </w:pPr>
      <w:r w:rsidRPr="00D90891">
        <w:rPr>
          <w:rFonts w:ascii="Arial" w:eastAsia="MS Mincho" w:hAnsi="Arial" w:cs="Arial"/>
          <w:sz w:val="24"/>
          <w:szCs w:val="24"/>
          <w:lang w:val="az-Latn-AZ"/>
        </w:rPr>
        <w:t xml:space="preserve">13.1. </w:t>
      </w:r>
      <w:r w:rsidR="00986E30" w:rsidRPr="00D90891">
        <w:rPr>
          <w:rFonts w:ascii="Arial" w:eastAsia="MS Mincho" w:hAnsi="Arial" w:cs="Arial"/>
          <w:sz w:val="24"/>
          <w:szCs w:val="24"/>
          <w:lang w:val="az-Latn-AZ"/>
        </w:rPr>
        <w:t>Ə</w:t>
      </w:r>
      <w:r w:rsidRPr="00D90891">
        <w:rPr>
          <w:rFonts w:ascii="Arial" w:eastAsia="MS Mincho" w:hAnsi="Arial" w:cs="Arial"/>
          <w:sz w:val="24"/>
          <w:szCs w:val="24"/>
          <w:lang w:val="az-Latn-AZ"/>
        </w:rPr>
        <w:t>sas şərtlər toplusunun tələblərinə cavab verən kimi müəyyənləşdirilmiş müsabiqə təkliflərini Satınalan təşkilat müqayisə edir və qiymətləndirir.</w:t>
      </w:r>
    </w:p>
    <w:p w14:paraId="5BF0B85D" w14:textId="0203C7DF" w:rsidR="001E4702" w:rsidRDefault="001E4702" w:rsidP="001E4702">
      <w:pPr>
        <w:jc w:val="both"/>
        <w:rPr>
          <w:rFonts w:ascii="Arial" w:eastAsia="MS Mincho" w:hAnsi="Arial" w:cs="Arial"/>
          <w:sz w:val="24"/>
          <w:szCs w:val="24"/>
          <w:lang w:val="az-Latn-AZ"/>
        </w:rPr>
      </w:pPr>
      <w:r w:rsidRPr="00D90891">
        <w:rPr>
          <w:rFonts w:ascii="Arial" w:eastAsia="MS Mincho" w:hAnsi="Arial" w:cs="Arial"/>
          <w:sz w:val="24"/>
          <w:szCs w:val="24"/>
          <w:lang w:val="az-Latn-AZ"/>
        </w:rPr>
        <w:t>13.2. Satınalan təşkilat müsabiqə təkliflərinin müqayisə edib qiymətləndirilməsini apararkən müsabiqənin qalibləri 2 və ya daha çox iddiaçı olarsa səmərəli təklif verən iddiaçılar arasında müsabiqə predmetinin bölünməsi barəsində qərar qəbul edə bilər.</w:t>
      </w:r>
    </w:p>
    <w:p w14:paraId="72B8416C" w14:textId="21B2C6D2" w:rsidR="003B3002" w:rsidRDefault="003B3002" w:rsidP="00AE1B36">
      <w:pPr>
        <w:jc w:val="both"/>
        <w:rPr>
          <w:rFonts w:ascii="Arial" w:eastAsia="MS Mincho" w:hAnsi="Arial" w:cs="Arial"/>
          <w:sz w:val="24"/>
          <w:szCs w:val="24"/>
          <w:lang w:val="az-Latn-AZ"/>
        </w:rPr>
      </w:pPr>
    </w:p>
    <w:p w14:paraId="71B1C1F3" w14:textId="77777777" w:rsidR="00810F21" w:rsidRDefault="00810F21" w:rsidP="00AE1B36">
      <w:pPr>
        <w:jc w:val="both"/>
        <w:rPr>
          <w:rFonts w:ascii="Arial" w:eastAsia="MS Mincho" w:hAnsi="Arial" w:cs="Arial"/>
          <w:b/>
          <w:i/>
          <w:sz w:val="24"/>
          <w:szCs w:val="24"/>
          <w:lang w:val="az-Latn-AZ"/>
        </w:rPr>
      </w:pPr>
    </w:p>
    <w:p w14:paraId="250D7015" w14:textId="0661D194" w:rsidR="00AE1B36" w:rsidRPr="0044267B" w:rsidRDefault="00AE1B36" w:rsidP="00AE1B36">
      <w:pPr>
        <w:jc w:val="both"/>
        <w:rPr>
          <w:rFonts w:ascii="Arial" w:eastAsia="MS Mincho" w:hAnsi="Arial" w:cs="Arial"/>
          <w:b/>
          <w:i/>
          <w:sz w:val="24"/>
          <w:szCs w:val="24"/>
          <w:lang w:val="az-Latn-AZ"/>
        </w:rPr>
      </w:pPr>
      <w:r w:rsidRPr="0044267B">
        <w:rPr>
          <w:rFonts w:ascii="Arial" w:eastAsia="MS Mincho" w:hAnsi="Arial" w:cs="Arial"/>
          <w:b/>
          <w:i/>
          <w:sz w:val="24"/>
          <w:szCs w:val="24"/>
          <w:lang w:val="az-Latn-AZ"/>
        </w:rPr>
        <w:lastRenderedPageBreak/>
        <w:t>1</w:t>
      </w:r>
      <w:r w:rsidR="00810F21">
        <w:rPr>
          <w:rFonts w:ascii="Arial" w:eastAsia="MS Mincho" w:hAnsi="Arial" w:cs="Arial"/>
          <w:b/>
          <w:i/>
          <w:sz w:val="24"/>
          <w:szCs w:val="24"/>
          <w:lang w:val="az-Latn-AZ"/>
        </w:rPr>
        <w:t>4</w:t>
      </w:r>
      <w:r w:rsidRPr="0044267B">
        <w:rPr>
          <w:rFonts w:ascii="Arial" w:eastAsia="MS Mincho" w:hAnsi="Arial" w:cs="Arial"/>
          <w:b/>
          <w:i/>
          <w:sz w:val="24"/>
          <w:szCs w:val="24"/>
          <w:lang w:val="az-Latn-AZ"/>
        </w:rPr>
        <w:t>. Satınalan şirkət ilə əlaqələr</w:t>
      </w:r>
    </w:p>
    <w:p w14:paraId="079DC421" w14:textId="50D96BA2" w:rsidR="00DF5884" w:rsidRPr="00D90891" w:rsidRDefault="00AE1B36" w:rsidP="00AE1B36">
      <w:pPr>
        <w:jc w:val="both"/>
        <w:rPr>
          <w:rFonts w:ascii="Arial" w:eastAsia="MS Mincho" w:hAnsi="Arial" w:cs="Arial"/>
          <w:sz w:val="24"/>
          <w:szCs w:val="24"/>
          <w:lang w:val="az-Latn-AZ"/>
        </w:rPr>
      </w:pPr>
      <w:r w:rsidRPr="0044267B">
        <w:rPr>
          <w:rFonts w:ascii="Arial" w:eastAsia="MS Mincho" w:hAnsi="Arial" w:cs="Arial"/>
          <w:sz w:val="24"/>
          <w:szCs w:val="24"/>
          <w:lang w:val="az-Latn-AZ"/>
        </w:rPr>
        <w:t>1</w:t>
      </w:r>
      <w:r w:rsidR="00810F21">
        <w:rPr>
          <w:rFonts w:ascii="Arial" w:eastAsia="MS Mincho" w:hAnsi="Arial" w:cs="Arial"/>
          <w:sz w:val="24"/>
          <w:szCs w:val="24"/>
          <w:lang w:val="az-Latn-AZ"/>
        </w:rPr>
        <w:t>4</w:t>
      </w:r>
      <w:r w:rsidRPr="0044267B">
        <w:rPr>
          <w:rFonts w:ascii="Arial" w:eastAsia="MS Mincho" w:hAnsi="Arial" w:cs="Arial"/>
          <w:sz w:val="24"/>
          <w:szCs w:val="24"/>
          <w:lang w:val="az-Latn-AZ"/>
        </w:rPr>
        <w:t xml:space="preserve">.1. Müsabiqə zərflərin açıqlanması dəqiqəsindən müqavilənin təltif olunması dəqiqəsinə </w:t>
      </w:r>
      <w:r w:rsidRPr="00D90891">
        <w:rPr>
          <w:rFonts w:ascii="Arial" w:eastAsia="MS Mincho" w:hAnsi="Arial" w:cs="Arial"/>
          <w:sz w:val="24"/>
          <w:szCs w:val="24"/>
          <w:lang w:val="az-Latn-AZ"/>
        </w:rPr>
        <w:t>qədər iddiaçılardan heç biri öz təklifi ilə bağlı Satınalan təşkilatla əlaqəyə girməməlidirlər.</w:t>
      </w:r>
    </w:p>
    <w:p w14:paraId="1DF84BAE" w14:textId="50BB7C95" w:rsidR="00DF5884" w:rsidRPr="00D90891" w:rsidRDefault="00DF5884" w:rsidP="00DF5884">
      <w:pPr>
        <w:jc w:val="both"/>
        <w:rPr>
          <w:rFonts w:ascii="Arial" w:eastAsia="MS Mincho" w:hAnsi="Arial" w:cs="Arial"/>
          <w:b/>
          <w:i/>
          <w:sz w:val="24"/>
          <w:szCs w:val="24"/>
          <w:lang w:val="az-Latn-AZ"/>
        </w:rPr>
      </w:pPr>
      <w:r w:rsidRPr="00D90891">
        <w:rPr>
          <w:rFonts w:ascii="Arial" w:eastAsia="MS Mincho" w:hAnsi="Arial" w:cs="Arial"/>
          <w:b/>
          <w:i/>
          <w:sz w:val="24"/>
          <w:szCs w:val="24"/>
          <w:lang w:val="az-Latn-AZ"/>
        </w:rPr>
        <w:t>1</w:t>
      </w:r>
      <w:r w:rsidR="00810F21" w:rsidRPr="00D90891">
        <w:rPr>
          <w:rFonts w:ascii="Arial" w:eastAsia="MS Mincho" w:hAnsi="Arial" w:cs="Arial"/>
          <w:b/>
          <w:i/>
          <w:sz w:val="24"/>
          <w:szCs w:val="24"/>
          <w:lang w:val="az-Latn-AZ"/>
        </w:rPr>
        <w:t>5</w:t>
      </w:r>
      <w:r w:rsidRPr="00D90891">
        <w:rPr>
          <w:rFonts w:ascii="Arial" w:eastAsia="MS Mincho" w:hAnsi="Arial" w:cs="Arial"/>
          <w:b/>
          <w:i/>
          <w:sz w:val="24"/>
          <w:szCs w:val="24"/>
          <w:lang w:val="az-Latn-AZ"/>
        </w:rPr>
        <w:t>. Satınalan şirkətin müsabiqə təklifini qəbul etmək, hər hansı və ya bütün müsabiqə təkliflərini rədd etmək hüququ</w:t>
      </w:r>
    </w:p>
    <w:p w14:paraId="6A8225FD" w14:textId="7FEF21B4" w:rsidR="00DF5884" w:rsidRPr="00D90891" w:rsidRDefault="00DF5884" w:rsidP="00AE1B36">
      <w:pPr>
        <w:jc w:val="both"/>
        <w:rPr>
          <w:rFonts w:ascii="Arial" w:eastAsia="MS Mincho" w:hAnsi="Arial" w:cs="Arial"/>
          <w:sz w:val="24"/>
          <w:szCs w:val="24"/>
          <w:lang w:val="az-Latn-AZ"/>
        </w:rPr>
      </w:pPr>
      <w:r w:rsidRPr="00D90891">
        <w:rPr>
          <w:rFonts w:ascii="Arial" w:eastAsia="MS Mincho" w:hAnsi="Arial" w:cs="Arial"/>
          <w:sz w:val="24"/>
          <w:szCs w:val="24"/>
          <w:lang w:val="az-Latn-AZ"/>
        </w:rPr>
        <w:t>1</w:t>
      </w:r>
      <w:r w:rsidR="00810F21" w:rsidRPr="00D90891">
        <w:rPr>
          <w:rFonts w:ascii="Arial" w:eastAsia="MS Mincho" w:hAnsi="Arial" w:cs="Arial"/>
          <w:sz w:val="24"/>
          <w:szCs w:val="24"/>
          <w:lang w:val="az-Latn-AZ"/>
        </w:rPr>
        <w:t>5</w:t>
      </w:r>
      <w:r w:rsidRPr="00D90891">
        <w:rPr>
          <w:rFonts w:ascii="Arial" w:eastAsia="MS Mincho" w:hAnsi="Arial" w:cs="Arial"/>
          <w:sz w:val="24"/>
          <w:szCs w:val="24"/>
          <w:lang w:val="az-Latn-AZ"/>
        </w:rPr>
        <w:t>.1.</w:t>
      </w:r>
      <w:r w:rsidRPr="00D90891">
        <w:rPr>
          <w:rFonts w:ascii="Arial" w:eastAsia="MS Mincho" w:hAnsi="Arial" w:cs="Arial"/>
          <w:b/>
          <w:sz w:val="24"/>
          <w:szCs w:val="24"/>
          <w:lang w:val="az-Latn-AZ"/>
        </w:rPr>
        <w:t xml:space="preserve"> </w:t>
      </w:r>
      <w:r w:rsidRPr="00D90891">
        <w:rPr>
          <w:rFonts w:ascii="Arial" w:eastAsia="MS Mincho" w:hAnsi="Arial" w:cs="Arial"/>
          <w:sz w:val="24"/>
          <w:szCs w:val="24"/>
          <w:lang w:val="az-Latn-AZ"/>
        </w:rPr>
        <w:t>İddiaçının qarşısında heç bir cavabdehlik daşımadan Satınalan şirkət müqavilə təltif olunana qədər istənilən müsabiqə təklifini qəbul etmək və geri qaytarmaq, habelə satınalma prosesinin dayandırılması və istənilən vaxt bütün təkliflərdən imtina etmək hüququnu özündə saxlayır. Satınalan təşkilat təkliflərdən imtina etdikdə öz hərəkətinin səbəblərini bütün iddiaçılara bildirir.</w:t>
      </w:r>
    </w:p>
    <w:p w14:paraId="60FFF78B" w14:textId="05161309" w:rsidR="00AE1B36" w:rsidRPr="0044267B" w:rsidRDefault="00AE1B36" w:rsidP="00AE1B36">
      <w:pPr>
        <w:jc w:val="both"/>
        <w:rPr>
          <w:rFonts w:ascii="Arial" w:eastAsia="MS Mincho" w:hAnsi="Arial" w:cs="Arial"/>
          <w:b/>
          <w:i/>
          <w:sz w:val="24"/>
          <w:szCs w:val="24"/>
          <w:lang w:val="az-Latn-AZ"/>
        </w:rPr>
      </w:pPr>
      <w:r w:rsidRPr="00D90891">
        <w:rPr>
          <w:rFonts w:ascii="Arial" w:eastAsia="MS Mincho" w:hAnsi="Arial" w:cs="Arial"/>
          <w:b/>
          <w:i/>
          <w:sz w:val="24"/>
          <w:szCs w:val="24"/>
          <w:lang w:val="az-Latn-AZ"/>
        </w:rPr>
        <w:t>1</w:t>
      </w:r>
      <w:r w:rsidR="00810F21" w:rsidRPr="00D90891">
        <w:rPr>
          <w:rFonts w:ascii="Arial" w:eastAsia="MS Mincho" w:hAnsi="Arial" w:cs="Arial"/>
          <w:b/>
          <w:i/>
          <w:sz w:val="24"/>
          <w:szCs w:val="24"/>
          <w:lang w:val="az-Latn-AZ"/>
        </w:rPr>
        <w:t>6</w:t>
      </w:r>
      <w:r w:rsidRPr="00D90891">
        <w:rPr>
          <w:rFonts w:ascii="Arial" w:eastAsia="MS Mincho" w:hAnsi="Arial" w:cs="Arial"/>
          <w:b/>
          <w:i/>
          <w:sz w:val="24"/>
          <w:szCs w:val="24"/>
          <w:lang w:val="az-Latn-AZ"/>
        </w:rPr>
        <w:t>. Müqavilənin təltif</w:t>
      </w:r>
      <w:r w:rsidRPr="0044267B">
        <w:rPr>
          <w:rFonts w:ascii="Arial" w:eastAsia="MS Mincho" w:hAnsi="Arial" w:cs="Arial"/>
          <w:b/>
          <w:i/>
          <w:sz w:val="24"/>
          <w:szCs w:val="24"/>
          <w:lang w:val="az-Latn-AZ"/>
        </w:rPr>
        <w:t xml:space="preserve"> olunması haqqında bildiriş</w:t>
      </w:r>
    </w:p>
    <w:p w14:paraId="56C875C6" w14:textId="2FBBF6C1" w:rsidR="00AE1B36" w:rsidRPr="00D90891" w:rsidRDefault="00AE1B36" w:rsidP="00AE1B36">
      <w:pPr>
        <w:jc w:val="both"/>
        <w:rPr>
          <w:rFonts w:ascii="Arial" w:eastAsia="MS Mincho" w:hAnsi="Arial" w:cs="Arial"/>
          <w:sz w:val="24"/>
          <w:szCs w:val="24"/>
          <w:lang w:val="az-Latn-AZ"/>
        </w:rPr>
      </w:pPr>
      <w:r w:rsidRPr="0044267B">
        <w:rPr>
          <w:rFonts w:ascii="Arial" w:eastAsia="MS Mincho" w:hAnsi="Arial" w:cs="Arial"/>
          <w:sz w:val="24"/>
          <w:szCs w:val="24"/>
          <w:lang w:val="az-Latn-AZ"/>
        </w:rPr>
        <w:t>1</w:t>
      </w:r>
      <w:r w:rsidR="00810F21">
        <w:rPr>
          <w:rFonts w:ascii="Arial" w:eastAsia="MS Mincho" w:hAnsi="Arial" w:cs="Arial"/>
          <w:sz w:val="24"/>
          <w:szCs w:val="24"/>
          <w:lang w:val="az-Latn-AZ"/>
        </w:rPr>
        <w:t>6</w:t>
      </w:r>
      <w:r w:rsidRPr="0044267B">
        <w:rPr>
          <w:rFonts w:ascii="Arial" w:eastAsia="MS Mincho" w:hAnsi="Arial" w:cs="Arial"/>
          <w:sz w:val="24"/>
          <w:szCs w:val="24"/>
          <w:lang w:val="az-Latn-AZ"/>
        </w:rPr>
        <w:t>.1.</w:t>
      </w:r>
      <w:r w:rsidRPr="0044267B">
        <w:rPr>
          <w:rFonts w:ascii="Arial" w:eastAsia="MS Mincho" w:hAnsi="Arial" w:cs="Arial"/>
          <w:b/>
          <w:sz w:val="24"/>
          <w:szCs w:val="24"/>
          <w:lang w:val="az-Latn-AZ"/>
        </w:rPr>
        <w:t xml:space="preserve"> </w:t>
      </w:r>
      <w:r w:rsidRPr="0044267B">
        <w:rPr>
          <w:rFonts w:ascii="Arial" w:eastAsia="MS Mincho" w:hAnsi="Arial" w:cs="Arial"/>
          <w:sz w:val="24"/>
          <w:szCs w:val="24"/>
          <w:lang w:val="az-Latn-AZ"/>
        </w:rPr>
        <w:t xml:space="preserve">Satınalan təşkilat müqavilənin təltif olunması haqqında qərar qəbul etdikdən sonra </w:t>
      </w:r>
      <w:r w:rsidRPr="00D90891">
        <w:rPr>
          <w:rFonts w:ascii="Arial" w:eastAsia="MS Mincho" w:hAnsi="Arial" w:cs="Arial"/>
          <w:sz w:val="24"/>
          <w:szCs w:val="24"/>
          <w:lang w:val="az-Latn-AZ"/>
        </w:rPr>
        <w:t xml:space="preserve">İddiaçıya bildiriş göndərir. </w:t>
      </w:r>
    </w:p>
    <w:p w14:paraId="635B0472" w14:textId="4F7C2A48" w:rsidR="00AE1B36" w:rsidRDefault="00AE1B36" w:rsidP="00AE1B36">
      <w:pPr>
        <w:jc w:val="both"/>
        <w:rPr>
          <w:rFonts w:ascii="Arial" w:eastAsia="MS Mincho" w:hAnsi="Arial" w:cs="Arial"/>
          <w:sz w:val="24"/>
          <w:szCs w:val="24"/>
          <w:lang w:val="az-Latn-AZ"/>
        </w:rPr>
      </w:pPr>
      <w:r w:rsidRPr="00D90891">
        <w:rPr>
          <w:rFonts w:ascii="Arial" w:eastAsia="MS Mincho" w:hAnsi="Arial" w:cs="Arial"/>
          <w:sz w:val="24"/>
          <w:szCs w:val="24"/>
          <w:lang w:val="az-Latn-AZ"/>
        </w:rPr>
        <w:t>1</w:t>
      </w:r>
      <w:r w:rsidR="00810F21" w:rsidRPr="00D90891">
        <w:rPr>
          <w:rFonts w:ascii="Arial" w:eastAsia="MS Mincho" w:hAnsi="Arial" w:cs="Arial"/>
          <w:sz w:val="24"/>
          <w:szCs w:val="24"/>
          <w:lang w:val="az-Latn-AZ"/>
        </w:rPr>
        <w:t>6</w:t>
      </w:r>
      <w:r w:rsidRPr="00D90891">
        <w:rPr>
          <w:rFonts w:ascii="Arial" w:eastAsia="MS Mincho" w:hAnsi="Arial" w:cs="Arial"/>
          <w:sz w:val="24"/>
          <w:szCs w:val="24"/>
          <w:lang w:val="az-Latn-AZ"/>
        </w:rPr>
        <w:t>.2.</w:t>
      </w:r>
      <w:r w:rsidRPr="00D90891">
        <w:rPr>
          <w:rFonts w:ascii="Arial" w:eastAsia="MS Mincho" w:hAnsi="Arial" w:cs="Arial"/>
          <w:b/>
          <w:sz w:val="24"/>
          <w:szCs w:val="24"/>
          <w:lang w:val="az-Latn-AZ"/>
        </w:rPr>
        <w:t xml:space="preserve"> </w:t>
      </w:r>
      <w:r w:rsidR="006A4F97" w:rsidRPr="00D90891">
        <w:rPr>
          <w:rFonts w:ascii="Arial" w:eastAsia="MS Mincho" w:hAnsi="Arial" w:cs="Arial"/>
          <w:sz w:val="24"/>
          <w:szCs w:val="24"/>
          <w:lang w:val="az-Latn-AZ"/>
        </w:rPr>
        <w:t>Müqavilənin təltif olunması haqqında bildirişi aldıqdan sonra qalib İddiaçı Müqaviləni 3 iş günü ərzində imzalı və möhürlü olaraq Satınalan təşkilatın qeyd olunan ünvanına təqdim edir.</w:t>
      </w:r>
    </w:p>
    <w:p w14:paraId="35C66940" w14:textId="4D8BA0AB" w:rsidR="00AE1B36" w:rsidRPr="0044267B" w:rsidRDefault="00AE1B36" w:rsidP="00AE1B36">
      <w:pPr>
        <w:jc w:val="both"/>
        <w:rPr>
          <w:rFonts w:ascii="Arial" w:eastAsia="MS Mincho" w:hAnsi="Arial" w:cs="Arial"/>
          <w:b/>
          <w:i/>
          <w:sz w:val="24"/>
          <w:szCs w:val="24"/>
          <w:lang w:val="az-Latn-AZ"/>
        </w:rPr>
      </w:pPr>
      <w:r w:rsidRPr="0044267B">
        <w:rPr>
          <w:rFonts w:ascii="Arial" w:eastAsia="MS Mincho" w:hAnsi="Arial" w:cs="Arial"/>
          <w:b/>
          <w:i/>
          <w:sz w:val="24"/>
          <w:szCs w:val="24"/>
          <w:lang w:val="az-Latn-AZ"/>
        </w:rPr>
        <w:t>1</w:t>
      </w:r>
      <w:r w:rsidR="00810F21">
        <w:rPr>
          <w:rFonts w:ascii="Arial" w:eastAsia="MS Mincho" w:hAnsi="Arial" w:cs="Arial"/>
          <w:b/>
          <w:i/>
          <w:sz w:val="24"/>
          <w:szCs w:val="24"/>
          <w:lang w:val="az-Latn-AZ"/>
        </w:rPr>
        <w:t>7</w:t>
      </w:r>
      <w:r w:rsidRPr="0044267B">
        <w:rPr>
          <w:rFonts w:ascii="Arial" w:eastAsia="MS Mincho" w:hAnsi="Arial" w:cs="Arial"/>
          <w:b/>
          <w:i/>
          <w:sz w:val="24"/>
          <w:szCs w:val="24"/>
          <w:lang w:val="az-Latn-AZ"/>
        </w:rPr>
        <w:t>. Müqavilənin imzalanması</w:t>
      </w:r>
    </w:p>
    <w:p w14:paraId="17C07BF1" w14:textId="39AED191" w:rsidR="00AE1B36" w:rsidRPr="0044267B" w:rsidRDefault="00AE1B36" w:rsidP="00AE1B36">
      <w:pPr>
        <w:jc w:val="both"/>
        <w:rPr>
          <w:rFonts w:ascii="Arial" w:eastAsia="MS Mincho" w:hAnsi="Arial" w:cs="Arial"/>
          <w:sz w:val="24"/>
          <w:szCs w:val="24"/>
          <w:lang w:val="az-Latn-AZ"/>
        </w:rPr>
      </w:pPr>
      <w:r w:rsidRPr="0044267B">
        <w:rPr>
          <w:rFonts w:ascii="Arial" w:eastAsia="MS Mincho" w:hAnsi="Arial" w:cs="Arial"/>
          <w:sz w:val="24"/>
          <w:szCs w:val="24"/>
          <w:lang w:val="az-Latn-AZ"/>
        </w:rPr>
        <w:t>1</w:t>
      </w:r>
      <w:r w:rsidR="00810F21">
        <w:rPr>
          <w:rFonts w:ascii="Arial" w:eastAsia="MS Mincho" w:hAnsi="Arial" w:cs="Arial"/>
          <w:sz w:val="24"/>
          <w:szCs w:val="24"/>
          <w:lang w:val="az-Latn-AZ"/>
        </w:rPr>
        <w:t>7</w:t>
      </w:r>
      <w:r w:rsidRPr="0044267B">
        <w:rPr>
          <w:rFonts w:ascii="Arial" w:eastAsia="MS Mincho" w:hAnsi="Arial" w:cs="Arial"/>
          <w:sz w:val="24"/>
          <w:szCs w:val="24"/>
          <w:lang w:val="az-Latn-AZ"/>
        </w:rPr>
        <w:t>.1.</w:t>
      </w:r>
      <w:r w:rsidRPr="0044267B">
        <w:rPr>
          <w:rFonts w:ascii="Arial" w:eastAsia="MS Mincho" w:hAnsi="Arial" w:cs="Arial"/>
          <w:b/>
          <w:sz w:val="24"/>
          <w:szCs w:val="24"/>
          <w:lang w:val="az-Latn-AZ"/>
        </w:rPr>
        <w:t xml:space="preserve"> </w:t>
      </w:r>
      <w:r w:rsidRPr="0044267B">
        <w:rPr>
          <w:rFonts w:ascii="Arial" w:eastAsia="MS Mincho" w:hAnsi="Arial" w:cs="Arial"/>
          <w:sz w:val="24"/>
          <w:szCs w:val="24"/>
          <w:lang w:val="az-Latn-AZ"/>
        </w:rPr>
        <w:t>Satınalan təşkilat qalib İddiaçıya onun təklifinin qəbul olunması haqqında bildirişlə eyni zamanda bu İddiaçıya, tərəflər arasında nəzərdə tutulmuş razılaşmalar daxil olmaqla, Müqavilə formas</w:t>
      </w:r>
      <w:r w:rsidR="00E8038F">
        <w:rPr>
          <w:rFonts w:ascii="Arial" w:eastAsia="MS Mincho" w:hAnsi="Arial" w:cs="Arial"/>
          <w:sz w:val="24"/>
          <w:szCs w:val="24"/>
          <w:lang w:val="az-Latn-AZ"/>
        </w:rPr>
        <w:t>ı</w:t>
      </w:r>
      <w:r w:rsidRPr="0044267B">
        <w:rPr>
          <w:rFonts w:ascii="Arial" w:eastAsia="MS Mincho" w:hAnsi="Arial" w:cs="Arial"/>
          <w:sz w:val="24"/>
          <w:szCs w:val="24"/>
          <w:lang w:val="az-Latn-AZ"/>
        </w:rPr>
        <w:t>n</w:t>
      </w:r>
      <w:r w:rsidR="00E8038F">
        <w:rPr>
          <w:rFonts w:ascii="Arial" w:eastAsia="MS Mincho" w:hAnsi="Arial" w:cs="Arial"/>
          <w:sz w:val="24"/>
          <w:szCs w:val="24"/>
          <w:lang w:val="az-Latn-AZ"/>
        </w:rPr>
        <w:t>ı</w:t>
      </w:r>
      <w:r w:rsidRPr="0044267B">
        <w:rPr>
          <w:rFonts w:ascii="Arial" w:eastAsia="MS Mincho" w:hAnsi="Arial" w:cs="Arial"/>
          <w:sz w:val="24"/>
          <w:szCs w:val="24"/>
          <w:lang w:val="az-Latn-AZ"/>
        </w:rPr>
        <w:t xml:space="preserve"> da göndərir.</w:t>
      </w:r>
    </w:p>
    <w:p w14:paraId="701895F2" w14:textId="77777777" w:rsidR="00C82F19" w:rsidRDefault="00C82F19" w:rsidP="009B579B">
      <w:pPr>
        <w:tabs>
          <w:tab w:val="center" w:pos="4513"/>
        </w:tabs>
        <w:suppressAutoHyphens/>
        <w:jc w:val="center"/>
        <w:outlineLvl w:val="0"/>
        <w:rPr>
          <w:rFonts w:ascii="Arial" w:hAnsi="Arial" w:cs="Arial"/>
          <w:spacing w:val="-3"/>
          <w:sz w:val="24"/>
          <w:szCs w:val="24"/>
          <w:lang w:val="sq-AL"/>
        </w:rPr>
      </w:pPr>
    </w:p>
    <w:p w14:paraId="7A3D6AA8" w14:textId="77777777" w:rsidR="00C82F19" w:rsidRPr="00257635" w:rsidRDefault="00C82F19" w:rsidP="00C82F19">
      <w:pPr>
        <w:keepNext/>
        <w:jc w:val="center"/>
        <w:outlineLvl w:val="3"/>
        <w:rPr>
          <w:rFonts w:ascii="Arial" w:eastAsia="MS Mincho" w:hAnsi="Arial" w:cs="Arial"/>
          <w:b/>
          <w:sz w:val="28"/>
          <w:lang w:val="sq-AL"/>
        </w:rPr>
      </w:pPr>
      <w:r w:rsidRPr="00257635">
        <w:rPr>
          <w:rFonts w:ascii="Arial" w:eastAsia="MS Mincho" w:hAnsi="Arial" w:cs="Arial"/>
          <w:b/>
          <w:sz w:val="28"/>
          <w:lang w:val="sq-AL"/>
        </w:rPr>
        <w:t>Əsas şərtlər toplusunun məlumat xəritəsi (ƏŞTMX)</w:t>
      </w:r>
    </w:p>
    <w:p w14:paraId="2131B814" w14:textId="77777777" w:rsidR="00C82F19" w:rsidRDefault="00C82F19" w:rsidP="00C82F19">
      <w:pPr>
        <w:widowControl/>
        <w:jc w:val="center"/>
        <w:rPr>
          <w:rFonts w:ascii="Arial" w:hAnsi="Arial" w:cs="Arial"/>
          <w:b/>
          <w:spacing w:val="-3"/>
          <w:sz w:val="24"/>
          <w:szCs w:val="24"/>
          <w:lang w:val="sq-AL"/>
        </w:rPr>
      </w:pPr>
    </w:p>
    <w:p w14:paraId="0B6F9349" w14:textId="77777777" w:rsidR="00C82F19" w:rsidRDefault="00C82F19" w:rsidP="00C82F19">
      <w:pPr>
        <w:widowControl/>
        <w:jc w:val="center"/>
        <w:rPr>
          <w:rFonts w:ascii="Arial" w:hAnsi="Arial" w:cs="Arial"/>
          <w:b/>
          <w:spacing w:val="-3"/>
          <w:sz w:val="24"/>
          <w:szCs w:val="24"/>
          <w:lang w:val="sq-AL"/>
        </w:rPr>
      </w:pPr>
      <w:r w:rsidRPr="00675BC1">
        <w:rPr>
          <w:rFonts w:ascii="Arial" w:hAnsi="Arial" w:cs="Arial"/>
          <w:b/>
          <w:spacing w:val="-3"/>
          <w:sz w:val="24"/>
          <w:szCs w:val="24"/>
          <w:lang w:val="sq-AL"/>
        </w:rPr>
        <w:t xml:space="preserve">Əlavə </w:t>
      </w:r>
      <w:r w:rsidRPr="00B56E06">
        <w:rPr>
          <w:rFonts w:ascii="Arial" w:hAnsi="Arial" w:cs="Arial"/>
          <w:b/>
          <w:spacing w:val="-3"/>
          <w:sz w:val="24"/>
          <w:szCs w:val="24"/>
          <w:lang w:val="sq-AL"/>
        </w:rPr>
        <w:t>№</w:t>
      </w:r>
      <w:r w:rsidRPr="00675BC1">
        <w:rPr>
          <w:rFonts w:ascii="Arial" w:hAnsi="Arial" w:cs="Arial"/>
          <w:b/>
          <w:spacing w:val="-3"/>
          <w:sz w:val="24"/>
          <w:szCs w:val="24"/>
          <w:lang w:val="sq-AL"/>
        </w:rPr>
        <w:t xml:space="preserve"> 1</w:t>
      </w:r>
    </w:p>
    <w:p w14:paraId="52721DF4" w14:textId="77777777" w:rsidR="00C82F19" w:rsidRPr="00675BC1" w:rsidRDefault="00C82F19" w:rsidP="00C82F19">
      <w:pPr>
        <w:widowControl/>
        <w:jc w:val="center"/>
        <w:rPr>
          <w:rFonts w:ascii="Arial" w:hAnsi="Arial" w:cs="Arial"/>
          <w:b/>
          <w:spacing w:val="-3"/>
          <w:sz w:val="24"/>
          <w:szCs w:val="24"/>
          <w:lang w:val="sq-AL"/>
        </w:rPr>
      </w:pPr>
    </w:p>
    <w:p w14:paraId="6E55186D" w14:textId="4654608C" w:rsidR="00AE1B36" w:rsidRPr="00086A40" w:rsidRDefault="00C82F19" w:rsidP="00810F21">
      <w:pPr>
        <w:tabs>
          <w:tab w:val="center" w:pos="4513"/>
        </w:tabs>
        <w:suppressAutoHyphens/>
        <w:jc w:val="center"/>
        <w:outlineLvl w:val="0"/>
        <w:rPr>
          <w:rFonts w:ascii="Arial" w:hAnsi="Arial" w:cs="Arial"/>
          <w:spacing w:val="-3"/>
          <w:sz w:val="24"/>
          <w:szCs w:val="24"/>
          <w:lang w:val="sq-AL"/>
        </w:rPr>
      </w:pPr>
      <w:r w:rsidRPr="00086A40">
        <w:rPr>
          <w:rFonts w:ascii="Arial" w:hAnsi="Arial" w:cs="Arial"/>
          <w:spacing w:val="-3"/>
          <w:sz w:val="24"/>
          <w:szCs w:val="24"/>
          <w:lang w:val="sq-AL"/>
        </w:rPr>
        <w:t>Məlumat Xəritəsi (TMX)</w:t>
      </w:r>
    </w:p>
    <w:tbl>
      <w:tblPr>
        <w:tblpPr w:leftFromText="180" w:rightFromText="180" w:vertAnchor="text" w:horzAnchor="margin" w:tblpXSpec="center" w:tblpY="131"/>
        <w:tblW w:w="9492" w:type="dxa"/>
        <w:tblLayout w:type="fixed"/>
        <w:tblLook w:val="04A0" w:firstRow="1" w:lastRow="0" w:firstColumn="1" w:lastColumn="0" w:noHBand="0" w:noVBand="1"/>
      </w:tblPr>
      <w:tblGrid>
        <w:gridCol w:w="9492"/>
      </w:tblGrid>
      <w:tr w:rsidR="00AE1B36" w:rsidRPr="00402580" w14:paraId="64C13C85" w14:textId="77777777" w:rsidTr="00AE1B36">
        <w:tc>
          <w:tcPr>
            <w:tcW w:w="9492" w:type="dxa"/>
            <w:tcBorders>
              <w:top w:val="single" w:sz="6" w:space="0" w:color="auto"/>
              <w:left w:val="single" w:sz="6" w:space="0" w:color="auto"/>
              <w:bottom w:val="single" w:sz="6" w:space="0" w:color="auto"/>
              <w:right w:val="single" w:sz="6" w:space="0" w:color="auto"/>
            </w:tcBorders>
            <w:vAlign w:val="center"/>
            <w:hideMark/>
          </w:tcPr>
          <w:p w14:paraId="5196EE08" w14:textId="77777777" w:rsidR="00AE1B36" w:rsidRPr="00257635" w:rsidRDefault="00AE1B36" w:rsidP="00AE1B36">
            <w:pPr>
              <w:keepNext/>
              <w:jc w:val="both"/>
              <w:outlineLvl w:val="5"/>
              <w:rPr>
                <w:rFonts w:ascii="Arial" w:eastAsia="MS Mincho" w:hAnsi="Arial" w:cs="Arial"/>
                <w:b/>
                <w:i/>
                <w:sz w:val="24"/>
                <w:lang w:val="sq-AL"/>
              </w:rPr>
            </w:pPr>
            <w:r>
              <w:rPr>
                <w:rFonts w:ascii="Arial" w:eastAsia="MS Mincho" w:hAnsi="Arial" w:cs="Arial"/>
                <w:sz w:val="24"/>
                <w:lang w:val="sq-AL"/>
              </w:rPr>
              <w:t xml:space="preserve">Satınalan </w:t>
            </w:r>
            <w:r w:rsidRPr="00257635">
              <w:rPr>
                <w:rFonts w:ascii="Arial" w:eastAsia="MS Mincho" w:hAnsi="Arial" w:cs="Arial"/>
                <w:sz w:val="24"/>
                <w:lang w:val="sq-AL"/>
              </w:rPr>
              <w:t xml:space="preserve">təşkilatın Adı: </w:t>
            </w:r>
            <w:r>
              <w:rPr>
                <w:rFonts w:ascii="Arial" w:eastAsia="MS Mincho" w:hAnsi="Arial" w:cs="Arial"/>
                <w:sz w:val="24"/>
                <w:lang w:val="sq-AL"/>
              </w:rPr>
              <w:t>“</w:t>
            </w:r>
            <w:r w:rsidRPr="00836629">
              <w:rPr>
                <w:rFonts w:ascii="Arial" w:eastAsiaTheme="minorEastAsia" w:hAnsi="Arial" w:cs="Arial"/>
                <w:b/>
                <w:i/>
                <w:sz w:val="22"/>
                <w:szCs w:val="22"/>
                <w:u w:val="single"/>
                <w:lang w:val="sq-AL" w:eastAsia="en-US"/>
              </w:rPr>
              <w:t>BakuBus</w:t>
            </w:r>
            <w:r>
              <w:rPr>
                <w:rFonts w:ascii="Arial" w:eastAsiaTheme="minorEastAsia" w:hAnsi="Arial" w:cs="Arial"/>
                <w:b/>
                <w:i/>
                <w:sz w:val="22"/>
                <w:szCs w:val="22"/>
                <w:u w:val="single"/>
                <w:lang w:val="sq-AL" w:eastAsia="en-US"/>
              </w:rPr>
              <w:t>”</w:t>
            </w:r>
            <w:r w:rsidRPr="00836629">
              <w:rPr>
                <w:rFonts w:ascii="Arial" w:eastAsiaTheme="minorEastAsia" w:hAnsi="Arial" w:cs="Arial"/>
                <w:b/>
                <w:i/>
                <w:sz w:val="22"/>
                <w:szCs w:val="22"/>
                <w:u w:val="single"/>
                <w:lang w:val="sq-AL" w:eastAsia="en-US"/>
              </w:rPr>
              <w:t xml:space="preserve"> MMC</w:t>
            </w:r>
            <w:r>
              <w:rPr>
                <w:rFonts w:ascii="Arial" w:eastAsiaTheme="minorEastAsia" w:hAnsi="Arial" w:cs="Arial"/>
                <w:b/>
                <w:i/>
                <w:sz w:val="22"/>
                <w:szCs w:val="22"/>
                <w:lang w:val="sq-AL" w:eastAsia="en-US"/>
              </w:rPr>
              <w:t xml:space="preserve"> </w:t>
            </w:r>
          </w:p>
          <w:p w14:paraId="26367A0E" w14:textId="33A71EEB" w:rsidR="00AE1B36" w:rsidRPr="00827189" w:rsidRDefault="00AE1B36" w:rsidP="00827189">
            <w:pPr>
              <w:jc w:val="both"/>
              <w:rPr>
                <w:rFonts w:ascii="Arial" w:eastAsiaTheme="minorEastAsia" w:hAnsi="Arial" w:cs="Arial"/>
                <w:b/>
                <w:i/>
                <w:u w:val="single"/>
                <w:lang w:val="sq-AL" w:eastAsia="en-US"/>
              </w:rPr>
            </w:pPr>
            <w:r>
              <w:rPr>
                <w:rFonts w:ascii="Arial" w:eastAsia="MS Mincho" w:hAnsi="Arial" w:cs="Arial"/>
                <w:sz w:val="24"/>
                <w:lang w:val="sq-AL"/>
              </w:rPr>
              <w:t xml:space="preserve">Ünvanı: </w:t>
            </w:r>
            <w:r w:rsidR="00570E99" w:rsidRPr="00570E99">
              <w:rPr>
                <w:lang w:val="sq-AL"/>
              </w:rPr>
              <w:t xml:space="preserve"> </w:t>
            </w:r>
            <w:r w:rsidR="00827189" w:rsidRPr="00827189">
              <w:rPr>
                <w:lang w:val="sq-AL"/>
              </w:rPr>
              <w:t xml:space="preserve"> </w:t>
            </w:r>
            <w:r w:rsidR="00827189" w:rsidRPr="00827189">
              <w:rPr>
                <w:rFonts w:ascii="Arial" w:eastAsiaTheme="minorEastAsia" w:hAnsi="Arial" w:cs="Arial"/>
                <w:b/>
                <w:i/>
                <w:u w:val="single"/>
                <w:lang w:val="sq-AL" w:eastAsia="en-US"/>
              </w:rPr>
              <w:t>AZ1091, Bakı şəhəri, Suraxanı rayonu,</w:t>
            </w:r>
            <w:r w:rsidR="00827189">
              <w:rPr>
                <w:rFonts w:ascii="Arial" w:eastAsiaTheme="minorEastAsia" w:hAnsi="Arial" w:cs="Arial"/>
                <w:b/>
                <w:i/>
                <w:u w:val="single"/>
                <w:lang w:val="sq-AL" w:eastAsia="en-US"/>
              </w:rPr>
              <w:t xml:space="preserve"> </w:t>
            </w:r>
            <w:r w:rsidR="00827189" w:rsidRPr="00827189">
              <w:rPr>
                <w:rFonts w:ascii="Arial" w:eastAsiaTheme="minorEastAsia" w:hAnsi="Arial" w:cs="Arial"/>
                <w:b/>
                <w:i/>
                <w:u w:val="single"/>
                <w:lang w:val="sq-AL" w:eastAsia="en-US"/>
              </w:rPr>
              <w:t>Zığ qəsəbəsi, Zığ-Hövsan yolu 1-ci km “1”</w:t>
            </w:r>
          </w:p>
          <w:p w14:paraId="12F53A10" w14:textId="77777777" w:rsidR="00AE1B36" w:rsidRPr="00836629" w:rsidRDefault="00AE1B36" w:rsidP="00AE1B36">
            <w:pPr>
              <w:keepNext/>
              <w:jc w:val="both"/>
              <w:outlineLvl w:val="8"/>
              <w:rPr>
                <w:rFonts w:ascii="Arial" w:hAnsi="Arial" w:cs="Arial"/>
                <w:b/>
                <w:i/>
                <w:sz w:val="22"/>
                <w:szCs w:val="22"/>
                <w:u w:val="single"/>
                <w:lang w:val="sq-AL"/>
              </w:rPr>
            </w:pPr>
            <w:r w:rsidRPr="00C21E00">
              <w:rPr>
                <w:rFonts w:ascii="Arial" w:eastAsia="MS Mincho" w:hAnsi="Arial" w:cs="Arial"/>
                <w:sz w:val="24"/>
                <w:szCs w:val="24"/>
                <w:lang w:val="sq-AL"/>
              </w:rPr>
              <w:t>Telefon:</w:t>
            </w:r>
            <w:r w:rsidRPr="00836629">
              <w:rPr>
                <w:rFonts w:ascii="Arial" w:eastAsiaTheme="minorEastAsia" w:hAnsi="Arial" w:cs="Arial"/>
                <w:b/>
                <w:i/>
                <w:u w:val="single"/>
                <w:lang w:val="sq-AL" w:eastAsia="en-US"/>
              </w:rPr>
              <w:t>0124041110</w:t>
            </w:r>
          </w:p>
        </w:tc>
      </w:tr>
      <w:tr w:rsidR="00AE1B36" w:rsidRPr="00FC2FB8" w14:paraId="0D34EAFC" w14:textId="77777777" w:rsidTr="00AE1B36">
        <w:tc>
          <w:tcPr>
            <w:tcW w:w="9492" w:type="dxa"/>
            <w:tcBorders>
              <w:top w:val="single" w:sz="6" w:space="0" w:color="auto"/>
              <w:left w:val="single" w:sz="6" w:space="0" w:color="auto"/>
              <w:bottom w:val="single" w:sz="6" w:space="0" w:color="auto"/>
              <w:right w:val="single" w:sz="6" w:space="0" w:color="auto"/>
            </w:tcBorders>
            <w:hideMark/>
          </w:tcPr>
          <w:p w14:paraId="643BA9CF" w14:textId="77777777" w:rsidR="00AE1B36" w:rsidRPr="00700217" w:rsidRDefault="00AE1B36" w:rsidP="00AE1B36">
            <w:pPr>
              <w:jc w:val="both"/>
              <w:rPr>
                <w:rFonts w:ascii="Arial" w:eastAsia="MS Mincho" w:hAnsi="Arial" w:cs="Arial"/>
                <w:sz w:val="24"/>
                <w:lang w:val="sq-AL"/>
              </w:rPr>
            </w:pPr>
            <w:r w:rsidRPr="00700217">
              <w:rPr>
                <w:rFonts w:ascii="Arial" w:eastAsia="MS Mincho" w:hAnsi="Arial" w:cs="Arial"/>
                <w:sz w:val="24"/>
                <w:lang w:val="sq-AL"/>
              </w:rPr>
              <w:t>Maliyyələşmə mənbəyi:</w:t>
            </w:r>
          </w:p>
          <w:p w14:paraId="5FEE4ED4" w14:textId="77777777" w:rsidR="00AE1B36" w:rsidRPr="0040654C" w:rsidRDefault="00AE1B36" w:rsidP="00AE1B36">
            <w:pPr>
              <w:jc w:val="both"/>
              <w:rPr>
                <w:rFonts w:ascii="Arial" w:eastAsia="MS Mincho" w:hAnsi="Arial" w:cs="Arial"/>
                <w:sz w:val="22"/>
                <w:szCs w:val="22"/>
                <w:lang w:val="az-Latn-AZ"/>
              </w:rPr>
            </w:pPr>
            <w:r w:rsidRPr="0040654C">
              <w:rPr>
                <w:rFonts w:ascii="Arial" w:eastAsia="MS Mincho" w:hAnsi="Arial" w:cs="Arial"/>
                <w:i/>
                <w:sz w:val="22"/>
                <w:szCs w:val="22"/>
                <w:lang w:val="az-Latn-AZ"/>
              </w:rPr>
              <w:t xml:space="preserve">‘’BakuBus’’ MMC-nin sərbəst təsərrüfat fəaliyyətindən əldə etdiyi gəlirlər. </w:t>
            </w:r>
            <w:r w:rsidRPr="0040654C">
              <w:rPr>
                <w:rFonts w:ascii="Arial" w:eastAsia="MS Mincho" w:hAnsi="Arial" w:cs="Arial"/>
                <w:sz w:val="22"/>
                <w:szCs w:val="22"/>
                <w:lang w:val="az-Latn-AZ"/>
              </w:rPr>
              <w:t xml:space="preserve"> </w:t>
            </w:r>
          </w:p>
          <w:p w14:paraId="5452F2AE" w14:textId="10695BEE" w:rsidR="00AE1B36" w:rsidRPr="00EB2E70" w:rsidRDefault="00AE1B36" w:rsidP="00EE6A75">
            <w:pPr>
              <w:widowControl/>
              <w:jc w:val="both"/>
              <w:rPr>
                <w:rFonts w:ascii="Arial" w:eastAsia="MS Mincho" w:hAnsi="Arial" w:cs="Arial"/>
                <w:b/>
                <w:i/>
                <w:sz w:val="28"/>
                <w:szCs w:val="28"/>
                <w:lang w:val="az-Latn-AZ"/>
              </w:rPr>
            </w:pPr>
            <w:r w:rsidRPr="00257635">
              <w:rPr>
                <w:rFonts w:ascii="Arial" w:eastAsia="MS Mincho" w:hAnsi="Arial" w:cs="Arial"/>
                <w:sz w:val="24"/>
                <w:lang w:val="az-Latn-AZ"/>
              </w:rPr>
              <w:t>Müqavilənin predmeti:</w:t>
            </w:r>
            <w:r w:rsidR="00EE6A75">
              <w:rPr>
                <w:rFonts w:ascii="Arial" w:hAnsi="Arial" w:cs="Arial"/>
                <w:b/>
                <w:sz w:val="24"/>
                <w:szCs w:val="24"/>
                <w:lang w:val="az-Latn-AZ"/>
              </w:rPr>
              <w:t xml:space="preserve"> </w:t>
            </w:r>
            <w:r w:rsidR="00B33DF4" w:rsidRPr="00B33DF4">
              <w:rPr>
                <w:lang w:val="az-Latn-AZ"/>
              </w:rPr>
              <w:t xml:space="preserve"> </w:t>
            </w:r>
            <w:r w:rsidR="000B3C75" w:rsidRPr="000B3C75">
              <w:rPr>
                <w:lang w:val="az-Latn-AZ"/>
              </w:rPr>
              <w:t xml:space="preserve"> </w:t>
            </w:r>
            <w:r w:rsidR="00674B6E">
              <w:rPr>
                <w:rFonts w:ascii="Arial" w:hAnsi="Arial" w:cs="Arial"/>
                <w:b/>
                <w:sz w:val="24"/>
                <w:szCs w:val="24"/>
                <w:lang w:val="az-Latn-AZ"/>
              </w:rPr>
              <w:t>Təsərrüfat və inşaat mal-materiallarının satınalınması</w:t>
            </w:r>
          </w:p>
        </w:tc>
      </w:tr>
      <w:tr w:rsidR="00AE1B36" w:rsidRPr="00FC2FB8" w14:paraId="7FF305FE"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42277CFE" w14:textId="77777777" w:rsidR="00AE1B36" w:rsidRPr="00EE1C5D" w:rsidRDefault="00AE1B36" w:rsidP="00AE1B36">
            <w:pPr>
              <w:jc w:val="both"/>
              <w:rPr>
                <w:rFonts w:ascii="Arial" w:eastAsia="MS Mincho" w:hAnsi="Arial" w:cs="Arial"/>
                <w:sz w:val="22"/>
                <w:szCs w:val="22"/>
                <w:lang w:val="az-Latn-AZ"/>
              </w:rPr>
            </w:pPr>
            <w:r w:rsidRPr="00EE1C5D">
              <w:rPr>
                <w:rFonts w:ascii="Arial" w:eastAsia="MS Mincho" w:hAnsi="Arial" w:cs="Arial"/>
                <w:sz w:val="22"/>
                <w:szCs w:val="22"/>
                <w:lang w:val="az-Latn-AZ"/>
              </w:rPr>
              <w:t xml:space="preserve">Azərbaycan Respublikasının Qanunları ilə qadağan olunmuş iddiaçılardan başqa istənilən rezident hüquqi şəxs və ya hüquqi şəxslər </w:t>
            </w:r>
            <w:r>
              <w:rPr>
                <w:rFonts w:ascii="Arial" w:eastAsia="MS Mincho" w:hAnsi="Arial" w:cs="Arial"/>
                <w:sz w:val="22"/>
                <w:szCs w:val="22"/>
                <w:lang w:val="az-Latn-AZ"/>
              </w:rPr>
              <w:t xml:space="preserve">və sahibkar fiziki şəxslər </w:t>
            </w:r>
            <w:r w:rsidRPr="00EE1C5D">
              <w:rPr>
                <w:rFonts w:ascii="Arial" w:eastAsia="MS Mincho" w:hAnsi="Arial" w:cs="Arial"/>
                <w:sz w:val="22"/>
                <w:szCs w:val="22"/>
                <w:lang w:val="az-Latn-AZ"/>
              </w:rPr>
              <w:t xml:space="preserve">birliyi </w:t>
            </w:r>
            <w:r>
              <w:rPr>
                <w:rFonts w:ascii="Arial" w:eastAsia="MS Mincho" w:hAnsi="Arial" w:cs="Arial"/>
                <w:sz w:val="22"/>
                <w:szCs w:val="22"/>
                <w:lang w:val="az-Latn-AZ"/>
              </w:rPr>
              <w:t>müsabiqədə</w:t>
            </w:r>
            <w:r w:rsidRPr="00EE1C5D">
              <w:rPr>
                <w:rFonts w:ascii="Arial" w:eastAsia="MS Mincho" w:hAnsi="Arial" w:cs="Arial"/>
                <w:sz w:val="22"/>
                <w:szCs w:val="22"/>
                <w:lang w:val="az-Latn-AZ"/>
              </w:rPr>
              <w:t xml:space="preserve"> iştirak edə bilərlər. </w:t>
            </w:r>
          </w:p>
        </w:tc>
      </w:tr>
      <w:tr w:rsidR="00AE1B36" w:rsidRPr="00FC2FB8" w14:paraId="2E3DE39D"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2939ECCB" w14:textId="77777777" w:rsidR="00AE1B36" w:rsidRPr="00EE1C5D" w:rsidRDefault="00AE1B36" w:rsidP="00AE1B36">
            <w:pPr>
              <w:jc w:val="both"/>
              <w:rPr>
                <w:rFonts w:ascii="Arial" w:eastAsia="MS Mincho" w:hAnsi="Arial" w:cs="Arial"/>
                <w:i/>
                <w:sz w:val="22"/>
                <w:szCs w:val="22"/>
                <w:lang w:val="az-Latn-AZ"/>
              </w:rPr>
            </w:pPr>
            <w:r w:rsidRPr="00EE1C5D">
              <w:rPr>
                <w:rFonts w:ascii="Arial" w:eastAsia="MS Mincho" w:hAnsi="Arial" w:cs="Arial"/>
                <w:sz w:val="22"/>
                <w:szCs w:val="22"/>
                <w:lang w:val="az-Latn-AZ"/>
              </w:rPr>
              <w:t>Müsabiqə təklifinin dili:</w:t>
            </w:r>
            <w:r w:rsidRPr="00EE1C5D">
              <w:rPr>
                <w:rFonts w:ascii="Arial" w:eastAsia="MS Mincho" w:hAnsi="Arial" w:cs="Arial"/>
                <w:i/>
                <w:sz w:val="22"/>
                <w:szCs w:val="22"/>
                <w:lang w:val="az-Latn-AZ"/>
              </w:rPr>
              <w:t xml:space="preserve"> Azərbaycan dilində tərtib olunmalıdır. (Xarici dildə tərtib olunmuş təkliflərin Azərbaycan Respublikasının dövlət dilinə tərcümə olunmuş </w:t>
            </w:r>
            <w:r>
              <w:rPr>
                <w:rFonts w:ascii="Arial" w:eastAsia="MS Mincho" w:hAnsi="Arial" w:cs="Arial"/>
                <w:i/>
                <w:sz w:val="22"/>
                <w:szCs w:val="22"/>
                <w:lang w:val="az-Latn-AZ"/>
              </w:rPr>
              <w:t xml:space="preserve">və tərcüməsi notarial qaydada təsdiq edilmiş </w:t>
            </w:r>
            <w:r w:rsidRPr="00EE1C5D">
              <w:rPr>
                <w:rFonts w:ascii="Arial" w:eastAsia="MS Mincho" w:hAnsi="Arial" w:cs="Arial"/>
                <w:i/>
                <w:sz w:val="22"/>
                <w:szCs w:val="22"/>
                <w:lang w:val="az-Latn-AZ"/>
              </w:rPr>
              <w:t>surətləri əlavə edilməlidir).</w:t>
            </w:r>
          </w:p>
        </w:tc>
      </w:tr>
      <w:tr w:rsidR="00AE1B36" w:rsidRPr="00FC2FB8" w14:paraId="3A941562"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1751DCE6" w14:textId="77777777" w:rsidR="00AE1B36" w:rsidRPr="00EE1C5D" w:rsidRDefault="00AE1B36" w:rsidP="00AE1B36">
            <w:pPr>
              <w:jc w:val="both"/>
              <w:rPr>
                <w:rFonts w:ascii="Arial" w:eastAsia="MS Mincho" w:hAnsi="Arial" w:cs="Arial"/>
                <w:b/>
                <w:i/>
                <w:sz w:val="22"/>
                <w:szCs w:val="22"/>
                <w:lang w:val="az-Latn-AZ"/>
              </w:rPr>
            </w:pPr>
            <w:r w:rsidRPr="00EE1C5D">
              <w:rPr>
                <w:rFonts w:ascii="Arial" w:eastAsia="MS Mincho" w:hAnsi="Arial" w:cs="Arial"/>
                <w:sz w:val="22"/>
                <w:szCs w:val="22"/>
                <w:lang w:val="az-Latn-AZ"/>
              </w:rPr>
              <w:t>İddiaçının təklif etdiyi qiymətlər, müqavilənin qüvvədə olma müddəti ərzində dəyişməz qalmalıdır.</w:t>
            </w:r>
          </w:p>
        </w:tc>
      </w:tr>
      <w:tr w:rsidR="00AE1B36" w:rsidRPr="000053C7" w14:paraId="06067090"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5E05226C" w14:textId="77777777" w:rsidR="00AE1B36" w:rsidRPr="00D1014E" w:rsidRDefault="00AE1B36" w:rsidP="00AE1B36">
            <w:pPr>
              <w:jc w:val="both"/>
              <w:rPr>
                <w:rFonts w:ascii="Arial" w:eastAsia="MS Mincho" w:hAnsi="Arial" w:cs="Arial"/>
                <w:i/>
                <w:sz w:val="24"/>
                <w:lang w:val="az-Latn-AZ"/>
              </w:rPr>
            </w:pPr>
            <w:proofErr w:type="spellStart"/>
            <w:r>
              <w:rPr>
                <w:rFonts w:ascii="Arial" w:eastAsia="MS Mincho" w:hAnsi="Arial" w:cs="Arial"/>
                <w:sz w:val="24"/>
                <w:lang w:val="en-US"/>
              </w:rPr>
              <w:t>T</w:t>
            </w:r>
            <w:r w:rsidRPr="00D17711">
              <w:rPr>
                <w:rFonts w:ascii="Arial" w:eastAsia="MS Mincho" w:hAnsi="Arial" w:cs="Arial"/>
                <w:sz w:val="24"/>
                <w:lang w:val="en-US"/>
              </w:rPr>
              <w:t>əklifin</w:t>
            </w:r>
            <w:proofErr w:type="spellEnd"/>
            <w:r w:rsidRPr="00D17711">
              <w:rPr>
                <w:rFonts w:ascii="Arial" w:eastAsia="MS Mincho" w:hAnsi="Arial" w:cs="Arial"/>
                <w:sz w:val="24"/>
                <w:lang w:val="en-US"/>
              </w:rPr>
              <w:t xml:space="preserve"> </w:t>
            </w:r>
            <w:proofErr w:type="spellStart"/>
            <w:r w:rsidRPr="00D17711">
              <w:rPr>
                <w:rFonts w:ascii="Arial" w:eastAsia="MS Mincho" w:hAnsi="Arial" w:cs="Arial"/>
                <w:sz w:val="24"/>
                <w:lang w:val="en-US"/>
              </w:rPr>
              <w:t>valyutası</w:t>
            </w:r>
            <w:proofErr w:type="spellEnd"/>
            <w:r w:rsidRPr="00D17711">
              <w:rPr>
                <w:rFonts w:ascii="Arial" w:eastAsia="MS Mincho" w:hAnsi="Arial" w:cs="Arial"/>
                <w:sz w:val="24"/>
                <w:lang w:val="en-US"/>
              </w:rPr>
              <w:t xml:space="preserve">: </w:t>
            </w:r>
            <w:proofErr w:type="spellStart"/>
            <w:r w:rsidRPr="00D17711">
              <w:rPr>
                <w:rFonts w:ascii="Arial" w:eastAsia="MS Mincho" w:hAnsi="Arial" w:cs="Arial"/>
                <w:b/>
                <w:i/>
                <w:sz w:val="24"/>
                <w:lang w:val="en-US"/>
              </w:rPr>
              <w:t>mana</w:t>
            </w:r>
            <w:r>
              <w:rPr>
                <w:rFonts w:ascii="Arial" w:eastAsia="MS Mincho" w:hAnsi="Arial" w:cs="Arial"/>
                <w:b/>
                <w:i/>
                <w:sz w:val="24"/>
                <w:lang w:val="en-US"/>
              </w:rPr>
              <w:t>t</w:t>
            </w:r>
            <w:proofErr w:type="spellEnd"/>
          </w:p>
        </w:tc>
      </w:tr>
      <w:tr w:rsidR="00674B6E" w:rsidRPr="000053C7" w14:paraId="1BACD21D"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40190A4C" w14:textId="470EDAAF" w:rsidR="00674B6E" w:rsidRPr="008C3A27" w:rsidRDefault="00674B6E" w:rsidP="00674B6E">
            <w:pPr>
              <w:jc w:val="both"/>
              <w:rPr>
                <w:rFonts w:ascii="Arial" w:eastAsia="MS Mincho" w:hAnsi="Arial" w:cs="Arial"/>
                <w:b/>
                <w:i/>
                <w:color w:val="FF0000"/>
                <w:sz w:val="22"/>
                <w:szCs w:val="22"/>
                <w:lang w:val="az-Latn-AZ"/>
              </w:rPr>
            </w:pPr>
            <w:r>
              <w:rPr>
                <w:rFonts w:ascii="Arial" w:eastAsia="MS Mincho" w:hAnsi="Arial" w:cs="Arial"/>
                <w:sz w:val="22"/>
                <w:szCs w:val="22"/>
                <w:lang w:val="az-Latn-AZ"/>
              </w:rPr>
              <w:t>Müsabiqə</w:t>
            </w:r>
            <w:r w:rsidRPr="00312F04">
              <w:rPr>
                <w:rFonts w:ascii="Arial" w:eastAsia="MS Mincho" w:hAnsi="Arial" w:cs="Arial"/>
                <w:sz w:val="22"/>
                <w:szCs w:val="22"/>
                <w:lang w:val="az-Latn-AZ"/>
              </w:rPr>
              <w:t xml:space="preserve"> </w:t>
            </w:r>
            <w:r w:rsidRPr="000E6558">
              <w:rPr>
                <w:rFonts w:ascii="Arial" w:eastAsia="MS Mincho" w:hAnsi="Arial" w:cs="Arial"/>
                <w:sz w:val="22"/>
                <w:szCs w:val="22"/>
                <w:lang w:val="az-Latn-AZ"/>
              </w:rPr>
              <w:t>təklifinin qüvvədə olma müddəti</w:t>
            </w:r>
            <w:r w:rsidRPr="000E6558">
              <w:rPr>
                <w:rFonts w:ascii="Arial" w:eastAsia="MS Mincho" w:hAnsi="Arial" w:cs="Arial"/>
                <w:i/>
                <w:sz w:val="22"/>
                <w:szCs w:val="22"/>
                <w:lang w:val="az-Latn-AZ"/>
              </w:rPr>
              <w:t xml:space="preserve">: </w:t>
            </w:r>
            <w:r w:rsidRPr="000E6558">
              <w:rPr>
                <w:rFonts w:ascii="Arial" w:eastAsia="MS Mincho" w:hAnsi="Arial" w:cs="Arial"/>
                <w:b/>
                <w:i/>
                <w:color w:val="FF0000"/>
                <w:sz w:val="22"/>
                <w:szCs w:val="22"/>
                <w:lang w:val="az-Latn-AZ"/>
              </w:rPr>
              <w:t xml:space="preserve">ən azı </w:t>
            </w:r>
            <w:r w:rsidR="009B1B95">
              <w:rPr>
                <w:rFonts w:ascii="Arial" w:eastAsia="MS Mincho" w:hAnsi="Arial" w:cs="Arial"/>
                <w:b/>
                <w:i/>
                <w:color w:val="FF0000"/>
                <w:sz w:val="22"/>
                <w:szCs w:val="22"/>
                <w:lang w:val="az-Latn-AZ"/>
              </w:rPr>
              <w:t>12.06.</w:t>
            </w:r>
            <w:r w:rsidRPr="000E6558">
              <w:rPr>
                <w:rFonts w:ascii="Arial" w:eastAsia="MS Mincho" w:hAnsi="Arial" w:cs="Arial"/>
                <w:b/>
                <w:i/>
                <w:color w:val="FF0000"/>
                <w:sz w:val="22"/>
                <w:szCs w:val="22"/>
                <w:lang w:val="az-Latn-AZ"/>
              </w:rPr>
              <w:t>2024-cü ilə qədər.</w:t>
            </w:r>
          </w:p>
        </w:tc>
      </w:tr>
      <w:tr w:rsidR="00AE1B36" w:rsidRPr="00D837B9" w14:paraId="7A5F44A0"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50056778" w14:textId="77777777" w:rsidR="00AE1B36" w:rsidRPr="00704701" w:rsidRDefault="00AE1B36" w:rsidP="00AE1B36">
            <w:pPr>
              <w:jc w:val="both"/>
              <w:rPr>
                <w:rFonts w:ascii="Arial" w:eastAsia="MS Mincho" w:hAnsi="Arial" w:cs="Arial"/>
                <w:b/>
                <w:i/>
                <w:sz w:val="22"/>
                <w:szCs w:val="22"/>
                <w:lang w:val="az-Latn-AZ"/>
              </w:rPr>
            </w:pPr>
            <w:r w:rsidRPr="00264286">
              <w:rPr>
                <w:rFonts w:ascii="Arial" w:eastAsia="MS Mincho" w:hAnsi="Arial" w:cs="Arial"/>
                <w:sz w:val="22"/>
                <w:szCs w:val="22"/>
              </w:rPr>
              <w:t>Surətlərin miqdarı:</w:t>
            </w:r>
            <w:r w:rsidRPr="00264286">
              <w:rPr>
                <w:rFonts w:ascii="Arial" w:eastAsia="MS Mincho" w:hAnsi="Arial" w:cs="Arial"/>
                <w:b/>
                <w:i/>
                <w:sz w:val="22"/>
                <w:szCs w:val="22"/>
              </w:rPr>
              <w:t xml:space="preserve"> </w:t>
            </w:r>
            <w:r>
              <w:rPr>
                <w:rFonts w:ascii="Arial" w:eastAsia="MS Mincho" w:hAnsi="Arial" w:cs="Arial"/>
                <w:b/>
                <w:i/>
                <w:sz w:val="22"/>
                <w:szCs w:val="22"/>
                <w:lang w:val="az-Latn-AZ"/>
              </w:rPr>
              <w:t>1</w:t>
            </w:r>
          </w:p>
        </w:tc>
      </w:tr>
      <w:tr w:rsidR="00AE1B36" w:rsidRPr="00312F04" w14:paraId="1A68410E"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33D8ACC1" w14:textId="467EBDFF" w:rsidR="00AE1B36" w:rsidRPr="00704701" w:rsidRDefault="00AE1B36" w:rsidP="00AE1B36">
            <w:pPr>
              <w:jc w:val="both"/>
              <w:rPr>
                <w:rFonts w:ascii="Arial" w:eastAsia="MS Mincho" w:hAnsi="Arial" w:cs="Arial"/>
                <w:i/>
                <w:sz w:val="22"/>
                <w:szCs w:val="22"/>
                <w:lang w:val="az-Latn-AZ"/>
              </w:rPr>
            </w:pPr>
            <w:r>
              <w:rPr>
                <w:rFonts w:ascii="Arial" w:eastAsia="MS Mincho" w:hAnsi="Arial" w:cs="Arial"/>
                <w:sz w:val="22"/>
                <w:szCs w:val="22"/>
                <w:lang w:val="az-Latn-AZ"/>
              </w:rPr>
              <w:t>Müsabiqə</w:t>
            </w:r>
            <w:r w:rsidRPr="00264286">
              <w:rPr>
                <w:rFonts w:ascii="Arial" w:eastAsia="MS Mincho" w:hAnsi="Arial" w:cs="Arial"/>
                <w:sz w:val="22"/>
                <w:szCs w:val="22"/>
              </w:rPr>
              <w:t xml:space="preserve"> </w:t>
            </w:r>
            <w:r w:rsidRPr="00D17711">
              <w:rPr>
                <w:rFonts w:ascii="Arial" w:eastAsia="MS Mincho" w:hAnsi="Arial" w:cs="Arial"/>
                <w:sz w:val="22"/>
                <w:szCs w:val="22"/>
                <w:lang w:val="en-US"/>
              </w:rPr>
              <w:t>t</w:t>
            </w:r>
            <w:r w:rsidRPr="00312F04">
              <w:rPr>
                <w:rFonts w:ascii="Arial" w:eastAsia="MS Mincho" w:hAnsi="Arial" w:cs="Arial"/>
                <w:sz w:val="22"/>
                <w:szCs w:val="22"/>
              </w:rPr>
              <w:t>ə</w:t>
            </w:r>
            <w:proofErr w:type="spellStart"/>
            <w:r w:rsidRPr="00D17711">
              <w:rPr>
                <w:rFonts w:ascii="Arial" w:eastAsia="MS Mincho" w:hAnsi="Arial" w:cs="Arial"/>
                <w:sz w:val="22"/>
                <w:szCs w:val="22"/>
                <w:lang w:val="en-US"/>
              </w:rPr>
              <w:t>klifl</w:t>
            </w:r>
            <w:proofErr w:type="spellEnd"/>
            <w:r w:rsidRPr="00312F04">
              <w:rPr>
                <w:rFonts w:ascii="Arial" w:eastAsia="MS Mincho" w:hAnsi="Arial" w:cs="Arial"/>
                <w:sz w:val="22"/>
                <w:szCs w:val="22"/>
              </w:rPr>
              <w:t>ə</w:t>
            </w:r>
            <w:proofErr w:type="spellStart"/>
            <w:r w:rsidRPr="00D17711">
              <w:rPr>
                <w:rFonts w:ascii="Arial" w:eastAsia="MS Mincho" w:hAnsi="Arial" w:cs="Arial"/>
                <w:sz w:val="22"/>
                <w:szCs w:val="22"/>
                <w:lang w:val="en-US"/>
              </w:rPr>
              <w:t>rinin</w:t>
            </w:r>
            <w:proofErr w:type="spellEnd"/>
            <w:r w:rsidRPr="00312F04">
              <w:rPr>
                <w:rFonts w:ascii="Arial" w:eastAsia="MS Mincho" w:hAnsi="Arial" w:cs="Arial"/>
                <w:sz w:val="22"/>
                <w:szCs w:val="22"/>
              </w:rPr>
              <w:t xml:space="preserve"> </w:t>
            </w:r>
            <w:r w:rsidRPr="00D17711">
              <w:rPr>
                <w:rFonts w:ascii="Arial" w:eastAsia="MS Mincho" w:hAnsi="Arial" w:cs="Arial"/>
                <w:sz w:val="22"/>
                <w:szCs w:val="22"/>
                <w:lang w:val="en-US"/>
              </w:rPr>
              <w:t>t</w:t>
            </w:r>
            <w:r w:rsidRPr="00312F04">
              <w:rPr>
                <w:rFonts w:ascii="Arial" w:eastAsia="MS Mincho" w:hAnsi="Arial" w:cs="Arial"/>
                <w:sz w:val="22"/>
                <w:szCs w:val="22"/>
              </w:rPr>
              <w:t>ə</w:t>
            </w:r>
            <w:proofErr w:type="spellStart"/>
            <w:r w:rsidRPr="00D17711">
              <w:rPr>
                <w:rFonts w:ascii="Arial" w:eastAsia="MS Mincho" w:hAnsi="Arial" w:cs="Arial"/>
                <w:sz w:val="22"/>
                <w:szCs w:val="22"/>
                <w:lang w:val="en-US"/>
              </w:rPr>
              <w:t>qdim</w:t>
            </w:r>
            <w:proofErr w:type="spellEnd"/>
            <w:r w:rsidRPr="00312F04">
              <w:rPr>
                <w:rFonts w:ascii="Arial" w:eastAsia="MS Mincho" w:hAnsi="Arial" w:cs="Arial"/>
                <w:sz w:val="22"/>
                <w:szCs w:val="22"/>
              </w:rPr>
              <w:t xml:space="preserve"> </w:t>
            </w:r>
            <w:proofErr w:type="spellStart"/>
            <w:r w:rsidRPr="00D17711">
              <w:rPr>
                <w:rFonts w:ascii="Arial" w:eastAsia="MS Mincho" w:hAnsi="Arial" w:cs="Arial"/>
                <w:sz w:val="22"/>
                <w:szCs w:val="22"/>
                <w:lang w:val="en-US"/>
              </w:rPr>
              <w:t>olunma</w:t>
            </w:r>
            <w:proofErr w:type="spellEnd"/>
            <w:r w:rsidRPr="00312F04">
              <w:rPr>
                <w:rFonts w:ascii="Arial" w:eastAsia="MS Mincho" w:hAnsi="Arial" w:cs="Arial"/>
                <w:sz w:val="22"/>
                <w:szCs w:val="22"/>
              </w:rPr>
              <w:t xml:space="preserve"> </w:t>
            </w:r>
            <w:r w:rsidRPr="00570E99">
              <w:rPr>
                <w:rFonts w:ascii="Arial" w:eastAsia="MS Mincho" w:hAnsi="Arial" w:cs="Arial"/>
                <w:iCs/>
                <w:sz w:val="22"/>
                <w:szCs w:val="22"/>
              </w:rPr>
              <w:t>ü</w:t>
            </w:r>
            <w:proofErr w:type="spellStart"/>
            <w:r w:rsidRPr="00570E99">
              <w:rPr>
                <w:rFonts w:ascii="Arial" w:eastAsia="MS Mincho" w:hAnsi="Arial" w:cs="Arial"/>
                <w:iCs/>
                <w:sz w:val="22"/>
                <w:szCs w:val="22"/>
                <w:lang w:val="en-US"/>
              </w:rPr>
              <w:t>nvan</w:t>
            </w:r>
            <w:proofErr w:type="spellEnd"/>
            <w:r w:rsidRPr="00570E99">
              <w:rPr>
                <w:rFonts w:ascii="Arial" w:eastAsia="MS Mincho" w:hAnsi="Arial" w:cs="Arial"/>
                <w:iCs/>
                <w:sz w:val="22"/>
                <w:szCs w:val="22"/>
              </w:rPr>
              <w:t>ı</w:t>
            </w:r>
            <w:r w:rsidR="00570E99">
              <w:rPr>
                <w:rFonts w:ascii="Arial" w:eastAsia="MS Mincho" w:hAnsi="Arial" w:cs="Arial"/>
                <w:iCs/>
                <w:sz w:val="22"/>
                <w:szCs w:val="22"/>
                <w:lang w:val="az-Latn-AZ"/>
              </w:rPr>
              <w:t xml:space="preserve">: </w:t>
            </w:r>
            <w:r w:rsidR="00570E99" w:rsidRPr="00570E99">
              <w:rPr>
                <w:rFonts w:ascii="Arial" w:hAnsi="Arial" w:cs="Arial"/>
                <w:iCs/>
                <w:sz w:val="24"/>
                <w:szCs w:val="24"/>
                <w:lang w:val="az-Latn-AZ"/>
              </w:rPr>
              <w:t>Bakı</w:t>
            </w:r>
            <w:r w:rsidR="00570E99" w:rsidRPr="002C08F7">
              <w:rPr>
                <w:rFonts w:ascii="Arial" w:hAnsi="Arial" w:cs="Arial"/>
                <w:sz w:val="24"/>
                <w:szCs w:val="24"/>
                <w:lang w:val="az-Latn-AZ"/>
              </w:rPr>
              <w:t xml:space="preserve"> şəhəri, Suraxanı rayonu, Zığ-Hövsan yolu, 1-ci km. 1</w:t>
            </w:r>
          </w:p>
        </w:tc>
      </w:tr>
      <w:tr w:rsidR="00AE1B36" w:rsidRPr="00FC2FB8" w14:paraId="582082C3"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2C9480DE" w14:textId="203A32F9" w:rsidR="00AE1B36" w:rsidRPr="005D6192" w:rsidRDefault="00AE1B36" w:rsidP="00687930">
            <w:pPr>
              <w:jc w:val="both"/>
              <w:rPr>
                <w:rFonts w:ascii="Arial" w:eastAsia="MS Mincho" w:hAnsi="Arial" w:cs="Arial"/>
                <w:i/>
                <w:sz w:val="22"/>
                <w:szCs w:val="22"/>
                <w:lang w:val="az-Latn-AZ"/>
              </w:rPr>
            </w:pPr>
            <w:r w:rsidRPr="005D6192">
              <w:rPr>
                <w:rFonts w:ascii="Arial" w:eastAsia="MS Mincho" w:hAnsi="Arial" w:cs="Arial"/>
                <w:sz w:val="22"/>
                <w:szCs w:val="22"/>
                <w:lang w:val="az-Latn-AZ"/>
              </w:rPr>
              <w:t>Təkliflərin təqdim olunmasının son tarixi</w:t>
            </w:r>
            <w:r w:rsidRPr="00AA2F42">
              <w:rPr>
                <w:rFonts w:ascii="Arial" w:eastAsia="MS Mincho" w:hAnsi="Arial" w:cs="Arial"/>
                <w:sz w:val="22"/>
                <w:szCs w:val="22"/>
                <w:lang w:val="az-Latn-AZ"/>
              </w:rPr>
              <w:t xml:space="preserve">: </w:t>
            </w:r>
            <w:r w:rsidR="009B1B95">
              <w:rPr>
                <w:rFonts w:ascii="Arial" w:eastAsia="MS Mincho" w:hAnsi="Arial" w:cs="Arial"/>
                <w:b/>
                <w:i/>
                <w:color w:val="FF0000"/>
                <w:sz w:val="22"/>
                <w:szCs w:val="22"/>
                <w:lang w:val="az-Latn-AZ"/>
              </w:rPr>
              <w:t>20.05.</w:t>
            </w:r>
            <w:r w:rsidRPr="00AA2F42">
              <w:rPr>
                <w:rFonts w:ascii="Arial" w:eastAsia="MS Mincho" w:hAnsi="Arial" w:cs="Arial"/>
                <w:b/>
                <w:i/>
                <w:color w:val="FF0000"/>
                <w:sz w:val="22"/>
                <w:szCs w:val="22"/>
                <w:lang w:val="az-Latn-AZ"/>
              </w:rPr>
              <w:t>202</w:t>
            </w:r>
            <w:r w:rsidR="00570E99">
              <w:rPr>
                <w:rFonts w:ascii="Arial" w:eastAsia="MS Mincho" w:hAnsi="Arial" w:cs="Arial"/>
                <w:b/>
                <w:i/>
                <w:color w:val="FF0000"/>
                <w:sz w:val="22"/>
                <w:szCs w:val="22"/>
                <w:lang w:val="az-Latn-AZ"/>
              </w:rPr>
              <w:t>4</w:t>
            </w:r>
            <w:r w:rsidRPr="00AA2F42">
              <w:rPr>
                <w:rFonts w:ascii="Arial" w:eastAsia="MS Mincho" w:hAnsi="Arial" w:cs="Arial"/>
                <w:b/>
                <w:i/>
                <w:color w:val="FF0000"/>
                <w:sz w:val="22"/>
                <w:szCs w:val="22"/>
                <w:lang w:val="az-Latn-AZ"/>
              </w:rPr>
              <w:t>-c</w:t>
            </w:r>
            <w:r w:rsidR="00570E99">
              <w:rPr>
                <w:rFonts w:ascii="Arial" w:eastAsia="MS Mincho" w:hAnsi="Arial" w:cs="Arial"/>
                <w:b/>
                <w:i/>
                <w:color w:val="FF0000"/>
                <w:sz w:val="22"/>
                <w:szCs w:val="22"/>
                <w:lang w:val="az-Latn-AZ"/>
              </w:rPr>
              <w:t>ü</w:t>
            </w:r>
            <w:r w:rsidRPr="00AA2F42">
              <w:rPr>
                <w:rFonts w:ascii="Arial" w:eastAsia="MS Mincho" w:hAnsi="Arial" w:cs="Arial"/>
                <w:b/>
                <w:i/>
                <w:color w:val="FF0000"/>
                <w:sz w:val="22"/>
                <w:szCs w:val="22"/>
                <w:lang w:val="az-Latn-AZ"/>
              </w:rPr>
              <w:t xml:space="preserve"> il saat 18:00</w:t>
            </w:r>
          </w:p>
        </w:tc>
      </w:tr>
      <w:tr w:rsidR="00AE1B36" w:rsidRPr="00FC2FB8" w14:paraId="435D1118"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724562EE" w14:textId="0D0A66A0" w:rsidR="00AE1B36" w:rsidRPr="005D6192" w:rsidRDefault="00AE1B36" w:rsidP="00AE1B36">
            <w:pPr>
              <w:jc w:val="both"/>
              <w:rPr>
                <w:rFonts w:ascii="Arial" w:eastAsia="MS Mincho" w:hAnsi="Arial" w:cs="Arial"/>
                <w:sz w:val="22"/>
                <w:szCs w:val="22"/>
                <w:lang w:val="az-Latn-AZ"/>
              </w:rPr>
            </w:pPr>
            <w:r w:rsidRPr="005D6192">
              <w:rPr>
                <w:rFonts w:ascii="Arial" w:eastAsia="MS Mincho" w:hAnsi="Arial" w:cs="Arial"/>
                <w:sz w:val="22"/>
                <w:szCs w:val="22"/>
                <w:lang w:val="az-Latn-AZ"/>
              </w:rPr>
              <w:t>Müsabiqə</w:t>
            </w:r>
            <w:r w:rsidRPr="005D6192">
              <w:rPr>
                <w:rFonts w:ascii="Arial" w:eastAsia="MS Mincho" w:hAnsi="Arial" w:cs="Arial"/>
                <w:sz w:val="22"/>
                <w:szCs w:val="22"/>
                <w:lang w:val="en-US"/>
              </w:rPr>
              <w:t xml:space="preserve"> </w:t>
            </w:r>
            <w:r w:rsidRPr="005D6192">
              <w:rPr>
                <w:rFonts w:ascii="Arial" w:eastAsia="MS Mincho" w:hAnsi="Arial" w:cs="Arial"/>
                <w:sz w:val="22"/>
                <w:szCs w:val="22"/>
                <w:lang w:val="az-Latn-AZ"/>
              </w:rPr>
              <w:t xml:space="preserve">Təkliflərinin Açılması: </w:t>
            </w:r>
            <w:r w:rsidR="009B1B95">
              <w:rPr>
                <w:rFonts w:ascii="Arial" w:eastAsia="MS Mincho" w:hAnsi="Arial" w:cs="Arial"/>
                <w:b/>
                <w:i/>
                <w:color w:val="FF0000"/>
                <w:sz w:val="22"/>
                <w:szCs w:val="22"/>
                <w:lang w:val="az-Latn-AZ"/>
              </w:rPr>
              <w:t>21.05.</w:t>
            </w:r>
            <w:r w:rsidRPr="00AA2F42">
              <w:rPr>
                <w:rFonts w:ascii="Arial" w:eastAsia="MS Mincho" w:hAnsi="Arial" w:cs="Arial"/>
                <w:b/>
                <w:i/>
                <w:color w:val="FF0000"/>
                <w:sz w:val="22"/>
                <w:szCs w:val="22"/>
                <w:lang w:val="az-Latn-AZ"/>
              </w:rPr>
              <w:t>202</w:t>
            </w:r>
            <w:r w:rsidR="00570E99">
              <w:rPr>
                <w:rFonts w:ascii="Arial" w:eastAsia="MS Mincho" w:hAnsi="Arial" w:cs="Arial"/>
                <w:b/>
                <w:i/>
                <w:color w:val="FF0000"/>
                <w:sz w:val="22"/>
                <w:szCs w:val="22"/>
                <w:lang w:val="az-Latn-AZ"/>
              </w:rPr>
              <w:t>4</w:t>
            </w:r>
            <w:r w:rsidRPr="00AA2F42">
              <w:rPr>
                <w:rFonts w:ascii="Arial" w:eastAsia="MS Mincho" w:hAnsi="Arial" w:cs="Arial"/>
                <w:b/>
                <w:i/>
                <w:color w:val="FF0000"/>
                <w:sz w:val="22"/>
                <w:szCs w:val="22"/>
                <w:lang w:val="az-Latn-AZ"/>
              </w:rPr>
              <w:t>-cü il saat 12:00</w:t>
            </w:r>
          </w:p>
          <w:p w14:paraId="6AF13A79" w14:textId="058983C4" w:rsidR="00AE1B36" w:rsidRPr="00827189" w:rsidRDefault="00AE1B36" w:rsidP="00827189">
            <w:pPr>
              <w:jc w:val="both"/>
              <w:rPr>
                <w:rFonts w:ascii="Arial" w:hAnsi="Arial" w:cs="Arial"/>
                <w:sz w:val="24"/>
                <w:szCs w:val="24"/>
                <w:lang w:val="az-Latn-AZ"/>
              </w:rPr>
            </w:pPr>
            <w:r w:rsidRPr="005D6192">
              <w:rPr>
                <w:rFonts w:ascii="Arial" w:eastAsia="MS Mincho" w:hAnsi="Arial" w:cs="Arial"/>
                <w:sz w:val="22"/>
                <w:szCs w:val="22"/>
                <w:lang w:val="az-Latn-AZ"/>
              </w:rPr>
              <w:t>Yeri:</w:t>
            </w:r>
            <w:r w:rsidR="00827189">
              <w:rPr>
                <w:rFonts w:ascii="Arial" w:eastAsia="MS Mincho" w:hAnsi="Arial" w:cs="Arial"/>
                <w:sz w:val="22"/>
                <w:szCs w:val="22"/>
                <w:lang w:val="az-Latn-AZ"/>
              </w:rPr>
              <w:t xml:space="preserve"> </w:t>
            </w:r>
            <w:r w:rsidR="00827189" w:rsidRPr="00827189">
              <w:rPr>
                <w:rFonts w:ascii="Arial" w:hAnsi="Arial" w:cs="Arial"/>
                <w:sz w:val="24"/>
                <w:szCs w:val="24"/>
                <w:lang w:val="az-Latn-AZ"/>
              </w:rPr>
              <w:t>AZ1091, Bakı şəhəri, Suraxanı rayonu,</w:t>
            </w:r>
            <w:r w:rsidR="00827189">
              <w:rPr>
                <w:rFonts w:ascii="Arial" w:hAnsi="Arial" w:cs="Arial"/>
                <w:sz w:val="24"/>
                <w:szCs w:val="24"/>
                <w:lang w:val="az-Latn-AZ"/>
              </w:rPr>
              <w:t xml:space="preserve"> </w:t>
            </w:r>
            <w:r w:rsidR="00827189" w:rsidRPr="00827189">
              <w:rPr>
                <w:rFonts w:ascii="Arial" w:hAnsi="Arial" w:cs="Arial"/>
                <w:sz w:val="24"/>
                <w:szCs w:val="24"/>
                <w:lang w:val="az-Latn-AZ"/>
              </w:rPr>
              <w:t>Zığ qəsəbəsi, Zığ-Hövsan yolu 1-ci km “1”</w:t>
            </w:r>
            <w:r w:rsidR="00570E99">
              <w:rPr>
                <w:rFonts w:ascii="Arial" w:hAnsi="Arial" w:cs="Arial"/>
                <w:sz w:val="24"/>
                <w:szCs w:val="24"/>
                <w:lang w:val="az-Latn-AZ"/>
              </w:rPr>
              <w:t xml:space="preserve"> ünvanında yerləşən </w:t>
            </w:r>
            <w:r w:rsidRPr="00570E99">
              <w:rPr>
                <w:rFonts w:ascii="Arial" w:hAnsi="Arial" w:cs="Arial"/>
                <w:sz w:val="24"/>
                <w:szCs w:val="24"/>
                <w:lang w:val="az-Latn-AZ"/>
              </w:rPr>
              <w:t>“BakuBus” MMC</w:t>
            </w:r>
            <w:r w:rsidR="00570E99">
              <w:rPr>
                <w:rFonts w:ascii="Arial" w:hAnsi="Arial" w:cs="Arial"/>
                <w:sz w:val="24"/>
                <w:szCs w:val="24"/>
                <w:lang w:val="az-Latn-AZ"/>
              </w:rPr>
              <w:t>-</w:t>
            </w:r>
            <w:r w:rsidRPr="00570E99">
              <w:rPr>
                <w:rFonts w:ascii="Arial" w:hAnsi="Arial" w:cs="Arial"/>
                <w:sz w:val="24"/>
                <w:szCs w:val="24"/>
                <w:lang w:val="az-Latn-AZ"/>
              </w:rPr>
              <w:t>nin inzibati binası</w:t>
            </w:r>
            <w:r w:rsidRPr="005D6192">
              <w:rPr>
                <w:rFonts w:ascii="Arial" w:eastAsia="MS Mincho" w:hAnsi="Arial" w:cs="Arial"/>
                <w:sz w:val="22"/>
                <w:szCs w:val="22"/>
                <w:lang w:val="az-Latn-AZ"/>
              </w:rPr>
              <w:t xml:space="preserve"> </w:t>
            </w:r>
            <w:r w:rsidRPr="005D6192">
              <w:rPr>
                <w:rFonts w:ascii="Arial" w:hAnsi="Arial" w:cs="Arial"/>
                <w:lang w:val="az-Latn-AZ"/>
              </w:rPr>
              <w:t xml:space="preserve">  </w:t>
            </w:r>
          </w:p>
        </w:tc>
      </w:tr>
      <w:tr w:rsidR="00AE1B36" w:rsidRPr="00416DBE" w14:paraId="484E1366" w14:textId="77777777" w:rsidTr="00AE1B36">
        <w:tc>
          <w:tcPr>
            <w:tcW w:w="9492" w:type="dxa"/>
            <w:tcBorders>
              <w:top w:val="single" w:sz="6" w:space="0" w:color="auto"/>
              <w:left w:val="single" w:sz="6" w:space="0" w:color="auto"/>
              <w:bottom w:val="single" w:sz="6" w:space="0" w:color="auto"/>
              <w:right w:val="single" w:sz="6" w:space="0" w:color="auto"/>
            </w:tcBorders>
            <w:vAlign w:val="center"/>
          </w:tcPr>
          <w:p w14:paraId="6465972A" w14:textId="77777777" w:rsidR="00AE1B36" w:rsidRDefault="00AE1B36" w:rsidP="00AE1B36">
            <w:pPr>
              <w:keepNext/>
              <w:jc w:val="both"/>
              <w:outlineLvl w:val="4"/>
              <w:rPr>
                <w:rFonts w:ascii="Arial" w:eastAsia="MS Mincho" w:hAnsi="Arial" w:cs="Arial"/>
                <w:b/>
                <w:sz w:val="24"/>
                <w:lang w:val="az-Latn-AZ"/>
              </w:rPr>
            </w:pPr>
            <w:r w:rsidRPr="000053C7">
              <w:rPr>
                <w:rFonts w:ascii="Arial" w:eastAsia="MS Mincho" w:hAnsi="Arial" w:cs="Arial"/>
                <w:sz w:val="24"/>
                <w:lang w:val="az-Latn-AZ"/>
              </w:rPr>
              <w:t>Müqavilənin yerinə yetirilməsinin təminatı aşağıdakı həcmdə və məbləğdə olmalıdır</w:t>
            </w:r>
            <w:r w:rsidRPr="000053C7">
              <w:rPr>
                <w:rFonts w:ascii="Arial" w:eastAsia="MS Mincho" w:hAnsi="Arial" w:cs="Arial"/>
                <w:b/>
                <w:sz w:val="24"/>
                <w:lang w:val="az-Latn-AZ"/>
              </w:rPr>
              <w:t>:</w:t>
            </w:r>
          </w:p>
          <w:p w14:paraId="2865111B" w14:textId="77777777" w:rsidR="00AE1B36" w:rsidRPr="000053C7" w:rsidRDefault="00AE1B36" w:rsidP="00AE1B36">
            <w:pPr>
              <w:keepNext/>
              <w:jc w:val="both"/>
              <w:outlineLvl w:val="4"/>
              <w:rPr>
                <w:rFonts w:ascii="Arial" w:eastAsia="MS Mincho" w:hAnsi="Arial" w:cs="Arial"/>
                <w:i/>
                <w:sz w:val="24"/>
                <w:lang w:val="az-Latn-AZ"/>
              </w:rPr>
            </w:pPr>
            <w:r>
              <w:rPr>
                <w:rFonts w:ascii="Arial" w:eastAsia="MS Mincho" w:hAnsi="Arial" w:cs="Arial"/>
                <w:b/>
                <w:sz w:val="24"/>
                <w:lang w:val="az-Latn-AZ"/>
              </w:rPr>
              <w:t>Tələb olunmur.</w:t>
            </w:r>
            <w:r w:rsidRPr="000053C7">
              <w:rPr>
                <w:rFonts w:ascii="Arial" w:eastAsia="MS Mincho" w:hAnsi="Arial" w:cs="Arial"/>
                <w:b/>
                <w:i/>
                <w:sz w:val="24"/>
                <w:lang w:val="az-Latn-AZ"/>
              </w:rPr>
              <w:t xml:space="preserve"> </w:t>
            </w:r>
          </w:p>
        </w:tc>
      </w:tr>
    </w:tbl>
    <w:p w14:paraId="2CC743CE" w14:textId="577EAADC" w:rsidR="003370C1" w:rsidRDefault="003370C1" w:rsidP="00AE1B36">
      <w:pPr>
        <w:pStyle w:val="NoSpacing"/>
        <w:ind w:left="4248"/>
        <w:rPr>
          <w:rFonts w:ascii="Arial" w:hAnsi="Arial" w:cs="Arial"/>
          <w:b/>
          <w:sz w:val="24"/>
          <w:szCs w:val="24"/>
          <w:lang w:val="az-Latn-AZ"/>
        </w:rPr>
      </w:pPr>
    </w:p>
    <w:p w14:paraId="316D9410" w14:textId="77777777" w:rsidR="00F407D2" w:rsidRDefault="00F407D2" w:rsidP="00AE1B36">
      <w:pPr>
        <w:pStyle w:val="NoSpacing"/>
        <w:ind w:left="4248"/>
        <w:rPr>
          <w:rFonts w:ascii="Arial" w:hAnsi="Arial" w:cs="Arial"/>
          <w:b/>
          <w:sz w:val="24"/>
          <w:szCs w:val="24"/>
          <w:lang w:val="az-Latn-AZ"/>
        </w:rPr>
      </w:pPr>
    </w:p>
    <w:p w14:paraId="3699F02C" w14:textId="77777777" w:rsidR="003370C1" w:rsidRDefault="003370C1" w:rsidP="00AE1B36">
      <w:pPr>
        <w:pStyle w:val="NoSpacing"/>
        <w:ind w:left="4248"/>
        <w:rPr>
          <w:rFonts w:ascii="Arial" w:hAnsi="Arial" w:cs="Arial"/>
          <w:b/>
          <w:sz w:val="24"/>
          <w:szCs w:val="24"/>
          <w:lang w:val="az-Latn-AZ"/>
        </w:rPr>
      </w:pPr>
    </w:p>
    <w:p w14:paraId="18259BBA" w14:textId="7380FDEA" w:rsidR="00AE1B36" w:rsidRPr="002C08F7" w:rsidRDefault="00AE1B36" w:rsidP="00AE1B36">
      <w:pPr>
        <w:pStyle w:val="NoSpacing"/>
        <w:ind w:left="4248"/>
        <w:rPr>
          <w:rFonts w:ascii="Arial" w:hAnsi="Arial" w:cs="Arial"/>
          <w:b/>
          <w:sz w:val="24"/>
          <w:szCs w:val="24"/>
          <w:lang w:val="az-Latn-AZ"/>
        </w:rPr>
      </w:pPr>
      <w:r w:rsidRPr="002C08F7">
        <w:rPr>
          <w:rFonts w:ascii="Arial" w:hAnsi="Arial" w:cs="Arial"/>
          <w:b/>
          <w:sz w:val="24"/>
          <w:szCs w:val="24"/>
          <w:lang w:val="az-Latn-AZ"/>
        </w:rPr>
        <w:lastRenderedPageBreak/>
        <w:t xml:space="preserve">Əlavə </w:t>
      </w:r>
      <w:r w:rsidRPr="002C08F7">
        <w:rPr>
          <w:rFonts w:ascii="Arial" w:hAnsi="Arial" w:cs="Arial"/>
          <w:b/>
          <w:sz w:val="24"/>
          <w:szCs w:val="24"/>
          <w:lang w:val="sq-AL"/>
        </w:rPr>
        <w:t>№</w:t>
      </w:r>
      <w:r w:rsidRPr="002C08F7">
        <w:rPr>
          <w:rFonts w:ascii="Arial" w:hAnsi="Arial" w:cs="Arial"/>
          <w:b/>
          <w:sz w:val="24"/>
          <w:szCs w:val="24"/>
          <w:lang w:val="az-Latn-AZ"/>
        </w:rPr>
        <w:t xml:space="preserve"> 2</w:t>
      </w:r>
    </w:p>
    <w:p w14:paraId="75D3DC80" w14:textId="77777777" w:rsidR="00AE1B36" w:rsidRPr="002C08F7" w:rsidRDefault="00AE1B36" w:rsidP="00AE1B36">
      <w:pPr>
        <w:pStyle w:val="NoSpacing"/>
        <w:jc w:val="center"/>
        <w:rPr>
          <w:rFonts w:ascii="Arial" w:hAnsi="Arial" w:cs="Arial"/>
          <w:b/>
          <w:sz w:val="24"/>
          <w:szCs w:val="24"/>
          <w:lang w:val="az-Latn-AZ"/>
        </w:rPr>
      </w:pPr>
      <w:r w:rsidRPr="002C08F7">
        <w:rPr>
          <w:rFonts w:ascii="Arial" w:hAnsi="Arial" w:cs="Arial"/>
          <w:b/>
          <w:sz w:val="24"/>
          <w:szCs w:val="24"/>
          <w:lang w:val="az-Latn-AZ"/>
        </w:rPr>
        <w:t>TEXNİKİ TAPŞIRIQ</w:t>
      </w:r>
    </w:p>
    <w:p w14:paraId="5BBF019A" w14:textId="77777777" w:rsidR="00AE1B36" w:rsidRPr="002C08F7" w:rsidRDefault="00AE1B36" w:rsidP="00AE1B36">
      <w:pPr>
        <w:pStyle w:val="NoSpacing"/>
        <w:jc w:val="both"/>
        <w:rPr>
          <w:rFonts w:ascii="Arial" w:hAnsi="Arial" w:cs="Arial"/>
          <w:sz w:val="24"/>
          <w:szCs w:val="24"/>
          <w:lang w:val="az-Latn-AZ"/>
        </w:rPr>
      </w:pPr>
    </w:p>
    <w:p w14:paraId="49AD4863" w14:textId="77777777" w:rsidR="00AE1B36" w:rsidRPr="002C08F7" w:rsidRDefault="00AE1B36" w:rsidP="00AE1B36">
      <w:pPr>
        <w:widowControl/>
        <w:jc w:val="both"/>
        <w:rPr>
          <w:rFonts w:ascii="Arial" w:hAnsi="Arial" w:cs="Arial"/>
          <w:sz w:val="24"/>
          <w:szCs w:val="24"/>
          <w:lang w:val="az-Latn-AZ"/>
        </w:rPr>
      </w:pPr>
      <w:r w:rsidRPr="002C08F7">
        <w:rPr>
          <w:rFonts w:ascii="Arial" w:hAnsi="Arial" w:cs="Arial"/>
          <w:b/>
          <w:sz w:val="24"/>
          <w:szCs w:val="24"/>
          <w:lang w:val="az-Latn-AZ"/>
        </w:rPr>
        <w:t>Seçim mövzusu:</w:t>
      </w:r>
      <w:r w:rsidRPr="002C08F7">
        <w:rPr>
          <w:rFonts w:ascii="Arial" w:hAnsi="Arial" w:cs="Arial"/>
          <w:sz w:val="24"/>
          <w:szCs w:val="24"/>
          <w:lang w:val="az-Latn-AZ"/>
        </w:rPr>
        <w:t xml:space="preserve"> </w:t>
      </w:r>
    </w:p>
    <w:p w14:paraId="17BED6D5" w14:textId="3D0A1BBC" w:rsidR="00AE1B36" w:rsidRPr="0028751B" w:rsidRDefault="00AE1B36" w:rsidP="00AE1B36">
      <w:pPr>
        <w:pStyle w:val="NoSpacing"/>
        <w:jc w:val="both"/>
        <w:rPr>
          <w:rFonts w:ascii="Arial" w:hAnsi="Arial" w:cs="Arial"/>
          <w:b/>
          <w:sz w:val="24"/>
          <w:szCs w:val="24"/>
          <w:lang w:val="az-Latn-AZ"/>
        </w:rPr>
      </w:pPr>
      <w:r w:rsidRPr="00EE1C5D">
        <w:rPr>
          <w:rFonts w:ascii="Arial" w:hAnsi="Arial" w:cs="Arial"/>
          <w:sz w:val="24"/>
          <w:szCs w:val="24"/>
          <w:lang w:val="az-Latn-AZ"/>
        </w:rPr>
        <w:t>Alış mövzusu:</w:t>
      </w:r>
      <w:r w:rsidRPr="00EE1C5D">
        <w:rPr>
          <w:lang w:val="az-Latn-AZ"/>
        </w:rPr>
        <w:t xml:space="preserve"> </w:t>
      </w:r>
      <w:r w:rsidR="00674B6E">
        <w:rPr>
          <w:rFonts w:ascii="Arial" w:hAnsi="Arial" w:cs="Arial"/>
          <w:b/>
          <w:sz w:val="24"/>
          <w:szCs w:val="24"/>
          <w:lang w:val="az-Latn-AZ"/>
        </w:rPr>
        <w:t>Təsərrüfat və inşaat mal-materiallarının satınalınması</w:t>
      </w:r>
    </w:p>
    <w:p w14:paraId="0F446D31" w14:textId="77777777" w:rsidR="00AE1B36" w:rsidRPr="002C08F7" w:rsidRDefault="00AE1B36" w:rsidP="00AE1B36">
      <w:pPr>
        <w:pStyle w:val="NoSpacing"/>
        <w:jc w:val="both"/>
        <w:rPr>
          <w:rFonts w:ascii="Arial" w:hAnsi="Arial" w:cs="Arial"/>
          <w:sz w:val="24"/>
          <w:szCs w:val="24"/>
          <w:lang w:val="az-Latn-AZ"/>
        </w:rPr>
      </w:pPr>
      <w:r w:rsidRPr="002C08F7">
        <w:rPr>
          <w:rFonts w:ascii="Arial" w:hAnsi="Arial" w:cs="Arial"/>
          <w:sz w:val="24"/>
          <w:szCs w:val="24"/>
          <w:lang w:val="az-Latn-AZ"/>
        </w:rPr>
        <w:t xml:space="preserve">Müqavilənin etibarlılıq müddəti və imzalanma şərti: qeyd edilən </w:t>
      </w:r>
      <w:r>
        <w:rPr>
          <w:rFonts w:ascii="Arial" w:hAnsi="Arial" w:cs="Arial"/>
          <w:sz w:val="24"/>
          <w:szCs w:val="24"/>
          <w:lang w:val="az-Latn-AZ"/>
        </w:rPr>
        <w:t>malların</w:t>
      </w:r>
      <w:r w:rsidRPr="002C08F7">
        <w:rPr>
          <w:rFonts w:ascii="Arial" w:hAnsi="Arial" w:cs="Arial"/>
          <w:sz w:val="24"/>
          <w:szCs w:val="24"/>
          <w:lang w:val="az-Latn-AZ"/>
        </w:rPr>
        <w:t xml:space="preserve"> satın alınmasına dair 1 (bir) il müddətinə müqavilə imzalanır.</w:t>
      </w:r>
    </w:p>
    <w:p w14:paraId="4F1DB309" w14:textId="30A94F05" w:rsidR="00AE1B36" w:rsidRPr="002C08F7" w:rsidRDefault="00AE1B36" w:rsidP="00827189">
      <w:pPr>
        <w:pStyle w:val="NoSpacing"/>
        <w:jc w:val="both"/>
        <w:rPr>
          <w:rFonts w:ascii="Arial" w:hAnsi="Arial" w:cs="Arial"/>
          <w:sz w:val="24"/>
          <w:szCs w:val="24"/>
          <w:lang w:val="az-Latn-AZ"/>
        </w:rPr>
      </w:pPr>
      <w:r w:rsidRPr="002C08F7">
        <w:rPr>
          <w:rFonts w:ascii="Arial" w:hAnsi="Arial" w:cs="Arial"/>
          <w:b/>
          <w:sz w:val="24"/>
          <w:szCs w:val="24"/>
          <w:lang w:val="az-Latn-AZ"/>
        </w:rPr>
        <w:t>Xidmətlərin göstərilmə</w:t>
      </w:r>
      <w:r>
        <w:rPr>
          <w:rFonts w:ascii="Arial" w:hAnsi="Arial" w:cs="Arial"/>
          <w:b/>
          <w:sz w:val="24"/>
          <w:szCs w:val="24"/>
          <w:lang w:val="az-Latn-AZ"/>
        </w:rPr>
        <w:t>/malların təqdim olunma</w:t>
      </w:r>
      <w:r w:rsidRPr="002C08F7">
        <w:rPr>
          <w:rFonts w:ascii="Arial" w:hAnsi="Arial" w:cs="Arial"/>
          <w:b/>
          <w:sz w:val="24"/>
          <w:szCs w:val="24"/>
          <w:lang w:val="az-Latn-AZ"/>
        </w:rPr>
        <w:t xml:space="preserve"> ünvanı:</w:t>
      </w:r>
      <w:r w:rsidRPr="002C08F7">
        <w:rPr>
          <w:rFonts w:ascii="Arial" w:hAnsi="Arial" w:cs="Arial"/>
          <w:sz w:val="24"/>
          <w:szCs w:val="24"/>
          <w:lang w:val="az-Latn-AZ"/>
        </w:rPr>
        <w:t xml:space="preserve"> </w:t>
      </w:r>
      <w:r w:rsidR="00827189" w:rsidRPr="00827189">
        <w:rPr>
          <w:rFonts w:ascii="Arial" w:hAnsi="Arial" w:cs="Arial"/>
          <w:sz w:val="24"/>
          <w:szCs w:val="24"/>
          <w:lang w:val="az-Latn-AZ"/>
        </w:rPr>
        <w:t>AZ1091, Bakı şəhəri, Suraxanı rayonu,</w:t>
      </w:r>
      <w:r w:rsidR="00827189">
        <w:rPr>
          <w:rFonts w:ascii="Arial" w:hAnsi="Arial" w:cs="Arial"/>
          <w:sz w:val="24"/>
          <w:szCs w:val="24"/>
          <w:lang w:val="az-Latn-AZ"/>
        </w:rPr>
        <w:t xml:space="preserve"> </w:t>
      </w:r>
      <w:r w:rsidR="00827189" w:rsidRPr="00827189">
        <w:rPr>
          <w:rFonts w:ascii="Arial" w:hAnsi="Arial" w:cs="Arial"/>
          <w:sz w:val="24"/>
          <w:szCs w:val="24"/>
          <w:lang w:val="az-Latn-AZ"/>
        </w:rPr>
        <w:t>Zığ qəsəbəsi, Zığ-Hövsan yolu 1-ci km “1”</w:t>
      </w:r>
      <w:r w:rsidRPr="002C08F7">
        <w:rPr>
          <w:rFonts w:ascii="Arial" w:hAnsi="Arial" w:cs="Arial"/>
          <w:sz w:val="24"/>
          <w:szCs w:val="24"/>
          <w:lang w:val="az-Latn-AZ"/>
        </w:rPr>
        <w:t>ünvanında yerləşən “Baku Bus” MMC-yə məxsus Deponun ərazisindəki anbar</w:t>
      </w:r>
    </w:p>
    <w:p w14:paraId="754D9DFF" w14:textId="66CC55F6" w:rsidR="00672683" w:rsidRDefault="00AE1B36" w:rsidP="00570E99">
      <w:pPr>
        <w:pStyle w:val="NoSpacing"/>
        <w:jc w:val="both"/>
        <w:rPr>
          <w:rFonts w:ascii="Arial" w:hAnsi="Arial" w:cs="Arial"/>
          <w:sz w:val="24"/>
          <w:szCs w:val="24"/>
          <w:lang w:val="az-Latn-AZ"/>
        </w:rPr>
      </w:pPr>
      <w:r w:rsidRPr="00EE1C5D">
        <w:rPr>
          <w:rFonts w:ascii="Arial" w:hAnsi="Arial" w:cs="Arial"/>
          <w:b/>
          <w:sz w:val="24"/>
          <w:szCs w:val="24"/>
          <w:lang w:val="az-Latn-AZ"/>
        </w:rPr>
        <w:t>Müqavilənin başlanma müddəti :</w:t>
      </w:r>
      <w:r w:rsidRPr="00EE1C5D">
        <w:rPr>
          <w:rFonts w:ascii="Arial" w:hAnsi="Arial" w:cs="Arial"/>
          <w:sz w:val="24"/>
          <w:szCs w:val="24"/>
          <w:lang w:val="az-Latn-AZ"/>
        </w:rPr>
        <w:t xml:space="preserve"> Müqavilənin imzalanmasından sonra</w:t>
      </w:r>
    </w:p>
    <w:p w14:paraId="3DB337BF" w14:textId="77777777" w:rsidR="00672683" w:rsidRDefault="00672683" w:rsidP="00E61A71">
      <w:pPr>
        <w:pStyle w:val="NoSpacing"/>
        <w:rPr>
          <w:rFonts w:ascii="Arial" w:hAnsi="Arial" w:cs="Arial"/>
          <w:b/>
          <w:sz w:val="24"/>
          <w:szCs w:val="24"/>
          <w:lang w:val="az-Latn-AZ"/>
        </w:rPr>
      </w:pPr>
    </w:p>
    <w:p w14:paraId="23B39AC7" w14:textId="2CE5E7ED" w:rsidR="00570E99" w:rsidRDefault="00570E99" w:rsidP="00570E99">
      <w:pPr>
        <w:pStyle w:val="NoSpacing"/>
        <w:jc w:val="center"/>
        <w:rPr>
          <w:rFonts w:ascii="Arial" w:hAnsi="Arial" w:cs="Arial"/>
          <w:b/>
          <w:sz w:val="24"/>
          <w:szCs w:val="24"/>
          <w:lang w:val="az-Latn-AZ"/>
        </w:rPr>
      </w:pPr>
      <w:r w:rsidRPr="00B8621F">
        <w:rPr>
          <w:rFonts w:ascii="Arial" w:hAnsi="Arial" w:cs="Arial"/>
          <w:b/>
          <w:sz w:val="24"/>
          <w:szCs w:val="24"/>
          <w:lang w:val="az-Latn-AZ"/>
        </w:rPr>
        <w:t>Satın alınacaq mal</w:t>
      </w:r>
      <w:r>
        <w:rPr>
          <w:rFonts w:ascii="Arial" w:hAnsi="Arial" w:cs="Arial"/>
          <w:b/>
          <w:sz w:val="24"/>
          <w:szCs w:val="24"/>
          <w:lang w:val="az-Latn-AZ"/>
        </w:rPr>
        <w:t>ların</w:t>
      </w:r>
    </w:p>
    <w:p w14:paraId="1ED1905C" w14:textId="0AFF2EA4" w:rsidR="00825A8B" w:rsidRDefault="00570E99" w:rsidP="00570E99">
      <w:pPr>
        <w:pStyle w:val="NoSpacing"/>
        <w:jc w:val="center"/>
        <w:rPr>
          <w:rFonts w:ascii="Arial" w:hAnsi="Arial" w:cs="Arial"/>
          <w:b/>
          <w:sz w:val="24"/>
          <w:szCs w:val="24"/>
          <w:lang w:val="az-Latn-AZ"/>
        </w:rPr>
      </w:pPr>
      <w:r>
        <w:rPr>
          <w:rFonts w:ascii="Arial" w:hAnsi="Arial" w:cs="Arial"/>
          <w:b/>
          <w:sz w:val="24"/>
          <w:szCs w:val="24"/>
          <w:lang w:val="az-Latn-AZ"/>
        </w:rPr>
        <w:t>SİYAHISI</w:t>
      </w:r>
      <w:r w:rsidRPr="00B8621F">
        <w:rPr>
          <w:rFonts w:ascii="Arial" w:hAnsi="Arial" w:cs="Arial"/>
          <w:b/>
          <w:sz w:val="24"/>
          <w:szCs w:val="24"/>
          <w:lang w:val="az-Latn-AZ"/>
        </w:rPr>
        <w:t>.</w:t>
      </w:r>
    </w:p>
    <w:p w14:paraId="13D951E1" w14:textId="77777777" w:rsidR="00570E99" w:rsidRDefault="00570E99" w:rsidP="00E01FC9">
      <w:pPr>
        <w:pStyle w:val="NoSpacing"/>
        <w:rPr>
          <w:rFonts w:ascii="Arial" w:hAnsi="Arial" w:cs="Arial"/>
          <w:b/>
          <w:sz w:val="24"/>
          <w:szCs w:val="24"/>
          <w:lang w:val="az-Latn-AZ"/>
        </w:rPr>
      </w:pPr>
    </w:p>
    <w:tbl>
      <w:tblPr>
        <w:tblW w:w="10632" w:type="dxa"/>
        <w:tblInd w:w="-147" w:type="dxa"/>
        <w:tblLook w:val="04A0" w:firstRow="1" w:lastRow="0" w:firstColumn="1" w:lastColumn="0" w:noHBand="0" w:noVBand="1"/>
      </w:tblPr>
      <w:tblGrid>
        <w:gridCol w:w="603"/>
        <w:gridCol w:w="4642"/>
        <w:gridCol w:w="1276"/>
        <w:gridCol w:w="1134"/>
        <w:gridCol w:w="1418"/>
        <w:gridCol w:w="1559"/>
      </w:tblGrid>
      <w:tr w:rsidR="00966D11" w:rsidRPr="00966D11" w14:paraId="7E16EC7D" w14:textId="77777777" w:rsidTr="00966D11">
        <w:trPr>
          <w:trHeight w:val="63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86E9" w14:textId="77777777" w:rsidR="00966D11" w:rsidRPr="00966D11" w:rsidRDefault="00966D11" w:rsidP="00966D11">
            <w:pPr>
              <w:widowControl/>
              <w:jc w:val="center"/>
              <w:rPr>
                <w:rFonts w:ascii="Arial" w:hAnsi="Arial" w:cs="Arial"/>
                <w:b/>
                <w:bCs/>
                <w:color w:val="000000"/>
                <w:sz w:val="24"/>
                <w:szCs w:val="24"/>
                <w:lang w:val="en-US" w:eastAsia="en-US"/>
              </w:rPr>
            </w:pPr>
            <w:r w:rsidRPr="00966D11">
              <w:rPr>
                <w:rFonts w:ascii="Arial" w:hAnsi="Arial" w:cs="Arial"/>
                <w:b/>
                <w:bCs/>
                <w:color w:val="000000"/>
                <w:sz w:val="24"/>
                <w:szCs w:val="24"/>
                <w:lang w:val="en-US" w:eastAsia="en-US"/>
              </w:rPr>
              <w:t>S/S</w:t>
            </w:r>
          </w:p>
        </w:tc>
        <w:tc>
          <w:tcPr>
            <w:tcW w:w="4642" w:type="dxa"/>
            <w:tcBorders>
              <w:top w:val="single" w:sz="4" w:space="0" w:color="auto"/>
              <w:left w:val="nil"/>
              <w:bottom w:val="single" w:sz="4" w:space="0" w:color="auto"/>
              <w:right w:val="single" w:sz="4" w:space="0" w:color="auto"/>
            </w:tcBorders>
            <w:shd w:val="clear" w:color="auto" w:fill="auto"/>
            <w:noWrap/>
            <w:vAlign w:val="center"/>
            <w:hideMark/>
          </w:tcPr>
          <w:p w14:paraId="4E355436"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Adı</w:t>
            </w:r>
            <w:proofErr w:type="spellEnd"/>
          </w:p>
        </w:tc>
        <w:tc>
          <w:tcPr>
            <w:tcW w:w="1276" w:type="dxa"/>
            <w:tcBorders>
              <w:top w:val="single" w:sz="4" w:space="0" w:color="auto"/>
              <w:left w:val="nil"/>
              <w:bottom w:val="single" w:sz="4" w:space="0" w:color="auto"/>
              <w:right w:val="nil"/>
            </w:tcBorders>
            <w:shd w:val="clear" w:color="auto" w:fill="auto"/>
            <w:noWrap/>
            <w:vAlign w:val="center"/>
            <w:hideMark/>
          </w:tcPr>
          <w:p w14:paraId="6EEC84F7"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Ölçü</w:t>
            </w:r>
            <w:proofErr w:type="spellEnd"/>
            <w:r w:rsidRPr="00966D11">
              <w:rPr>
                <w:rFonts w:ascii="Arial" w:hAnsi="Arial" w:cs="Arial"/>
                <w:b/>
                <w:bCs/>
                <w:color w:val="000000"/>
                <w:sz w:val="24"/>
                <w:szCs w:val="24"/>
                <w:lang w:val="en-US" w:eastAsia="en-US"/>
              </w:rPr>
              <w:t xml:space="preserve"> </w:t>
            </w:r>
            <w:proofErr w:type="spellStart"/>
            <w:r w:rsidRPr="00966D11">
              <w:rPr>
                <w:rFonts w:ascii="Arial" w:hAnsi="Arial" w:cs="Arial"/>
                <w:b/>
                <w:bCs/>
                <w:color w:val="000000"/>
                <w:sz w:val="24"/>
                <w:szCs w:val="24"/>
                <w:lang w:val="en-US" w:eastAsia="en-US"/>
              </w:rPr>
              <w:t>vahidi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E069"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Miqdarı</w:t>
            </w:r>
            <w:proofErr w:type="spellEnd"/>
          </w:p>
        </w:tc>
        <w:tc>
          <w:tcPr>
            <w:tcW w:w="1418" w:type="dxa"/>
            <w:tcBorders>
              <w:top w:val="single" w:sz="4" w:space="0" w:color="auto"/>
              <w:left w:val="nil"/>
              <w:bottom w:val="single" w:sz="4" w:space="0" w:color="auto"/>
              <w:right w:val="nil"/>
            </w:tcBorders>
            <w:shd w:val="clear" w:color="auto" w:fill="auto"/>
            <w:vAlign w:val="center"/>
            <w:hideMark/>
          </w:tcPr>
          <w:p w14:paraId="166EC62F"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Vahidin</w:t>
            </w:r>
            <w:proofErr w:type="spellEnd"/>
            <w:r w:rsidRPr="00966D11">
              <w:rPr>
                <w:rFonts w:ascii="Arial" w:hAnsi="Arial" w:cs="Arial"/>
                <w:b/>
                <w:bCs/>
                <w:color w:val="000000"/>
                <w:sz w:val="24"/>
                <w:szCs w:val="24"/>
                <w:lang w:val="en-US" w:eastAsia="en-US"/>
              </w:rPr>
              <w:t xml:space="preserve"> </w:t>
            </w:r>
            <w:proofErr w:type="spellStart"/>
            <w:r w:rsidRPr="00966D11">
              <w:rPr>
                <w:rFonts w:ascii="Arial" w:hAnsi="Arial" w:cs="Arial"/>
                <w:b/>
                <w:bCs/>
                <w:color w:val="000000"/>
                <w:sz w:val="24"/>
                <w:szCs w:val="24"/>
                <w:lang w:val="en-US" w:eastAsia="en-US"/>
              </w:rPr>
              <w:t>qiyməti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5A8BB"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Ümumi</w:t>
            </w:r>
            <w:proofErr w:type="spellEnd"/>
            <w:r w:rsidRPr="00966D11">
              <w:rPr>
                <w:rFonts w:ascii="Arial" w:hAnsi="Arial" w:cs="Arial"/>
                <w:b/>
                <w:bCs/>
                <w:color w:val="000000"/>
                <w:sz w:val="24"/>
                <w:szCs w:val="24"/>
                <w:lang w:val="en-US" w:eastAsia="en-US"/>
              </w:rPr>
              <w:t xml:space="preserve"> </w:t>
            </w:r>
            <w:proofErr w:type="spellStart"/>
            <w:r w:rsidRPr="00966D11">
              <w:rPr>
                <w:rFonts w:ascii="Arial" w:hAnsi="Arial" w:cs="Arial"/>
                <w:b/>
                <w:bCs/>
                <w:color w:val="000000"/>
                <w:sz w:val="24"/>
                <w:szCs w:val="24"/>
                <w:lang w:val="en-US" w:eastAsia="en-US"/>
              </w:rPr>
              <w:t>qiymət</w:t>
            </w:r>
            <w:proofErr w:type="spellEnd"/>
          </w:p>
        </w:tc>
      </w:tr>
      <w:tr w:rsidR="00966D11" w:rsidRPr="00966D11" w14:paraId="1D991BB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07B807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w:t>
            </w:r>
          </w:p>
        </w:tc>
        <w:tc>
          <w:tcPr>
            <w:tcW w:w="4642" w:type="dxa"/>
            <w:tcBorders>
              <w:top w:val="nil"/>
              <w:left w:val="nil"/>
              <w:bottom w:val="single" w:sz="4" w:space="0" w:color="auto"/>
              <w:right w:val="single" w:sz="4" w:space="0" w:color="auto"/>
            </w:tcBorders>
            <w:shd w:val="clear" w:color="auto" w:fill="auto"/>
            <w:vAlign w:val="center"/>
            <w:hideMark/>
          </w:tcPr>
          <w:p w14:paraId="2CFBC48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Abraziv</w:t>
            </w:r>
            <w:proofErr w:type="spellEnd"/>
            <w:r w:rsidRPr="00966D11">
              <w:rPr>
                <w:rFonts w:ascii="Arial" w:hAnsi="Arial" w:cs="Arial"/>
                <w:sz w:val="22"/>
                <w:szCs w:val="22"/>
                <w:lang w:val="en-US" w:eastAsia="en-US"/>
              </w:rPr>
              <w:t xml:space="preserve"> disk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kəsən</w:t>
            </w:r>
            <w:proofErr w:type="spellEnd"/>
            <w:r w:rsidRPr="00966D11">
              <w:rPr>
                <w:rFonts w:ascii="Arial" w:hAnsi="Arial" w:cs="Arial"/>
                <w:sz w:val="22"/>
                <w:szCs w:val="22"/>
                <w:lang w:val="en-US" w:eastAsia="en-US"/>
              </w:rPr>
              <w:t>) - 125 Ø</w:t>
            </w:r>
          </w:p>
        </w:tc>
        <w:tc>
          <w:tcPr>
            <w:tcW w:w="1276" w:type="dxa"/>
            <w:tcBorders>
              <w:top w:val="nil"/>
              <w:left w:val="nil"/>
              <w:bottom w:val="single" w:sz="4" w:space="0" w:color="auto"/>
              <w:right w:val="nil"/>
            </w:tcBorders>
            <w:shd w:val="clear" w:color="auto" w:fill="auto"/>
            <w:noWrap/>
            <w:vAlign w:val="center"/>
            <w:hideMark/>
          </w:tcPr>
          <w:p w14:paraId="51AF0F1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E39B7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50</w:t>
            </w:r>
          </w:p>
        </w:tc>
        <w:tc>
          <w:tcPr>
            <w:tcW w:w="1418" w:type="dxa"/>
            <w:tcBorders>
              <w:top w:val="nil"/>
              <w:left w:val="nil"/>
              <w:bottom w:val="single" w:sz="4" w:space="0" w:color="auto"/>
              <w:right w:val="nil"/>
            </w:tcBorders>
            <w:shd w:val="clear" w:color="auto" w:fill="auto"/>
            <w:noWrap/>
            <w:vAlign w:val="center"/>
            <w:hideMark/>
          </w:tcPr>
          <w:p w14:paraId="0DD0B69F" w14:textId="433DDCF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FAABAF" w14:textId="3752D9A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5825A6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5C8E55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w:t>
            </w:r>
          </w:p>
        </w:tc>
        <w:tc>
          <w:tcPr>
            <w:tcW w:w="4642" w:type="dxa"/>
            <w:tcBorders>
              <w:top w:val="nil"/>
              <w:left w:val="nil"/>
              <w:bottom w:val="single" w:sz="4" w:space="0" w:color="auto"/>
              <w:right w:val="single" w:sz="4" w:space="0" w:color="auto"/>
            </w:tcBorders>
            <w:shd w:val="clear" w:color="auto" w:fill="auto"/>
            <w:vAlign w:val="center"/>
            <w:hideMark/>
          </w:tcPr>
          <w:p w14:paraId="57140F3A"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Abraziv</w:t>
            </w:r>
            <w:proofErr w:type="spellEnd"/>
            <w:r w:rsidRPr="00966D11">
              <w:rPr>
                <w:rFonts w:ascii="Arial" w:hAnsi="Arial" w:cs="Arial"/>
                <w:sz w:val="22"/>
                <w:szCs w:val="22"/>
                <w:lang w:val="en-US" w:eastAsia="en-US"/>
              </w:rPr>
              <w:t xml:space="preserve"> disk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kəsən</w:t>
            </w:r>
            <w:proofErr w:type="spellEnd"/>
            <w:r w:rsidRPr="00966D11">
              <w:rPr>
                <w:rFonts w:ascii="Arial" w:hAnsi="Arial" w:cs="Arial"/>
                <w:sz w:val="22"/>
                <w:szCs w:val="22"/>
                <w:lang w:val="en-US" w:eastAsia="en-US"/>
              </w:rPr>
              <w:t>) - 230 Ø</w:t>
            </w:r>
          </w:p>
        </w:tc>
        <w:tc>
          <w:tcPr>
            <w:tcW w:w="1276" w:type="dxa"/>
            <w:tcBorders>
              <w:top w:val="nil"/>
              <w:left w:val="nil"/>
              <w:bottom w:val="single" w:sz="4" w:space="0" w:color="auto"/>
              <w:right w:val="nil"/>
            </w:tcBorders>
            <w:shd w:val="clear" w:color="auto" w:fill="auto"/>
            <w:noWrap/>
            <w:vAlign w:val="center"/>
            <w:hideMark/>
          </w:tcPr>
          <w:p w14:paraId="37991A3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90346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4238487C" w14:textId="0075BBE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41A5CD" w14:textId="3FB6890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4BBD2F4"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4D2EC5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w:t>
            </w:r>
          </w:p>
        </w:tc>
        <w:tc>
          <w:tcPr>
            <w:tcW w:w="4642" w:type="dxa"/>
            <w:tcBorders>
              <w:top w:val="nil"/>
              <w:left w:val="nil"/>
              <w:bottom w:val="single" w:sz="4" w:space="0" w:color="auto"/>
              <w:right w:val="single" w:sz="4" w:space="0" w:color="auto"/>
            </w:tcBorders>
            <w:shd w:val="clear" w:color="auto" w:fill="auto"/>
            <w:vAlign w:val="center"/>
            <w:hideMark/>
          </w:tcPr>
          <w:p w14:paraId="3AC1DE63"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Adaptor 50 mm </w:t>
            </w:r>
            <w:proofErr w:type="spellStart"/>
            <w:r w:rsidRPr="00966D11">
              <w:rPr>
                <w:rFonts w:ascii="Arial" w:hAnsi="Arial" w:cs="Arial"/>
                <w:sz w:val="22"/>
                <w:szCs w:val="22"/>
                <w:lang w:val="en-US" w:eastAsia="en-US"/>
              </w:rPr>
              <w:t>kanalizasiya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rezini</w:t>
            </w:r>
            <w:proofErr w:type="spellEnd"/>
            <w:r w:rsidRPr="00966D11">
              <w:rPr>
                <w:rFonts w:ascii="Arial" w:hAnsi="Arial" w:cs="Arial"/>
                <w:sz w:val="22"/>
                <w:szCs w:val="22"/>
                <w:lang w:val="en-US" w:eastAsia="en-US"/>
              </w:rPr>
              <w:t xml:space="preserve"> </w:t>
            </w:r>
            <w:proofErr w:type="gramStart"/>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Rezin</w:t>
            </w:r>
            <w:proofErr w:type="spellEnd"/>
            <w:proofErr w:type="gram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manjet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3A7D3D7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AB5B8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5E39326" w14:textId="58B2970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9106BA" w14:textId="565988B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018FBC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498BC1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w:t>
            </w:r>
          </w:p>
        </w:tc>
        <w:tc>
          <w:tcPr>
            <w:tcW w:w="4642" w:type="dxa"/>
            <w:tcBorders>
              <w:top w:val="nil"/>
              <w:left w:val="nil"/>
              <w:bottom w:val="single" w:sz="4" w:space="0" w:color="auto"/>
              <w:right w:val="single" w:sz="4" w:space="0" w:color="auto"/>
            </w:tcBorders>
            <w:shd w:val="clear" w:color="auto" w:fill="auto"/>
            <w:vAlign w:val="center"/>
            <w:hideMark/>
          </w:tcPr>
          <w:p w14:paraId="3275D72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Almaz disk 125 mm</w:t>
            </w:r>
          </w:p>
        </w:tc>
        <w:tc>
          <w:tcPr>
            <w:tcW w:w="1276" w:type="dxa"/>
            <w:tcBorders>
              <w:top w:val="nil"/>
              <w:left w:val="nil"/>
              <w:bottom w:val="single" w:sz="4" w:space="0" w:color="auto"/>
              <w:right w:val="nil"/>
            </w:tcBorders>
            <w:shd w:val="clear" w:color="auto" w:fill="auto"/>
            <w:noWrap/>
            <w:vAlign w:val="center"/>
            <w:hideMark/>
          </w:tcPr>
          <w:p w14:paraId="6DCC414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F1CEA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0A92F3E8" w14:textId="43DDC64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A3C713" w14:textId="2E0C01F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653E75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980770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w:t>
            </w:r>
          </w:p>
        </w:tc>
        <w:tc>
          <w:tcPr>
            <w:tcW w:w="4642" w:type="dxa"/>
            <w:tcBorders>
              <w:top w:val="nil"/>
              <w:left w:val="nil"/>
              <w:bottom w:val="single" w:sz="4" w:space="0" w:color="auto"/>
              <w:right w:val="single" w:sz="4" w:space="0" w:color="auto"/>
            </w:tcBorders>
            <w:shd w:val="clear" w:color="auto" w:fill="auto"/>
            <w:vAlign w:val="center"/>
            <w:hideMark/>
          </w:tcPr>
          <w:p w14:paraId="50644BE5"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Almaz disk 230 mm</w:t>
            </w:r>
          </w:p>
        </w:tc>
        <w:tc>
          <w:tcPr>
            <w:tcW w:w="1276" w:type="dxa"/>
            <w:tcBorders>
              <w:top w:val="nil"/>
              <w:left w:val="nil"/>
              <w:bottom w:val="single" w:sz="4" w:space="0" w:color="auto"/>
              <w:right w:val="nil"/>
            </w:tcBorders>
            <w:shd w:val="clear" w:color="auto" w:fill="auto"/>
            <w:noWrap/>
            <w:vAlign w:val="center"/>
            <w:hideMark/>
          </w:tcPr>
          <w:p w14:paraId="32C07B1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3FE91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7DE043A" w14:textId="1DB4EDE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54FBFC" w14:textId="41166F3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56DAAD9"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BDF951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w:t>
            </w:r>
          </w:p>
        </w:tc>
        <w:tc>
          <w:tcPr>
            <w:tcW w:w="4642" w:type="dxa"/>
            <w:tcBorders>
              <w:top w:val="nil"/>
              <w:left w:val="nil"/>
              <w:bottom w:val="single" w:sz="4" w:space="0" w:color="auto"/>
              <w:right w:val="single" w:sz="4" w:space="0" w:color="auto"/>
            </w:tcBorders>
            <w:shd w:val="clear" w:color="auto" w:fill="auto"/>
            <w:vAlign w:val="center"/>
            <w:hideMark/>
          </w:tcPr>
          <w:p w14:paraId="0B67063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Araba </w:t>
            </w:r>
            <w:proofErr w:type="spellStart"/>
            <w:r w:rsidRPr="00966D11">
              <w:rPr>
                <w:rFonts w:ascii="Arial" w:hAnsi="Arial" w:cs="Arial"/>
                <w:sz w:val="22"/>
                <w:szCs w:val="22"/>
                <w:lang w:val="en-US" w:eastAsia="en-US"/>
              </w:rPr>
              <w:t>Tekəri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fırlanan</w:t>
            </w:r>
            <w:proofErr w:type="spellEnd"/>
            <w:r w:rsidRPr="00966D11">
              <w:rPr>
                <w:rFonts w:ascii="Arial" w:hAnsi="Arial" w:cs="Arial"/>
                <w:sz w:val="22"/>
                <w:szCs w:val="22"/>
                <w:lang w:val="en-US" w:eastAsia="en-US"/>
              </w:rPr>
              <w:t xml:space="preserve"> 160 mm (</w:t>
            </w:r>
            <w:proofErr w:type="spellStart"/>
            <w:r w:rsidRPr="00966D11">
              <w:rPr>
                <w:rFonts w:ascii="Arial" w:hAnsi="Arial" w:cs="Arial"/>
                <w:sz w:val="22"/>
                <w:szCs w:val="22"/>
                <w:lang w:val="en-US" w:eastAsia="en-US"/>
              </w:rPr>
              <w:t>təkər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hissəsi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yağlanabilən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0A675A8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08DD5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0120F6FB" w14:textId="14B627D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AFA584" w14:textId="2B2425A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961296A"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B40095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w:t>
            </w:r>
          </w:p>
        </w:tc>
        <w:tc>
          <w:tcPr>
            <w:tcW w:w="4642" w:type="dxa"/>
            <w:tcBorders>
              <w:top w:val="nil"/>
              <w:left w:val="nil"/>
              <w:bottom w:val="single" w:sz="4" w:space="0" w:color="auto"/>
              <w:right w:val="single" w:sz="4" w:space="0" w:color="auto"/>
            </w:tcBorders>
            <w:shd w:val="clear" w:color="auto" w:fill="auto"/>
            <w:vAlign w:val="center"/>
            <w:hideMark/>
          </w:tcPr>
          <w:p w14:paraId="72B4406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Araba </w:t>
            </w:r>
            <w:proofErr w:type="spellStart"/>
            <w:r w:rsidRPr="00966D11">
              <w:rPr>
                <w:rFonts w:ascii="Arial" w:hAnsi="Arial" w:cs="Arial"/>
                <w:sz w:val="22"/>
                <w:szCs w:val="22"/>
                <w:lang w:val="en-US" w:eastAsia="en-US"/>
              </w:rPr>
              <w:t>Tekəri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sabit</w:t>
            </w:r>
            <w:proofErr w:type="spellEnd"/>
            <w:r w:rsidRPr="00966D11">
              <w:rPr>
                <w:rFonts w:ascii="Arial" w:hAnsi="Arial" w:cs="Arial"/>
                <w:sz w:val="22"/>
                <w:szCs w:val="22"/>
                <w:lang w:val="en-US" w:eastAsia="en-US"/>
              </w:rPr>
              <w:t xml:space="preserve"> 160 mm (</w:t>
            </w:r>
            <w:proofErr w:type="spellStart"/>
            <w:r w:rsidRPr="00966D11">
              <w:rPr>
                <w:rFonts w:ascii="Arial" w:hAnsi="Arial" w:cs="Arial"/>
                <w:sz w:val="22"/>
                <w:szCs w:val="22"/>
                <w:lang w:val="en-US" w:eastAsia="en-US"/>
              </w:rPr>
              <w:t>təkər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hissəsi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yağlanabilən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08168BE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02D00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5AF44B1A" w14:textId="24C60FE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F2101D" w14:textId="5D5CD14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187EC39"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F7E8B2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w:t>
            </w:r>
          </w:p>
        </w:tc>
        <w:tc>
          <w:tcPr>
            <w:tcW w:w="4642" w:type="dxa"/>
            <w:tcBorders>
              <w:top w:val="nil"/>
              <w:left w:val="nil"/>
              <w:bottom w:val="single" w:sz="4" w:space="0" w:color="auto"/>
              <w:right w:val="single" w:sz="4" w:space="0" w:color="auto"/>
            </w:tcBorders>
            <w:shd w:val="clear" w:color="auto" w:fill="auto"/>
            <w:vAlign w:val="center"/>
            <w:hideMark/>
          </w:tcPr>
          <w:p w14:paraId="04ADCB4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Arko kran 15x13 (</w:t>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1A5C811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D22E5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F47D223" w14:textId="4CD5921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555418" w14:textId="3853765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D5B083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67DEF7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w:t>
            </w:r>
          </w:p>
        </w:tc>
        <w:tc>
          <w:tcPr>
            <w:tcW w:w="4642" w:type="dxa"/>
            <w:tcBorders>
              <w:top w:val="nil"/>
              <w:left w:val="nil"/>
              <w:bottom w:val="single" w:sz="4" w:space="0" w:color="auto"/>
              <w:right w:val="single" w:sz="4" w:space="0" w:color="auto"/>
            </w:tcBorders>
            <w:shd w:val="clear" w:color="auto" w:fill="auto"/>
            <w:vAlign w:val="center"/>
            <w:hideMark/>
          </w:tcPr>
          <w:p w14:paraId="3858A13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Arko kran 15x15 (</w:t>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3B2E93E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EBD5B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66737392" w14:textId="74F0DC7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25A5EA" w14:textId="5745FB9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910CFD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856990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w:t>
            </w:r>
          </w:p>
        </w:tc>
        <w:tc>
          <w:tcPr>
            <w:tcW w:w="4642" w:type="dxa"/>
            <w:tcBorders>
              <w:top w:val="nil"/>
              <w:left w:val="nil"/>
              <w:bottom w:val="single" w:sz="4" w:space="0" w:color="auto"/>
              <w:right w:val="single" w:sz="4" w:space="0" w:color="auto"/>
            </w:tcBorders>
            <w:shd w:val="clear" w:color="auto" w:fill="auto"/>
            <w:vAlign w:val="center"/>
            <w:hideMark/>
          </w:tcPr>
          <w:p w14:paraId="3D391E66"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Asma </w:t>
            </w:r>
            <w:proofErr w:type="spellStart"/>
            <w:r w:rsidRPr="00966D11">
              <w:rPr>
                <w:rFonts w:ascii="Arial" w:hAnsi="Arial" w:cs="Arial"/>
                <w:sz w:val="22"/>
                <w:szCs w:val="22"/>
                <w:lang w:val="en-US" w:eastAsia="en-US"/>
              </w:rPr>
              <w:t>qıfıl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orta</w:t>
            </w:r>
            <w:proofErr w:type="spellEnd"/>
          </w:p>
        </w:tc>
        <w:tc>
          <w:tcPr>
            <w:tcW w:w="1276" w:type="dxa"/>
            <w:tcBorders>
              <w:top w:val="nil"/>
              <w:left w:val="nil"/>
              <w:bottom w:val="single" w:sz="4" w:space="0" w:color="auto"/>
              <w:right w:val="nil"/>
            </w:tcBorders>
            <w:shd w:val="clear" w:color="auto" w:fill="auto"/>
            <w:noWrap/>
            <w:vAlign w:val="center"/>
            <w:hideMark/>
          </w:tcPr>
          <w:p w14:paraId="534FF0C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D4748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8</w:t>
            </w:r>
          </w:p>
        </w:tc>
        <w:tc>
          <w:tcPr>
            <w:tcW w:w="1418" w:type="dxa"/>
            <w:tcBorders>
              <w:top w:val="nil"/>
              <w:left w:val="nil"/>
              <w:bottom w:val="single" w:sz="4" w:space="0" w:color="auto"/>
              <w:right w:val="nil"/>
            </w:tcBorders>
            <w:shd w:val="clear" w:color="auto" w:fill="auto"/>
            <w:noWrap/>
            <w:vAlign w:val="center"/>
            <w:hideMark/>
          </w:tcPr>
          <w:p w14:paraId="3D8668E2" w14:textId="32D2E67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726EC8" w14:textId="5FE1408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8B0034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502352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w:t>
            </w:r>
          </w:p>
        </w:tc>
        <w:tc>
          <w:tcPr>
            <w:tcW w:w="4642" w:type="dxa"/>
            <w:tcBorders>
              <w:top w:val="nil"/>
              <w:left w:val="nil"/>
              <w:bottom w:val="single" w:sz="4" w:space="0" w:color="auto"/>
              <w:right w:val="single" w:sz="4" w:space="0" w:color="auto"/>
            </w:tcBorders>
            <w:shd w:val="clear" w:color="auto" w:fill="auto"/>
            <w:vAlign w:val="center"/>
            <w:hideMark/>
          </w:tcPr>
          <w:p w14:paraId="20BD44E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Asma </w:t>
            </w:r>
            <w:proofErr w:type="spellStart"/>
            <w:r w:rsidRPr="00966D11">
              <w:rPr>
                <w:rFonts w:ascii="Arial" w:hAnsi="Arial" w:cs="Arial"/>
                <w:sz w:val="22"/>
                <w:szCs w:val="22"/>
                <w:lang w:val="en-US" w:eastAsia="en-US"/>
              </w:rPr>
              <w:t>qıfıl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böyük</w:t>
            </w:r>
            <w:proofErr w:type="spellEnd"/>
          </w:p>
        </w:tc>
        <w:tc>
          <w:tcPr>
            <w:tcW w:w="1276" w:type="dxa"/>
            <w:tcBorders>
              <w:top w:val="nil"/>
              <w:left w:val="nil"/>
              <w:bottom w:val="single" w:sz="4" w:space="0" w:color="auto"/>
              <w:right w:val="nil"/>
            </w:tcBorders>
            <w:shd w:val="clear" w:color="auto" w:fill="auto"/>
            <w:noWrap/>
            <w:vAlign w:val="center"/>
            <w:hideMark/>
          </w:tcPr>
          <w:p w14:paraId="180811F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A5898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8</w:t>
            </w:r>
          </w:p>
        </w:tc>
        <w:tc>
          <w:tcPr>
            <w:tcW w:w="1418" w:type="dxa"/>
            <w:tcBorders>
              <w:top w:val="nil"/>
              <w:left w:val="nil"/>
              <w:bottom w:val="single" w:sz="4" w:space="0" w:color="auto"/>
              <w:right w:val="nil"/>
            </w:tcBorders>
            <w:shd w:val="clear" w:color="auto" w:fill="auto"/>
            <w:noWrap/>
            <w:vAlign w:val="center"/>
            <w:hideMark/>
          </w:tcPr>
          <w:p w14:paraId="519A7369" w14:textId="5F760D5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4A5BC9" w14:textId="4EEB355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A11822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37AFC7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w:t>
            </w:r>
          </w:p>
        </w:tc>
        <w:tc>
          <w:tcPr>
            <w:tcW w:w="4642" w:type="dxa"/>
            <w:tcBorders>
              <w:top w:val="nil"/>
              <w:left w:val="nil"/>
              <w:bottom w:val="single" w:sz="4" w:space="0" w:color="auto"/>
              <w:right w:val="single" w:sz="4" w:space="0" w:color="auto"/>
            </w:tcBorders>
            <w:shd w:val="clear" w:color="auto" w:fill="auto"/>
            <w:vAlign w:val="center"/>
            <w:hideMark/>
          </w:tcPr>
          <w:p w14:paraId="1034E948" w14:textId="306B6B22"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qapı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mexanizmi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xrom</w:t>
            </w:r>
            <w:proofErr w:type="spellEnd"/>
            <w:r w:rsidRPr="00966D11">
              <w:rPr>
                <w:rFonts w:ascii="Arial" w:hAnsi="Arial" w:cs="Arial"/>
                <w:sz w:val="22"/>
                <w:szCs w:val="22"/>
                <w:lang w:val="en-US" w:eastAsia="en-US"/>
              </w:rPr>
              <w:t xml:space="preserve"> yale 153 </w:t>
            </w:r>
            <w:proofErr w:type="spellStart"/>
            <w:r w:rsidRPr="00966D11">
              <w:rPr>
                <w:rFonts w:ascii="Arial" w:hAnsi="Arial" w:cs="Arial"/>
                <w:sz w:val="22"/>
                <w:szCs w:val="22"/>
                <w:lang w:val="en-US" w:eastAsia="en-US"/>
              </w:rPr>
              <w:t>komplekt</w:t>
            </w:r>
            <w:proofErr w:type="spellEnd"/>
          </w:p>
        </w:tc>
        <w:tc>
          <w:tcPr>
            <w:tcW w:w="1276" w:type="dxa"/>
            <w:tcBorders>
              <w:top w:val="nil"/>
              <w:left w:val="nil"/>
              <w:bottom w:val="single" w:sz="4" w:space="0" w:color="auto"/>
              <w:right w:val="nil"/>
            </w:tcBorders>
            <w:shd w:val="clear" w:color="auto" w:fill="auto"/>
            <w:noWrap/>
            <w:vAlign w:val="center"/>
            <w:hideMark/>
          </w:tcPr>
          <w:p w14:paraId="58E6268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60EBC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7142DA62" w14:textId="23F9C73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C0C34F" w14:textId="405CC7A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036253A"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CBA941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w:t>
            </w:r>
          </w:p>
        </w:tc>
        <w:tc>
          <w:tcPr>
            <w:tcW w:w="4642" w:type="dxa"/>
            <w:tcBorders>
              <w:top w:val="nil"/>
              <w:left w:val="nil"/>
              <w:bottom w:val="single" w:sz="4" w:space="0" w:color="auto"/>
              <w:right w:val="single" w:sz="4" w:space="0" w:color="auto"/>
            </w:tcBorders>
            <w:shd w:val="clear" w:color="auto" w:fill="auto"/>
            <w:vAlign w:val="center"/>
            <w:hideMark/>
          </w:tcPr>
          <w:p w14:paraId="6CD1123F"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kilidi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qulpları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komplekt</w:t>
            </w:r>
            <w:proofErr w:type="spellEnd"/>
            <w:r w:rsidRPr="00966D11">
              <w:rPr>
                <w:rFonts w:ascii="Arial" w:hAnsi="Arial" w:cs="Arial"/>
                <w:sz w:val="22"/>
                <w:szCs w:val="22"/>
                <w:lang w:val="en-US" w:eastAsia="en-US"/>
              </w:rPr>
              <w:t xml:space="preserve"> (Kale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BB5E27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BCBDB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12C756A6" w14:textId="4264F5E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53DC46" w14:textId="3639EE9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C646F1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83ED39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w:t>
            </w:r>
          </w:p>
        </w:tc>
        <w:tc>
          <w:tcPr>
            <w:tcW w:w="4642" w:type="dxa"/>
            <w:tcBorders>
              <w:top w:val="nil"/>
              <w:left w:val="nil"/>
              <w:bottom w:val="single" w:sz="4" w:space="0" w:color="auto"/>
              <w:right w:val="single" w:sz="4" w:space="0" w:color="auto"/>
            </w:tcBorders>
            <w:shd w:val="clear" w:color="auto" w:fill="auto"/>
            <w:vAlign w:val="center"/>
            <w:hideMark/>
          </w:tcPr>
          <w:p w14:paraId="7D4870E4"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Bel </w:t>
            </w:r>
            <w:proofErr w:type="spellStart"/>
            <w:r w:rsidRPr="00966D11">
              <w:rPr>
                <w:rFonts w:ascii="Arial" w:hAnsi="Arial" w:cs="Arial"/>
                <w:sz w:val="22"/>
                <w:szCs w:val="22"/>
                <w:lang w:val="en-US" w:eastAsia="en-US"/>
              </w:rPr>
              <w:t>çala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sapı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5F1FD2A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E0A22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5EB8FA45" w14:textId="6782EAA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96615EF" w14:textId="246FD8D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0D131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4072D4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w:t>
            </w:r>
          </w:p>
        </w:tc>
        <w:tc>
          <w:tcPr>
            <w:tcW w:w="4642" w:type="dxa"/>
            <w:tcBorders>
              <w:top w:val="nil"/>
              <w:left w:val="nil"/>
              <w:bottom w:val="single" w:sz="4" w:space="0" w:color="auto"/>
              <w:right w:val="single" w:sz="4" w:space="0" w:color="auto"/>
            </w:tcBorders>
            <w:shd w:val="clear" w:color="auto" w:fill="auto"/>
            <w:vAlign w:val="center"/>
            <w:hideMark/>
          </w:tcPr>
          <w:p w14:paraId="72601DA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Bel </w:t>
            </w:r>
            <w:proofErr w:type="spellStart"/>
            <w:r w:rsidRPr="00966D11">
              <w:rPr>
                <w:rFonts w:ascii="Arial" w:hAnsi="Arial" w:cs="Arial"/>
                <w:sz w:val="22"/>
                <w:szCs w:val="22"/>
                <w:lang w:val="en-US" w:eastAsia="en-US"/>
              </w:rPr>
              <w:t>düz</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sapı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6C5DB5D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15681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6A475814" w14:textId="71DD717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0ADEAB" w14:textId="57579EA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45887D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AA1884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w:t>
            </w:r>
          </w:p>
        </w:tc>
        <w:tc>
          <w:tcPr>
            <w:tcW w:w="4642" w:type="dxa"/>
            <w:tcBorders>
              <w:top w:val="nil"/>
              <w:left w:val="nil"/>
              <w:bottom w:val="single" w:sz="4" w:space="0" w:color="auto"/>
              <w:right w:val="single" w:sz="4" w:space="0" w:color="auto"/>
            </w:tcBorders>
            <w:shd w:val="clear" w:color="auto" w:fill="auto"/>
            <w:vAlign w:val="center"/>
            <w:hideMark/>
          </w:tcPr>
          <w:p w14:paraId="41F61DD4"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Bıçaq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rezak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alçıpan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kəsmsək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19E3288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96AD1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417A3FD7" w14:textId="576E493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EFECB5" w14:textId="3CFB363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2D742DC"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35F08E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w:t>
            </w:r>
          </w:p>
        </w:tc>
        <w:tc>
          <w:tcPr>
            <w:tcW w:w="4642" w:type="dxa"/>
            <w:tcBorders>
              <w:top w:val="nil"/>
              <w:left w:val="nil"/>
              <w:bottom w:val="single" w:sz="4" w:space="0" w:color="auto"/>
              <w:right w:val="single" w:sz="4" w:space="0" w:color="auto"/>
            </w:tcBorders>
            <w:shd w:val="clear" w:color="auto" w:fill="auto"/>
            <w:vAlign w:val="center"/>
            <w:hideMark/>
          </w:tcPr>
          <w:p w14:paraId="4FE59E06" w14:textId="0C5CC703"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Bina </w:t>
            </w:r>
            <w:proofErr w:type="spellStart"/>
            <w:r w:rsidRPr="00966D11">
              <w:rPr>
                <w:rFonts w:ascii="Arial" w:hAnsi="Arial" w:cs="Arial"/>
                <w:sz w:val="22"/>
                <w:szCs w:val="22"/>
                <w:lang w:val="en-US" w:eastAsia="en-US"/>
              </w:rPr>
              <w:t>giriş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aluminium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antrasit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menteşesi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petlə</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36EC1BA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EEB15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521602E3" w14:textId="5E4B737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79A5B8" w14:textId="0F98761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180B4B"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72CC28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18</w:t>
            </w:r>
          </w:p>
        </w:tc>
        <w:tc>
          <w:tcPr>
            <w:tcW w:w="4642" w:type="dxa"/>
            <w:tcBorders>
              <w:top w:val="nil"/>
              <w:left w:val="nil"/>
              <w:bottom w:val="single" w:sz="4" w:space="0" w:color="auto"/>
              <w:right w:val="single" w:sz="4" w:space="0" w:color="auto"/>
            </w:tcBorders>
            <w:shd w:val="clear" w:color="auto" w:fill="auto"/>
            <w:vAlign w:val="center"/>
            <w:hideMark/>
          </w:tcPr>
          <w:p w14:paraId="4B30396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Bina </w:t>
            </w:r>
            <w:proofErr w:type="spellStart"/>
            <w:r w:rsidRPr="00966D11">
              <w:rPr>
                <w:rFonts w:ascii="Arial" w:hAnsi="Arial" w:cs="Arial"/>
                <w:sz w:val="22"/>
                <w:szCs w:val="22"/>
                <w:lang w:val="en-US" w:eastAsia="en-US"/>
              </w:rPr>
              <w:t>giriş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antrasit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örtmə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mexanizm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Assa</w:t>
            </w:r>
            <w:proofErr w:type="spellEnd"/>
            <w:r w:rsidRPr="00966D11">
              <w:rPr>
                <w:rFonts w:ascii="Arial" w:hAnsi="Arial" w:cs="Arial"/>
                <w:sz w:val="22"/>
                <w:szCs w:val="22"/>
                <w:lang w:val="en-US" w:eastAsia="en-US"/>
              </w:rPr>
              <w:t xml:space="preserve"> Abloy DC 500 silver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14179F6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4C057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247AA383" w14:textId="66F81BF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DFA70B" w14:textId="5756908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7E92E1D"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F75FBD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19</w:t>
            </w:r>
          </w:p>
        </w:tc>
        <w:tc>
          <w:tcPr>
            <w:tcW w:w="4642" w:type="dxa"/>
            <w:tcBorders>
              <w:top w:val="nil"/>
              <w:left w:val="nil"/>
              <w:bottom w:val="single" w:sz="4" w:space="0" w:color="auto"/>
              <w:right w:val="single" w:sz="4" w:space="0" w:color="auto"/>
            </w:tcBorders>
            <w:shd w:val="clear" w:color="auto" w:fill="auto"/>
            <w:vAlign w:val="center"/>
            <w:hideMark/>
          </w:tcPr>
          <w:p w14:paraId="2C4C08EE"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Boçok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şlanqı</w:t>
            </w:r>
            <w:proofErr w:type="spellEnd"/>
            <w:r w:rsidRPr="00966D11">
              <w:rPr>
                <w:rFonts w:ascii="Arial" w:hAnsi="Arial" w:cs="Arial"/>
                <w:sz w:val="22"/>
                <w:szCs w:val="22"/>
                <w:lang w:val="en-US" w:eastAsia="en-US"/>
              </w:rPr>
              <w:t xml:space="preserve"> 40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15x15 (</w:t>
            </w:r>
            <w:proofErr w:type="spellStart"/>
            <w:r w:rsidRPr="00966D11">
              <w:rPr>
                <w:rFonts w:ascii="Arial" w:hAnsi="Arial" w:cs="Arial"/>
                <w:sz w:val="22"/>
                <w:szCs w:val="22"/>
                <w:lang w:val="en-US" w:eastAsia="en-US"/>
              </w:rPr>
              <w:t>yüksek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teyziqe</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davamlı</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BFF5C6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89331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4078BDA9" w14:textId="2EF2654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10D5DB" w14:textId="24251CE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084635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79AFC9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20</w:t>
            </w:r>
          </w:p>
        </w:tc>
        <w:tc>
          <w:tcPr>
            <w:tcW w:w="4642" w:type="dxa"/>
            <w:tcBorders>
              <w:top w:val="nil"/>
              <w:left w:val="nil"/>
              <w:bottom w:val="single" w:sz="4" w:space="0" w:color="auto"/>
              <w:right w:val="single" w:sz="4" w:space="0" w:color="auto"/>
            </w:tcBorders>
            <w:shd w:val="clear" w:color="auto" w:fill="auto"/>
            <w:vAlign w:val="center"/>
            <w:hideMark/>
          </w:tcPr>
          <w:p w14:paraId="0FD999A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Boya </w:t>
            </w:r>
            <w:proofErr w:type="spellStart"/>
            <w:r w:rsidRPr="00966D11">
              <w:rPr>
                <w:rFonts w:ascii="Arial" w:hAnsi="Arial" w:cs="Arial"/>
                <w:sz w:val="22"/>
                <w:szCs w:val="22"/>
                <w:lang w:val="en-US" w:eastAsia="en-US"/>
              </w:rPr>
              <w:t>ağ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9E78EB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5B5C3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52EDCAB3" w14:textId="3ED2B34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86269F" w14:textId="3434206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E1BFBF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1E33E8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21</w:t>
            </w:r>
          </w:p>
        </w:tc>
        <w:tc>
          <w:tcPr>
            <w:tcW w:w="4642" w:type="dxa"/>
            <w:tcBorders>
              <w:top w:val="nil"/>
              <w:left w:val="nil"/>
              <w:bottom w:val="single" w:sz="4" w:space="0" w:color="auto"/>
              <w:right w:val="single" w:sz="4" w:space="0" w:color="auto"/>
            </w:tcBorders>
            <w:shd w:val="clear" w:color="auto" w:fill="auto"/>
            <w:vAlign w:val="center"/>
            <w:hideMark/>
          </w:tcPr>
          <w:p w14:paraId="75E24636" w14:textId="77777777" w:rsidR="00966D11" w:rsidRPr="00966D11" w:rsidRDefault="00966D11" w:rsidP="00966D11">
            <w:pPr>
              <w:widowControl/>
              <w:rPr>
                <w:rFonts w:ascii="Arial" w:hAnsi="Arial" w:cs="Arial"/>
                <w:sz w:val="22"/>
                <w:szCs w:val="22"/>
                <w:lang w:val="en-US" w:eastAsia="en-US"/>
              </w:rPr>
            </w:pPr>
            <w:proofErr w:type="gramStart"/>
            <w:r w:rsidRPr="00966D11">
              <w:rPr>
                <w:rFonts w:ascii="Arial" w:hAnsi="Arial" w:cs="Arial"/>
                <w:sz w:val="22"/>
                <w:szCs w:val="22"/>
                <w:lang w:val="en-US" w:eastAsia="en-US"/>
              </w:rPr>
              <w:t xml:space="preserve">Boya  </w:t>
            </w:r>
            <w:proofErr w:type="spellStart"/>
            <w:r w:rsidRPr="00966D11">
              <w:rPr>
                <w:rFonts w:ascii="Arial" w:hAnsi="Arial" w:cs="Arial"/>
                <w:sz w:val="22"/>
                <w:szCs w:val="22"/>
                <w:lang w:val="en-US" w:eastAsia="en-US"/>
              </w:rPr>
              <w:t>boz</w:t>
            </w:r>
            <w:proofErr w:type="spellEnd"/>
            <w:proofErr w:type="gram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04AC73E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E799D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5E06CCE3" w14:textId="4ECAF99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EF083E" w14:textId="5BD4D85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DD1A2A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29D99C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22</w:t>
            </w:r>
          </w:p>
        </w:tc>
        <w:tc>
          <w:tcPr>
            <w:tcW w:w="4642" w:type="dxa"/>
            <w:tcBorders>
              <w:top w:val="nil"/>
              <w:left w:val="nil"/>
              <w:bottom w:val="single" w:sz="4" w:space="0" w:color="auto"/>
              <w:right w:val="single" w:sz="4" w:space="0" w:color="auto"/>
            </w:tcBorders>
            <w:shd w:val="clear" w:color="auto" w:fill="auto"/>
            <w:vAlign w:val="center"/>
            <w:hideMark/>
          </w:tcPr>
          <w:p w14:paraId="432154E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Boya </w:t>
            </w:r>
            <w:proofErr w:type="spellStart"/>
            <w:r w:rsidRPr="00966D11">
              <w:rPr>
                <w:rFonts w:ascii="Arial" w:hAnsi="Arial" w:cs="Arial"/>
                <w:sz w:val="22"/>
                <w:szCs w:val="22"/>
                <w:lang w:val="en-US" w:eastAsia="en-US"/>
              </w:rPr>
              <w:t>qara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0C364E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01FDB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4E6EC6DE" w14:textId="0F7D337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D022BF" w14:textId="512C213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47436C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E5A7D8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23</w:t>
            </w:r>
          </w:p>
        </w:tc>
        <w:tc>
          <w:tcPr>
            <w:tcW w:w="4642" w:type="dxa"/>
            <w:tcBorders>
              <w:top w:val="nil"/>
              <w:left w:val="nil"/>
              <w:bottom w:val="single" w:sz="4" w:space="0" w:color="auto"/>
              <w:right w:val="single" w:sz="4" w:space="0" w:color="auto"/>
            </w:tcBorders>
            <w:shd w:val="clear" w:color="auto" w:fill="auto"/>
            <w:vAlign w:val="center"/>
            <w:hideMark/>
          </w:tcPr>
          <w:p w14:paraId="108F2E6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Boya </w:t>
            </w:r>
            <w:proofErr w:type="spellStart"/>
            <w:r w:rsidRPr="00966D11">
              <w:rPr>
                <w:rFonts w:ascii="Arial" w:hAnsi="Arial" w:cs="Arial"/>
                <w:sz w:val="22"/>
                <w:szCs w:val="22"/>
                <w:lang w:val="en-US" w:eastAsia="en-US"/>
              </w:rPr>
              <w:t>sarı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5FF4681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49C3B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50</w:t>
            </w:r>
          </w:p>
        </w:tc>
        <w:tc>
          <w:tcPr>
            <w:tcW w:w="1418" w:type="dxa"/>
            <w:tcBorders>
              <w:top w:val="nil"/>
              <w:left w:val="nil"/>
              <w:bottom w:val="single" w:sz="4" w:space="0" w:color="auto"/>
              <w:right w:val="nil"/>
            </w:tcBorders>
            <w:shd w:val="clear" w:color="auto" w:fill="auto"/>
            <w:noWrap/>
            <w:vAlign w:val="center"/>
            <w:hideMark/>
          </w:tcPr>
          <w:p w14:paraId="2EE65EBC" w14:textId="2504062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CD138F" w14:textId="266D4D6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075A0C1"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9675F3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24</w:t>
            </w:r>
          </w:p>
        </w:tc>
        <w:tc>
          <w:tcPr>
            <w:tcW w:w="4642" w:type="dxa"/>
            <w:tcBorders>
              <w:top w:val="nil"/>
              <w:left w:val="nil"/>
              <w:bottom w:val="single" w:sz="4" w:space="0" w:color="auto"/>
              <w:right w:val="single" w:sz="4" w:space="0" w:color="auto"/>
            </w:tcBorders>
            <w:shd w:val="clear" w:color="auto" w:fill="auto"/>
            <w:vAlign w:val="center"/>
            <w:hideMark/>
          </w:tcPr>
          <w:p w14:paraId="1DBCADC7"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Boya </w:t>
            </w:r>
            <w:proofErr w:type="spellStart"/>
            <w:r w:rsidRPr="00966D11">
              <w:rPr>
                <w:rFonts w:ascii="Arial" w:hAnsi="Arial" w:cs="Arial"/>
                <w:sz w:val="22"/>
                <w:szCs w:val="22"/>
                <w:lang w:val="en-US" w:eastAsia="en-US"/>
              </w:rPr>
              <w:t>həlledici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rastvoritel</w:t>
            </w:r>
            <w:proofErr w:type="spellEnd"/>
            <w:r w:rsidRPr="00966D11">
              <w:rPr>
                <w:rFonts w:ascii="Arial" w:hAnsi="Arial" w:cs="Arial"/>
                <w:sz w:val="22"/>
                <w:szCs w:val="22"/>
                <w:lang w:val="en-US" w:eastAsia="en-US"/>
              </w:rPr>
              <w:t>) 646</w:t>
            </w:r>
          </w:p>
        </w:tc>
        <w:tc>
          <w:tcPr>
            <w:tcW w:w="1276" w:type="dxa"/>
            <w:tcBorders>
              <w:top w:val="nil"/>
              <w:left w:val="nil"/>
              <w:bottom w:val="single" w:sz="4" w:space="0" w:color="auto"/>
              <w:right w:val="nil"/>
            </w:tcBorders>
            <w:shd w:val="clear" w:color="auto" w:fill="auto"/>
            <w:noWrap/>
            <w:vAlign w:val="center"/>
            <w:hideMark/>
          </w:tcPr>
          <w:p w14:paraId="6A637B3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Litr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7BCC1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79519500" w14:textId="4A3F419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9CE0A80" w14:textId="77C3D0C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BF240D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BA4ADD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25</w:t>
            </w:r>
          </w:p>
        </w:tc>
        <w:tc>
          <w:tcPr>
            <w:tcW w:w="4642" w:type="dxa"/>
            <w:tcBorders>
              <w:top w:val="nil"/>
              <w:left w:val="nil"/>
              <w:bottom w:val="single" w:sz="4" w:space="0" w:color="auto"/>
              <w:right w:val="single" w:sz="4" w:space="0" w:color="auto"/>
            </w:tcBorders>
            <w:shd w:val="clear" w:color="auto" w:fill="auto"/>
            <w:vAlign w:val="center"/>
            <w:hideMark/>
          </w:tcPr>
          <w:p w14:paraId="37AD942E"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Burğu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beton</w:t>
            </w:r>
            <w:proofErr w:type="spellEnd"/>
            <w:r w:rsidRPr="00966D11">
              <w:rPr>
                <w:rFonts w:ascii="Arial" w:hAnsi="Arial" w:cs="Arial"/>
                <w:sz w:val="22"/>
                <w:szCs w:val="22"/>
                <w:lang w:val="en-US" w:eastAsia="en-US"/>
              </w:rPr>
              <w:t xml:space="preserve"> </w:t>
            </w:r>
            <w:proofErr w:type="spellStart"/>
            <w:proofErr w:type="gram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6</w:t>
            </w:r>
            <w:proofErr w:type="gramEnd"/>
            <w:r w:rsidRPr="00966D11">
              <w:rPr>
                <w:rFonts w:ascii="Arial" w:hAnsi="Arial" w:cs="Arial"/>
                <w:sz w:val="22"/>
                <w:szCs w:val="22"/>
                <w:lang w:val="en-US" w:eastAsia="en-US"/>
              </w:rPr>
              <w:t>,8,10,12,14,18,25</w:t>
            </w:r>
          </w:p>
        </w:tc>
        <w:tc>
          <w:tcPr>
            <w:tcW w:w="1276" w:type="dxa"/>
            <w:tcBorders>
              <w:top w:val="nil"/>
              <w:left w:val="nil"/>
              <w:bottom w:val="single" w:sz="4" w:space="0" w:color="auto"/>
              <w:right w:val="nil"/>
            </w:tcBorders>
            <w:shd w:val="clear" w:color="auto" w:fill="auto"/>
            <w:noWrap/>
            <w:vAlign w:val="center"/>
            <w:hideMark/>
          </w:tcPr>
          <w:p w14:paraId="191A78D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Dəst</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997DB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467860CB" w14:textId="2E2E93A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32635FF" w14:textId="4BE4451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B5D8D7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7AE63B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lastRenderedPageBreak/>
              <w:t>26</w:t>
            </w:r>
          </w:p>
        </w:tc>
        <w:tc>
          <w:tcPr>
            <w:tcW w:w="4642" w:type="dxa"/>
            <w:tcBorders>
              <w:top w:val="nil"/>
              <w:left w:val="nil"/>
              <w:bottom w:val="single" w:sz="4" w:space="0" w:color="auto"/>
              <w:right w:val="single" w:sz="4" w:space="0" w:color="auto"/>
            </w:tcBorders>
            <w:shd w:val="clear" w:color="auto" w:fill="auto"/>
            <w:vAlign w:val="center"/>
            <w:hideMark/>
          </w:tcPr>
          <w:p w14:paraId="5833C3EF"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Burğu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4,6,8,10,12,14</w:t>
            </w:r>
          </w:p>
        </w:tc>
        <w:tc>
          <w:tcPr>
            <w:tcW w:w="1276" w:type="dxa"/>
            <w:tcBorders>
              <w:top w:val="nil"/>
              <w:left w:val="nil"/>
              <w:bottom w:val="single" w:sz="4" w:space="0" w:color="auto"/>
              <w:right w:val="nil"/>
            </w:tcBorders>
            <w:shd w:val="clear" w:color="auto" w:fill="auto"/>
            <w:noWrap/>
            <w:vAlign w:val="center"/>
            <w:hideMark/>
          </w:tcPr>
          <w:p w14:paraId="54F095F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Dəst</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B6256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62C4F5B8" w14:textId="0F3A624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137ADF" w14:textId="4DD869F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9BD520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F09AB0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27</w:t>
            </w:r>
          </w:p>
        </w:tc>
        <w:tc>
          <w:tcPr>
            <w:tcW w:w="4642" w:type="dxa"/>
            <w:tcBorders>
              <w:top w:val="nil"/>
              <w:left w:val="nil"/>
              <w:bottom w:val="single" w:sz="4" w:space="0" w:color="auto"/>
              <w:right w:val="single" w:sz="4" w:space="0" w:color="auto"/>
            </w:tcBorders>
            <w:shd w:val="clear" w:color="auto" w:fill="auto"/>
            <w:vAlign w:val="center"/>
            <w:hideMark/>
          </w:tcPr>
          <w:p w14:paraId="00F33BB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Burğu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4,6,8,10,12,14</w:t>
            </w:r>
          </w:p>
        </w:tc>
        <w:tc>
          <w:tcPr>
            <w:tcW w:w="1276" w:type="dxa"/>
            <w:tcBorders>
              <w:top w:val="nil"/>
              <w:left w:val="nil"/>
              <w:bottom w:val="single" w:sz="4" w:space="0" w:color="auto"/>
              <w:right w:val="nil"/>
            </w:tcBorders>
            <w:shd w:val="clear" w:color="auto" w:fill="auto"/>
            <w:noWrap/>
            <w:vAlign w:val="center"/>
            <w:hideMark/>
          </w:tcPr>
          <w:p w14:paraId="0E46548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Dəst</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25038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16061506" w14:textId="02655F4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614C6B" w14:textId="0605E68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3B9627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F01AAD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28</w:t>
            </w:r>
          </w:p>
        </w:tc>
        <w:tc>
          <w:tcPr>
            <w:tcW w:w="4642" w:type="dxa"/>
            <w:tcBorders>
              <w:top w:val="nil"/>
              <w:left w:val="nil"/>
              <w:bottom w:val="single" w:sz="4" w:space="0" w:color="auto"/>
              <w:right w:val="single" w:sz="4" w:space="0" w:color="auto"/>
            </w:tcBorders>
            <w:shd w:val="clear" w:color="auto" w:fill="auto"/>
            <w:vAlign w:val="center"/>
            <w:hideMark/>
          </w:tcPr>
          <w:p w14:paraId="1E04F7F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Darvaza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petləsi</w:t>
            </w:r>
            <w:proofErr w:type="spellEnd"/>
            <w:r w:rsidRPr="00966D11">
              <w:rPr>
                <w:rFonts w:ascii="Arial" w:hAnsi="Arial" w:cs="Arial"/>
                <w:sz w:val="22"/>
                <w:szCs w:val="22"/>
                <w:lang w:val="en-US" w:eastAsia="en-US"/>
              </w:rPr>
              <w:t xml:space="preserve"> 25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3FA8A49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BF8FC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26FC5582" w14:textId="2B690BC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69323F" w14:textId="77F4C59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F41152B"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A0274C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29</w:t>
            </w:r>
          </w:p>
        </w:tc>
        <w:tc>
          <w:tcPr>
            <w:tcW w:w="4642" w:type="dxa"/>
            <w:tcBorders>
              <w:top w:val="nil"/>
              <w:left w:val="nil"/>
              <w:bottom w:val="single" w:sz="4" w:space="0" w:color="auto"/>
              <w:right w:val="single" w:sz="4" w:space="0" w:color="auto"/>
            </w:tcBorders>
            <w:shd w:val="clear" w:color="auto" w:fill="auto"/>
            <w:vAlign w:val="center"/>
            <w:hideMark/>
          </w:tcPr>
          <w:p w14:paraId="5B479797"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list 3mm x 100sm x 200sm</w:t>
            </w:r>
            <w:r w:rsidRPr="00966D11">
              <w:rPr>
                <w:rFonts w:ascii="Arial" w:hAnsi="Arial" w:cs="Arial"/>
                <w:sz w:val="22"/>
                <w:szCs w:val="22"/>
                <w:lang w:val="en-US" w:eastAsia="en-US"/>
              </w:rPr>
              <w:br/>
              <w:t xml:space="preserve">3mm </w:t>
            </w:r>
            <w:proofErr w:type="spellStart"/>
            <w:r w:rsidRPr="00966D11">
              <w:rPr>
                <w:rFonts w:ascii="Arial" w:hAnsi="Arial" w:cs="Arial"/>
                <w:sz w:val="22"/>
                <w:szCs w:val="22"/>
                <w:lang w:val="en-US" w:eastAsia="en-US"/>
              </w:rPr>
              <w:t>qalınlıq</w:t>
            </w:r>
            <w:proofErr w:type="spellEnd"/>
            <w:r w:rsidRPr="00966D11">
              <w:rPr>
                <w:rFonts w:ascii="Arial" w:hAnsi="Arial" w:cs="Arial"/>
                <w:sz w:val="22"/>
                <w:szCs w:val="22"/>
                <w:lang w:val="en-US" w:eastAsia="en-US"/>
              </w:rPr>
              <w:t xml:space="preserve">, 100sm </w:t>
            </w:r>
            <w:proofErr w:type="spellStart"/>
            <w:r w:rsidRPr="00966D11">
              <w:rPr>
                <w:rFonts w:ascii="Arial" w:hAnsi="Arial" w:cs="Arial"/>
                <w:sz w:val="22"/>
                <w:szCs w:val="22"/>
                <w:lang w:val="en-US" w:eastAsia="en-US"/>
              </w:rPr>
              <w:t>en</w:t>
            </w:r>
            <w:proofErr w:type="spellEnd"/>
            <w:r w:rsidRPr="00966D11">
              <w:rPr>
                <w:rFonts w:ascii="Arial" w:hAnsi="Arial" w:cs="Arial"/>
                <w:sz w:val="22"/>
                <w:szCs w:val="22"/>
                <w:lang w:val="en-US" w:eastAsia="en-US"/>
              </w:rPr>
              <w:t xml:space="preserve">, 200sm </w:t>
            </w:r>
            <w:proofErr w:type="spellStart"/>
            <w:r w:rsidRPr="00966D11">
              <w:rPr>
                <w:rFonts w:ascii="Arial" w:hAnsi="Arial" w:cs="Arial"/>
                <w:sz w:val="22"/>
                <w:szCs w:val="22"/>
                <w:lang w:val="en-US" w:eastAsia="en-US"/>
              </w:rPr>
              <w:t>uzunluq</w:t>
            </w:r>
            <w:proofErr w:type="spellEnd"/>
          </w:p>
        </w:tc>
        <w:tc>
          <w:tcPr>
            <w:tcW w:w="1276" w:type="dxa"/>
            <w:tcBorders>
              <w:top w:val="nil"/>
              <w:left w:val="nil"/>
              <w:bottom w:val="single" w:sz="4" w:space="0" w:color="auto"/>
              <w:right w:val="nil"/>
            </w:tcBorders>
            <w:shd w:val="clear" w:color="auto" w:fill="auto"/>
            <w:noWrap/>
            <w:vAlign w:val="center"/>
            <w:hideMark/>
          </w:tcPr>
          <w:p w14:paraId="648F61C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BA62A8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w:t>
            </w:r>
          </w:p>
        </w:tc>
        <w:tc>
          <w:tcPr>
            <w:tcW w:w="1418" w:type="dxa"/>
            <w:tcBorders>
              <w:top w:val="nil"/>
              <w:left w:val="nil"/>
              <w:bottom w:val="single" w:sz="4" w:space="0" w:color="auto"/>
              <w:right w:val="nil"/>
            </w:tcBorders>
            <w:shd w:val="clear" w:color="auto" w:fill="auto"/>
            <w:noWrap/>
            <w:vAlign w:val="center"/>
            <w:hideMark/>
          </w:tcPr>
          <w:p w14:paraId="60B9D807" w14:textId="044E192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A168DF" w14:textId="43289C4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C964FB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D5EA8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30</w:t>
            </w:r>
          </w:p>
        </w:tc>
        <w:tc>
          <w:tcPr>
            <w:tcW w:w="4642" w:type="dxa"/>
            <w:tcBorders>
              <w:top w:val="nil"/>
              <w:left w:val="nil"/>
              <w:bottom w:val="single" w:sz="4" w:space="0" w:color="auto"/>
              <w:right w:val="single" w:sz="4" w:space="0" w:color="auto"/>
            </w:tcBorders>
            <w:shd w:val="clear" w:color="auto" w:fill="auto"/>
            <w:vAlign w:val="center"/>
            <w:hideMark/>
          </w:tcPr>
          <w:p w14:paraId="3F927FE7"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Dəmirkəsən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qayçı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sağ</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241925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98E4A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w:t>
            </w:r>
          </w:p>
        </w:tc>
        <w:tc>
          <w:tcPr>
            <w:tcW w:w="1418" w:type="dxa"/>
            <w:tcBorders>
              <w:top w:val="nil"/>
              <w:left w:val="nil"/>
              <w:bottom w:val="single" w:sz="4" w:space="0" w:color="auto"/>
              <w:right w:val="nil"/>
            </w:tcBorders>
            <w:shd w:val="clear" w:color="auto" w:fill="auto"/>
            <w:noWrap/>
            <w:vAlign w:val="center"/>
            <w:hideMark/>
          </w:tcPr>
          <w:p w14:paraId="7C87F596" w14:textId="07FF395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E57A6D" w14:textId="65477C4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B91D6A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D7BCD3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31</w:t>
            </w:r>
          </w:p>
        </w:tc>
        <w:tc>
          <w:tcPr>
            <w:tcW w:w="4642" w:type="dxa"/>
            <w:tcBorders>
              <w:top w:val="nil"/>
              <w:left w:val="nil"/>
              <w:bottom w:val="single" w:sz="4" w:space="0" w:color="auto"/>
              <w:right w:val="single" w:sz="4" w:space="0" w:color="auto"/>
            </w:tcBorders>
            <w:shd w:val="clear" w:color="auto" w:fill="auto"/>
            <w:vAlign w:val="center"/>
            <w:hideMark/>
          </w:tcPr>
          <w:p w14:paraId="317D366A"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Ofis</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dolab</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kilidi</w:t>
            </w:r>
            <w:proofErr w:type="spellEnd"/>
          </w:p>
        </w:tc>
        <w:tc>
          <w:tcPr>
            <w:tcW w:w="1276" w:type="dxa"/>
            <w:tcBorders>
              <w:top w:val="nil"/>
              <w:left w:val="nil"/>
              <w:bottom w:val="single" w:sz="4" w:space="0" w:color="auto"/>
              <w:right w:val="nil"/>
            </w:tcBorders>
            <w:shd w:val="clear" w:color="auto" w:fill="auto"/>
            <w:noWrap/>
            <w:vAlign w:val="center"/>
            <w:hideMark/>
          </w:tcPr>
          <w:p w14:paraId="2B9D3C2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196E1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40</w:t>
            </w:r>
          </w:p>
        </w:tc>
        <w:tc>
          <w:tcPr>
            <w:tcW w:w="1418" w:type="dxa"/>
            <w:tcBorders>
              <w:top w:val="nil"/>
              <w:left w:val="nil"/>
              <w:bottom w:val="single" w:sz="4" w:space="0" w:color="auto"/>
              <w:right w:val="nil"/>
            </w:tcBorders>
            <w:shd w:val="clear" w:color="auto" w:fill="auto"/>
            <w:noWrap/>
            <w:vAlign w:val="center"/>
            <w:hideMark/>
          </w:tcPr>
          <w:p w14:paraId="4CA27FD1" w14:textId="02774FB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0E45A0" w14:textId="3639E17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4C46D5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4E4A21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32</w:t>
            </w:r>
          </w:p>
        </w:tc>
        <w:tc>
          <w:tcPr>
            <w:tcW w:w="4642" w:type="dxa"/>
            <w:tcBorders>
              <w:top w:val="nil"/>
              <w:left w:val="nil"/>
              <w:bottom w:val="single" w:sz="4" w:space="0" w:color="auto"/>
              <w:right w:val="single" w:sz="4" w:space="0" w:color="auto"/>
            </w:tcBorders>
            <w:shd w:val="clear" w:color="auto" w:fill="auto"/>
            <w:vAlign w:val="center"/>
            <w:hideMark/>
          </w:tcPr>
          <w:p w14:paraId="622BACC4"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Elektrod</w:t>
            </w:r>
            <w:proofErr w:type="spellEnd"/>
            <w:r w:rsidRPr="00966D11">
              <w:rPr>
                <w:rFonts w:ascii="Arial" w:hAnsi="Arial" w:cs="Arial"/>
                <w:sz w:val="22"/>
                <w:szCs w:val="22"/>
                <w:lang w:val="en-US" w:eastAsia="en-US"/>
              </w:rPr>
              <w:t xml:space="preserve"> 2,5 mm (</w:t>
            </w:r>
            <w:proofErr w:type="spellStart"/>
            <w:r w:rsidRPr="00966D11">
              <w:rPr>
                <w:rFonts w:ascii="Arial" w:hAnsi="Arial" w:cs="Arial"/>
                <w:sz w:val="22"/>
                <w:szCs w:val="22"/>
                <w:lang w:val="en-US" w:eastAsia="en-US"/>
              </w:rPr>
              <w:t>Askaynak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408FB59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3557C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6D74B6BE" w14:textId="658C799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938E3C" w14:textId="5921660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2C49C7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EA3586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33</w:t>
            </w:r>
          </w:p>
        </w:tc>
        <w:tc>
          <w:tcPr>
            <w:tcW w:w="4642" w:type="dxa"/>
            <w:tcBorders>
              <w:top w:val="nil"/>
              <w:left w:val="nil"/>
              <w:bottom w:val="single" w:sz="4" w:space="0" w:color="auto"/>
              <w:right w:val="single" w:sz="4" w:space="0" w:color="auto"/>
            </w:tcBorders>
            <w:shd w:val="clear" w:color="auto" w:fill="auto"/>
            <w:vAlign w:val="center"/>
            <w:hideMark/>
          </w:tcPr>
          <w:p w14:paraId="5B83514A"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Elektrod</w:t>
            </w:r>
            <w:proofErr w:type="spellEnd"/>
            <w:r w:rsidRPr="00966D11">
              <w:rPr>
                <w:rFonts w:ascii="Arial" w:hAnsi="Arial" w:cs="Arial"/>
                <w:sz w:val="22"/>
                <w:szCs w:val="22"/>
                <w:lang w:val="en-US" w:eastAsia="en-US"/>
              </w:rPr>
              <w:t xml:space="preserve"> 3 mm (</w:t>
            </w:r>
            <w:proofErr w:type="spellStart"/>
            <w:r w:rsidRPr="00966D11">
              <w:rPr>
                <w:rFonts w:ascii="Arial" w:hAnsi="Arial" w:cs="Arial"/>
                <w:sz w:val="22"/>
                <w:szCs w:val="22"/>
                <w:lang w:val="en-US" w:eastAsia="en-US"/>
              </w:rPr>
              <w:t>Askaynak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57D2770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2DE82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3C30872C" w14:textId="7154020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BE7CC0" w14:textId="3EDE4DB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BC83EB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BB2EBA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34</w:t>
            </w:r>
          </w:p>
        </w:tc>
        <w:tc>
          <w:tcPr>
            <w:tcW w:w="4642" w:type="dxa"/>
            <w:tcBorders>
              <w:top w:val="nil"/>
              <w:left w:val="nil"/>
              <w:bottom w:val="single" w:sz="4" w:space="0" w:color="auto"/>
              <w:right w:val="single" w:sz="4" w:space="0" w:color="auto"/>
            </w:tcBorders>
            <w:shd w:val="clear" w:color="auto" w:fill="auto"/>
            <w:vAlign w:val="center"/>
            <w:hideMark/>
          </w:tcPr>
          <w:p w14:paraId="4A07338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Əlcək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işçi</w:t>
            </w:r>
            <w:proofErr w:type="spellEnd"/>
            <w:r w:rsidRPr="00966D11">
              <w:rPr>
                <w:rFonts w:ascii="Arial" w:hAnsi="Arial" w:cs="Arial"/>
                <w:sz w:val="22"/>
                <w:szCs w:val="22"/>
                <w:lang w:val="en-US" w:eastAsia="en-US"/>
              </w:rPr>
              <w:t xml:space="preserve"> 300#</w:t>
            </w:r>
          </w:p>
        </w:tc>
        <w:tc>
          <w:tcPr>
            <w:tcW w:w="1276" w:type="dxa"/>
            <w:tcBorders>
              <w:top w:val="nil"/>
              <w:left w:val="nil"/>
              <w:bottom w:val="single" w:sz="4" w:space="0" w:color="auto"/>
              <w:right w:val="nil"/>
            </w:tcBorders>
            <w:shd w:val="clear" w:color="auto" w:fill="auto"/>
            <w:noWrap/>
            <w:vAlign w:val="center"/>
            <w:hideMark/>
          </w:tcPr>
          <w:p w14:paraId="115044A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Cüt</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67154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100</w:t>
            </w:r>
          </w:p>
        </w:tc>
        <w:tc>
          <w:tcPr>
            <w:tcW w:w="1418" w:type="dxa"/>
            <w:tcBorders>
              <w:top w:val="nil"/>
              <w:left w:val="nil"/>
              <w:bottom w:val="single" w:sz="4" w:space="0" w:color="auto"/>
              <w:right w:val="nil"/>
            </w:tcBorders>
            <w:shd w:val="clear" w:color="auto" w:fill="auto"/>
            <w:noWrap/>
            <w:vAlign w:val="center"/>
            <w:hideMark/>
          </w:tcPr>
          <w:p w14:paraId="40A95296" w14:textId="71590FE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D22AFF" w14:textId="00C4966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FEEAD9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C1A062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35</w:t>
            </w:r>
          </w:p>
        </w:tc>
        <w:tc>
          <w:tcPr>
            <w:tcW w:w="4642" w:type="dxa"/>
            <w:tcBorders>
              <w:top w:val="nil"/>
              <w:left w:val="nil"/>
              <w:bottom w:val="single" w:sz="4" w:space="0" w:color="auto"/>
              <w:right w:val="single" w:sz="4" w:space="0" w:color="auto"/>
            </w:tcBorders>
            <w:shd w:val="clear" w:color="auto" w:fill="auto"/>
            <w:vAlign w:val="center"/>
            <w:hideMark/>
          </w:tcPr>
          <w:p w14:paraId="4D6A2D87"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Fum</w:t>
            </w:r>
            <w:proofErr w:type="spellEnd"/>
            <w:r w:rsidRPr="00966D11">
              <w:rPr>
                <w:rFonts w:ascii="Arial" w:hAnsi="Arial" w:cs="Arial"/>
                <w:sz w:val="22"/>
                <w:szCs w:val="22"/>
                <w:lang w:val="en-US" w:eastAsia="en-US"/>
              </w:rPr>
              <w:t xml:space="preserve"> lent</w:t>
            </w:r>
          </w:p>
        </w:tc>
        <w:tc>
          <w:tcPr>
            <w:tcW w:w="1276" w:type="dxa"/>
            <w:tcBorders>
              <w:top w:val="nil"/>
              <w:left w:val="nil"/>
              <w:bottom w:val="single" w:sz="4" w:space="0" w:color="auto"/>
              <w:right w:val="nil"/>
            </w:tcBorders>
            <w:shd w:val="clear" w:color="auto" w:fill="auto"/>
            <w:noWrap/>
            <w:vAlign w:val="center"/>
            <w:hideMark/>
          </w:tcPr>
          <w:p w14:paraId="7D61727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70A0E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1D8E8B9" w14:textId="10CB5E0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64ED41" w14:textId="64E27C7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E17402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286E8B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36</w:t>
            </w:r>
          </w:p>
        </w:tc>
        <w:tc>
          <w:tcPr>
            <w:tcW w:w="4642" w:type="dxa"/>
            <w:tcBorders>
              <w:top w:val="nil"/>
              <w:left w:val="nil"/>
              <w:bottom w:val="single" w:sz="4" w:space="0" w:color="auto"/>
              <w:right w:val="single" w:sz="4" w:space="0" w:color="auto"/>
            </w:tcBorders>
            <w:shd w:val="clear" w:color="auto" w:fill="auto"/>
            <w:vAlign w:val="center"/>
            <w:hideMark/>
          </w:tcPr>
          <w:p w14:paraId="1C9B041C"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01F9662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D1116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0A9491F5" w14:textId="5FCD013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B014B6" w14:textId="56B4440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77359D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D047D7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37</w:t>
            </w:r>
          </w:p>
        </w:tc>
        <w:tc>
          <w:tcPr>
            <w:tcW w:w="4642" w:type="dxa"/>
            <w:tcBorders>
              <w:top w:val="nil"/>
              <w:left w:val="nil"/>
              <w:bottom w:val="single" w:sz="4" w:space="0" w:color="auto"/>
              <w:right w:val="single" w:sz="4" w:space="0" w:color="auto"/>
            </w:tcBorders>
            <w:shd w:val="clear" w:color="auto" w:fill="auto"/>
            <w:vAlign w:val="center"/>
            <w:hideMark/>
          </w:tcPr>
          <w:p w14:paraId="104F3D0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63 mm</w:t>
            </w:r>
          </w:p>
        </w:tc>
        <w:tc>
          <w:tcPr>
            <w:tcW w:w="1276" w:type="dxa"/>
            <w:tcBorders>
              <w:top w:val="nil"/>
              <w:left w:val="nil"/>
              <w:bottom w:val="single" w:sz="4" w:space="0" w:color="auto"/>
              <w:right w:val="nil"/>
            </w:tcBorders>
            <w:shd w:val="clear" w:color="auto" w:fill="auto"/>
            <w:noWrap/>
            <w:vAlign w:val="center"/>
            <w:hideMark/>
          </w:tcPr>
          <w:p w14:paraId="4AE5828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CE0D7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60</w:t>
            </w:r>
          </w:p>
        </w:tc>
        <w:tc>
          <w:tcPr>
            <w:tcW w:w="1418" w:type="dxa"/>
            <w:tcBorders>
              <w:top w:val="nil"/>
              <w:left w:val="nil"/>
              <w:bottom w:val="single" w:sz="4" w:space="0" w:color="auto"/>
              <w:right w:val="nil"/>
            </w:tcBorders>
            <w:shd w:val="clear" w:color="auto" w:fill="auto"/>
            <w:noWrap/>
            <w:vAlign w:val="center"/>
            <w:hideMark/>
          </w:tcPr>
          <w:p w14:paraId="38E8BCC5" w14:textId="5CA3222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9EA02A" w14:textId="796208E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B6F59E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F4ADDE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38</w:t>
            </w:r>
          </w:p>
        </w:tc>
        <w:tc>
          <w:tcPr>
            <w:tcW w:w="4642" w:type="dxa"/>
            <w:tcBorders>
              <w:top w:val="nil"/>
              <w:left w:val="nil"/>
              <w:bottom w:val="single" w:sz="4" w:space="0" w:color="auto"/>
              <w:right w:val="single" w:sz="4" w:space="0" w:color="auto"/>
            </w:tcBorders>
            <w:shd w:val="clear" w:color="auto" w:fill="auto"/>
            <w:vAlign w:val="center"/>
            <w:hideMark/>
          </w:tcPr>
          <w:p w14:paraId="2630D63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40 mm</w:t>
            </w:r>
          </w:p>
        </w:tc>
        <w:tc>
          <w:tcPr>
            <w:tcW w:w="1276" w:type="dxa"/>
            <w:tcBorders>
              <w:top w:val="nil"/>
              <w:left w:val="nil"/>
              <w:bottom w:val="single" w:sz="4" w:space="0" w:color="auto"/>
              <w:right w:val="nil"/>
            </w:tcBorders>
            <w:shd w:val="clear" w:color="auto" w:fill="auto"/>
            <w:noWrap/>
            <w:vAlign w:val="center"/>
            <w:hideMark/>
          </w:tcPr>
          <w:p w14:paraId="3A96E56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EB9010"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6D028203" w14:textId="40FD9FB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42A2E1" w14:textId="5CE47F0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7D342B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9D87CF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39</w:t>
            </w:r>
          </w:p>
        </w:tc>
        <w:tc>
          <w:tcPr>
            <w:tcW w:w="4642" w:type="dxa"/>
            <w:tcBorders>
              <w:top w:val="nil"/>
              <w:left w:val="nil"/>
              <w:bottom w:val="single" w:sz="4" w:space="0" w:color="auto"/>
              <w:right w:val="single" w:sz="4" w:space="0" w:color="auto"/>
            </w:tcBorders>
            <w:shd w:val="clear" w:color="auto" w:fill="auto"/>
            <w:vAlign w:val="center"/>
            <w:hideMark/>
          </w:tcPr>
          <w:p w14:paraId="613EA9E1"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3C0805A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CD237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4AD58F1A" w14:textId="44E90F3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DFA53E" w14:textId="3BF8D61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9644B8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EB2743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40</w:t>
            </w:r>
          </w:p>
        </w:tc>
        <w:tc>
          <w:tcPr>
            <w:tcW w:w="4642" w:type="dxa"/>
            <w:tcBorders>
              <w:top w:val="nil"/>
              <w:left w:val="nil"/>
              <w:bottom w:val="single" w:sz="4" w:space="0" w:color="auto"/>
              <w:right w:val="single" w:sz="4" w:space="0" w:color="auto"/>
            </w:tcBorders>
            <w:shd w:val="clear" w:color="auto" w:fill="auto"/>
            <w:vAlign w:val="center"/>
            <w:hideMark/>
          </w:tcPr>
          <w:p w14:paraId="2F213BB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28FDD91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7E24D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B59267F" w14:textId="543A23E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26CBC7" w14:textId="557FE57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36567A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7B1BF9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41</w:t>
            </w:r>
          </w:p>
        </w:tc>
        <w:tc>
          <w:tcPr>
            <w:tcW w:w="4642" w:type="dxa"/>
            <w:tcBorders>
              <w:top w:val="nil"/>
              <w:left w:val="nil"/>
              <w:bottom w:val="single" w:sz="4" w:space="0" w:color="auto"/>
              <w:right w:val="single" w:sz="4" w:space="0" w:color="auto"/>
            </w:tcBorders>
            <w:shd w:val="clear" w:color="auto" w:fill="auto"/>
            <w:vAlign w:val="center"/>
            <w:hideMark/>
          </w:tcPr>
          <w:p w14:paraId="391036B6"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3E0FADB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876DB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889D0F7" w14:textId="269358A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225D63" w14:textId="7DBBF41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184F8E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446061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42</w:t>
            </w:r>
          </w:p>
        </w:tc>
        <w:tc>
          <w:tcPr>
            <w:tcW w:w="4642" w:type="dxa"/>
            <w:tcBorders>
              <w:top w:val="nil"/>
              <w:left w:val="nil"/>
              <w:bottom w:val="single" w:sz="4" w:space="0" w:color="auto"/>
              <w:right w:val="single" w:sz="4" w:space="0" w:color="auto"/>
            </w:tcBorders>
            <w:shd w:val="clear" w:color="auto" w:fill="auto"/>
            <w:vAlign w:val="center"/>
            <w:hideMark/>
          </w:tcPr>
          <w:p w14:paraId="1D65C3A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HDPE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63 mm</w:t>
            </w:r>
          </w:p>
        </w:tc>
        <w:tc>
          <w:tcPr>
            <w:tcW w:w="1276" w:type="dxa"/>
            <w:tcBorders>
              <w:top w:val="nil"/>
              <w:left w:val="nil"/>
              <w:bottom w:val="single" w:sz="4" w:space="0" w:color="auto"/>
              <w:right w:val="nil"/>
            </w:tcBorders>
            <w:shd w:val="clear" w:color="auto" w:fill="auto"/>
            <w:noWrap/>
            <w:vAlign w:val="center"/>
            <w:hideMark/>
          </w:tcPr>
          <w:p w14:paraId="640FC93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A6296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1D8E3A25" w14:textId="2E914F1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5950FD" w14:textId="1793C25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0A1962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54DFE5B"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43</w:t>
            </w:r>
          </w:p>
        </w:tc>
        <w:tc>
          <w:tcPr>
            <w:tcW w:w="4642" w:type="dxa"/>
            <w:tcBorders>
              <w:top w:val="nil"/>
              <w:left w:val="nil"/>
              <w:bottom w:val="single" w:sz="4" w:space="0" w:color="auto"/>
              <w:right w:val="single" w:sz="4" w:space="0" w:color="auto"/>
            </w:tcBorders>
            <w:shd w:val="clear" w:color="auto" w:fill="auto"/>
            <w:vAlign w:val="center"/>
            <w:hideMark/>
          </w:tcPr>
          <w:p w14:paraId="1C239844"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İzolent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sadə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elektrik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1C952CD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E505A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6A1776B7" w14:textId="1A93DBD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1324584" w14:textId="3565F5E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B1D4BCD"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20AD8D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44</w:t>
            </w:r>
          </w:p>
        </w:tc>
        <w:tc>
          <w:tcPr>
            <w:tcW w:w="4642" w:type="dxa"/>
            <w:tcBorders>
              <w:top w:val="nil"/>
              <w:left w:val="nil"/>
              <w:bottom w:val="single" w:sz="4" w:space="0" w:color="auto"/>
              <w:right w:val="single" w:sz="4" w:space="0" w:color="auto"/>
            </w:tcBorders>
            <w:shd w:val="clear" w:color="auto" w:fill="auto"/>
            <w:vAlign w:val="center"/>
            <w:hideMark/>
          </w:tcPr>
          <w:p w14:paraId="252CCB07"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Kondisioner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dərmanı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daxili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bloku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yumak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4275A42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Litr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28745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12</w:t>
            </w:r>
          </w:p>
        </w:tc>
        <w:tc>
          <w:tcPr>
            <w:tcW w:w="1418" w:type="dxa"/>
            <w:tcBorders>
              <w:top w:val="nil"/>
              <w:left w:val="nil"/>
              <w:bottom w:val="single" w:sz="4" w:space="0" w:color="auto"/>
              <w:right w:val="nil"/>
            </w:tcBorders>
            <w:shd w:val="clear" w:color="auto" w:fill="auto"/>
            <w:noWrap/>
            <w:vAlign w:val="center"/>
            <w:hideMark/>
          </w:tcPr>
          <w:p w14:paraId="49042291" w14:textId="2397E2E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AF0345" w14:textId="14E9A4E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7B6CB70" w14:textId="77777777" w:rsidTr="00966D11">
        <w:trPr>
          <w:trHeight w:val="11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DF1DA3B"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45</w:t>
            </w:r>
          </w:p>
        </w:tc>
        <w:tc>
          <w:tcPr>
            <w:tcW w:w="4642" w:type="dxa"/>
            <w:tcBorders>
              <w:top w:val="nil"/>
              <w:left w:val="nil"/>
              <w:bottom w:val="single" w:sz="4" w:space="0" w:color="auto"/>
              <w:right w:val="single" w:sz="4" w:space="0" w:color="auto"/>
            </w:tcBorders>
            <w:shd w:val="clear" w:color="auto" w:fill="auto"/>
            <w:vAlign w:val="center"/>
            <w:hideMark/>
          </w:tcPr>
          <w:p w14:paraId="124DCC59" w14:textId="6267B643" w:rsidR="00966D11" w:rsidRPr="00966D11" w:rsidRDefault="00966D11" w:rsidP="00966D11">
            <w:pPr>
              <w:widowControl/>
              <w:rPr>
                <w:rFonts w:ascii="Arial" w:hAnsi="Arial" w:cs="Arial"/>
                <w:sz w:val="22"/>
                <w:szCs w:val="22"/>
                <w:lang w:val="en-US" w:eastAsia="en-US"/>
              </w:rPr>
            </w:pPr>
            <w:r w:rsidRPr="00966D11">
              <w:rPr>
                <w:rFonts w:ascii="Arial" w:hAnsi="Arial" w:cs="Arial"/>
                <w:b/>
                <w:bCs/>
                <w:sz w:val="22"/>
                <w:szCs w:val="22"/>
                <w:lang w:val="en-US" w:eastAsia="en-US"/>
              </w:rPr>
              <w:t>Kran (</w:t>
            </w:r>
            <w:proofErr w:type="spellStart"/>
            <w:r w:rsidRPr="00966D11">
              <w:rPr>
                <w:rFonts w:ascii="Arial" w:hAnsi="Arial" w:cs="Arial"/>
                <w:b/>
                <w:bCs/>
                <w:sz w:val="22"/>
                <w:szCs w:val="22"/>
                <w:lang w:val="en-US" w:eastAsia="en-US"/>
              </w:rPr>
              <w:t>smesitel</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əlüzyuyan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üçün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latun</w:t>
            </w:r>
            <w:proofErr w:type="spellEnd"/>
            <w:r w:rsidRPr="00966D11">
              <w:rPr>
                <w:rFonts w:ascii="Arial" w:hAnsi="Arial" w:cs="Arial"/>
                <w:b/>
                <w:bCs/>
                <w:sz w:val="22"/>
                <w:szCs w:val="22"/>
                <w:lang w:val="en-US" w:eastAsia="en-US"/>
              </w:rPr>
              <w:br/>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müddətli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istifadəyə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yararlı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r w:rsidRPr="00966D11">
              <w:rPr>
                <w:rFonts w:ascii="Arial" w:hAnsi="Arial" w:cs="Arial"/>
                <w:sz w:val="22"/>
                <w:szCs w:val="22"/>
                <w:lang w:val="en-US" w:eastAsia="en-US"/>
              </w:rPr>
              <w:br/>
            </w:r>
          </w:p>
        </w:tc>
        <w:tc>
          <w:tcPr>
            <w:tcW w:w="1276" w:type="dxa"/>
            <w:tcBorders>
              <w:top w:val="nil"/>
              <w:left w:val="nil"/>
              <w:bottom w:val="single" w:sz="4" w:space="0" w:color="auto"/>
              <w:right w:val="nil"/>
            </w:tcBorders>
            <w:shd w:val="clear" w:color="auto" w:fill="auto"/>
            <w:noWrap/>
            <w:vAlign w:val="center"/>
            <w:hideMark/>
          </w:tcPr>
          <w:p w14:paraId="4DA52DA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D61A4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34BB7DEC" w14:textId="3FC816B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7DA95F0" w14:textId="7A1C0CF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FDB005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AA76AD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46</w:t>
            </w:r>
          </w:p>
        </w:tc>
        <w:tc>
          <w:tcPr>
            <w:tcW w:w="4642" w:type="dxa"/>
            <w:tcBorders>
              <w:top w:val="nil"/>
              <w:left w:val="nil"/>
              <w:bottom w:val="single" w:sz="4" w:space="0" w:color="auto"/>
              <w:right w:val="single" w:sz="4" w:space="0" w:color="auto"/>
            </w:tcBorders>
            <w:shd w:val="clear" w:color="auto" w:fill="auto"/>
            <w:vAlign w:val="center"/>
            <w:hideMark/>
          </w:tcPr>
          <w:p w14:paraId="03B9B9AF" w14:textId="21298F09"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Mərmər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yapışdırıcı</w:t>
            </w:r>
            <w:proofErr w:type="spellEnd"/>
          </w:p>
        </w:tc>
        <w:tc>
          <w:tcPr>
            <w:tcW w:w="1276" w:type="dxa"/>
            <w:tcBorders>
              <w:top w:val="nil"/>
              <w:left w:val="nil"/>
              <w:bottom w:val="single" w:sz="4" w:space="0" w:color="auto"/>
              <w:right w:val="nil"/>
            </w:tcBorders>
            <w:shd w:val="clear" w:color="auto" w:fill="auto"/>
            <w:noWrap/>
            <w:vAlign w:val="center"/>
            <w:hideMark/>
          </w:tcPr>
          <w:p w14:paraId="0715157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E5341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4A0D6473" w14:textId="52610E2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D36BC9" w14:textId="7067FB3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9A6491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FA81ED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47</w:t>
            </w:r>
          </w:p>
        </w:tc>
        <w:tc>
          <w:tcPr>
            <w:tcW w:w="4642" w:type="dxa"/>
            <w:tcBorders>
              <w:top w:val="nil"/>
              <w:left w:val="nil"/>
              <w:bottom w:val="single" w:sz="4" w:space="0" w:color="auto"/>
              <w:right w:val="single" w:sz="4" w:space="0" w:color="auto"/>
            </w:tcBorders>
            <w:shd w:val="clear" w:color="auto" w:fill="auto"/>
            <w:vAlign w:val="center"/>
            <w:hideMark/>
          </w:tcPr>
          <w:p w14:paraId="4FB3B170"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Mikser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drel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3BAAEA4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EAA8C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13595487" w14:textId="601DC7D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0C730B" w14:textId="7188995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7E7220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B4E8D8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48</w:t>
            </w:r>
          </w:p>
        </w:tc>
        <w:tc>
          <w:tcPr>
            <w:tcW w:w="4642" w:type="dxa"/>
            <w:tcBorders>
              <w:top w:val="nil"/>
              <w:left w:val="nil"/>
              <w:bottom w:val="single" w:sz="4" w:space="0" w:color="auto"/>
              <w:right w:val="single" w:sz="4" w:space="0" w:color="auto"/>
            </w:tcBorders>
            <w:shd w:val="clear" w:color="auto" w:fill="auto"/>
            <w:vAlign w:val="center"/>
            <w:hideMark/>
          </w:tcPr>
          <w:p w14:paraId="3F98919E"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Mikser</w:t>
            </w:r>
            <w:proofErr w:type="spellEnd"/>
            <w:r w:rsidRPr="00966D11">
              <w:rPr>
                <w:rFonts w:ascii="Arial" w:hAnsi="Arial" w:cs="Arial"/>
                <w:sz w:val="22"/>
                <w:szCs w:val="22"/>
                <w:lang w:val="en-US" w:eastAsia="en-US"/>
              </w:rPr>
              <w:t xml:space="preserve"> perforator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5B1733F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305A5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6E06F234" w14:textId="206F595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6A7FC" w14:textId="6AC394C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C6B91A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1111DB"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49</w:t>
            </w:r>
          </w:p>
        </w:tc>
        <w:tc>
          <w:tcPr>
            <w:tcW w:w="4642" w:type="dxa"/>
            <w:tcBorders>
              <w:top w:val="nil"/>
              <w:left w:val="nil"/>
              <w:bottom w:val="single" w:sz="4" w:space="0" w:color="auto"/>
              <w:right w:val="single" w:sz="4" w:space="0" w:color="auto"/>
            </w:tcBorders>
            <w:shd w:val="clear" w:color="auto" w:fill="auto"/>
            <w:vAlign w:val="center"/>
            <w:hideMark/>
          </w:tcPr>
          <w:p w14:paraId="3EE6B19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Mismar</w:t>
            </w:r>
            <w:proofErr w:type="spellEnd"/>
            <w:r w:rsidRPr="00966D11">
              <w:rPr>
                <w:rFonts w:ascii="Arial" w:hAnsi="Arial" w:cs="Arial"/>
                <w:sz w:val="22"/>
                <w:szCs w:val="22"/>
                <w:lang w:val="en-US" w:eastAsia="en-US"/>
              </w:rPr>
              <w:t xml:space="preserve"> 0,70 </w:t>
            </w:r>
            <w:proofErr w:type="spellStart"/>
            <w:r w:rsidRPr="00966D11">
              <w:rPr>
                <w:rFonts w:ascii="Arial" w:hAnsi="Arial" w:cs="Arial"/>
                <w:sz w:val="22"/>
                <w:szCs w:val="22"/>
                <w:lang w:val="en-US" w:eastAsia="en-US"/>
              </w:rPr>
              <w:t>lik</w:t>
            </w:r>
            <w:proofErr w:type="spellEnd"/>
          </w:p>
        </w:tc>
        <w:tc>
          <w:tcPr>
            <w:tcW w:w="1276" w:type="dxa"/>
            <w:tcBorders>
              <w:top w:val="nil"/>
              <w:left w:val="nil"/>
              <w:bottom w:val="single" w:sz="4" w:space="0" w:color="auto"/>
              <w:right w:val="nil"/>
            </w:tcBorders>
            <w:shd w:val="clear" w:color="auto" w:fill="auto"/>
            <w:noWrap/>
            <w:vAlign w:val="center"/>
            <w:hideMark/>
          </w:tcPr>
          <w:p w14:paraId="333795B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777F9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6166DC8F" w14:textId="6C2E9FC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2283AFB" w14:textId="53B3A1A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62434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5BF0DF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50</w:t>
            </w:r>
          </w:p>
        </w:tc>
        <w:tc>
          <w:tcPr>
            <w:tcW w:w="4642" w:type="dxa"/>
            <w:tcBorders>
              <w:top w:val="nil"/>
              <w:left w:val="nil"/>
              <w:bottom w:val="single" w:sz="4" w:space="0" w:color="auto"/>
              <w:right w:val="single" w:sz="4" w:space="0" w:color="auto"/>
            </w:tcBorders>
            <w:shd w:val="clear" w:color="auto" w:fill="auto"/>
            <w:vAlign w:val="center"/>
            <w:hideMark/>
          </w:tcPr>
          <w:p w14:paraId="6D88220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Mismar</w:t>
            </w:r>
            <w:proofErr w:type="spellEnd"/>
            <w:r w:rsidRPr="00966D11">
              <w:rPr>
                <w:rFonts w:ascii="Arial" w:hAnsi="Arial" w:cs="Arial"/>
                <w:sz w:val="22"/>
                <w:szCs w:val="22"/>
                <w:lang w:val="en-US" w:eastAsia="en-US"/>
              </w:rPr>
              <w:t xml:space="preserve"> 0,80 </w:t>
            </w:r>
            <w:proofErr w:type="spellStart"/>
            <w:r w:rsidRPr="00966D11">
              <w:rPr>
                <w:rFonts w:ascii="Arial" w:hAnsi="Arial" w:cs="Arial"/>
                <w:sz w:val="22"/>
                <w:szCs w:val="22"/>
                <w:lang w:val="en-US" w:eastAsia="en-US"/>
              </w:rPr>
              <w:t>lik</w:t>
            </w:r>
            <w:proofErr w:type="spellEnd"/>
          </w:p>
        </w:tc>
        <w:tc>
          <w:tcPr>
            <w:tcW w:w="1276" w:type="dxa"/>
            <w:tcBorders>
              <w:top w:val="nil"/>
              <w:left w:val="nil"/>
              <w:bottom w:val="single" w:sz="4" w:space="0" w:color="auto"/>
              <w:right w:val="nil"/>
            </w:tcBorders>
            <w:shd w:val="clear" w:color="auto" w:fill="auto"/>
            <w:noWrap/>
            <w:vAlign w:val="center"/>
            <w:hideMark/>
          </w:tcPr>
          <w:p w14:paraId="1A8DA00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41561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539125AB" w14:textId="2D4E5FB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5F057D" w14:textId="32BA983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E9A19D7" w14:textId="77777777" w:rsidTr="00966D11">
        <w:trPr>
          <w:trHeight w:val="14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EBB135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51</w:t>
            </w:r>
          </w:p>
        </w:tc>
        <w:tc>
          <w:tcPr>
            <w:tcW w:w="4642" w:type="dxa"/>
            <w:tcBorders>
              <w:top w:val="nil"/>
              <w:left w:val="nil"/>
              <w:bottom w:val="single" w:sz="4" w:space="0" w:color="auto"/>
              <w:right w:val="single" w:sz="4" w:space="0" w:color="auto"/>
            </w:tcBorders>
            <w:shd w:val="clear" w:color="auto" w:fill="auto"/>
            <w:vAlign w:val="center"/>
            <w:hideMark/>
          </w:tcPr>
          <w:p w14:paraId="49E10130"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Ofis</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beş</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bölməli</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sənəd</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dolabı</w:t>
            </w:r>
            <w:proofErr w:type="spellEnd"/>
            <w:r w:rsidRPr="00966D11">
              <w:rPr>
                <w:rFonts w:ascii="Arial" w:hAnsi="Arial" w:cs="Arial"/>
                <w:b/>
                <w:bCs/>
                <w:sz w:val="22"/>
                <w:szCs w:val="22"/>
                <w:lang w:val="en-US" w:eastAsia="en-US"/>
              </w:rPr>
              <w:t xml:space="preserve"> </w:t>
            </w:r>
            <w:proofErr w:type="gramStart"/>
            <w:r w:rsidRPr="00966D11">
              <w:rPr>
                <w:rFonts w:ascii="Arial" w:hAnsi="Arial" w:cs="Arial"/>
                <w:b/>
                <w:bCs/>
                <w:sz w:val="22"/>
                <w:szCs w:val="22"/>
                <w:lang w:val="en-US" w:eastAsia="en-US"/>
              </w:rPr>
              <w:t>DSP  (</w:t>
            </w:r>
            <w:proofErr w:type="spellStart"/>
            <w:proofErr w:type="gramEnd"/>
            <w:r w:rsidRPr="00966D11">
              <w:rPr>
                <w:rFonts w:ascii="Arial" w:hAnsi="Arial" w:cs="Arial"/>
                <w:b/>
                <w:bCs/>
                <w:sz w:val="22"/>
                <w:szCs w:val="22"/>
                <w:lang w:val="en-US" w:eastAsia="en-US"/>
              </w:rPr>
              <w:t>Bəyaz</w:t>
            </w:r>
            <w:proofErr w:type="spellEnd"/>
            <w:r w:rsidRPr="00966D11">
              <w:rPr>
                <w:rFonts w:ascii="Arial" w:hAnsi="Arial" w:cs="Arial"/>
                <w:b/>
                <w:bCs/>
                <w:sz w:val="22"/>
                <w:szCs w:val="22"/>
                <w:lang w:val="en-US" w:eastAsia="en-US"/>
              </w:rPr>
              <w:t>) 180x100x35</w:t>
            </w:r>
            <w:r w:rsidRPr="00966D11">
              <w:rPr>
                <w:rFonts w:ascii="Arial" w:hAnsi="Arial" w:cs="Arial"/>
                <w:b/>
                <w:bCs/>
                <w:sz w:val="22"/>
                <w:szCs w:val="22"/>
                <w:lang w:val="en-US" w:eastAsia="en-US"/>
              </w:rPr>
              <w:br/>
            </w:r>
            <w:r w:rsidRPr="00966D11">
              <w:rPr>
                <w:rFonts w:ascii="Arial" w:hAnsi="Arial" w:cs="Arial"/>
                <w:sz w:val="22"/>
                <w:szCs w:val="22"/>
                <w:lang w:val="en-US" w:eastAsia="en-US"/>
              </w:rPr>
              <w:t xml:space="preserve"> 180sm </w:t>
            </w:r>
            <w:proofErr w:type="spellStart"/>
            <w:r w:rsidRPr="00966D11">
              <w:rPr>
                <w:rFonts w:ascii="Arial" w:hAnsi="Arial" w:cs="Arial"/>
                <w:sz w:val="22"/>
                <w:szCs w:val="22"/>
                <w:lang w:val="en-US" w:eastAsia="en-US"/>
              </w:rPr>
              <w:t>hündürlük</w:t>
            </w:r>
            <w:proofErr w:type="spellEnd"/>
            <w:r w:rsidRPr="00966D11">
              <w:rPr>
                <w:rFonts w:ascii="Arial" w:hAnsi="Arial" w:cs="Arial"/>
                <w:sz w:val="22"/>
                <w:szCs w:val="22"/>
                <w:lang w:val="en-US" w:eastAsia="en-US"/>
              </w:rPr>
              <w:t xml:space="preserve">, 100sm </w:t>
            </w:r>
            <w:proofErr w:type="spellStart"/>
            <w:r w:rsidRPr="00966D11">
              <w:rPr>
                <w:rFonts w:ascii="Arial" w:hAnsi="Arial" w:cs="Arial"/>
                <w:sz w:val="22"/>
                <w:szCs w:val="22"/>
                <w:lang w:val="en-US" w:eastAsia="en-US"/>
              </w:rPr>
              <w:t>en</w:t>
            </w:r>
            <w:proofErr w:type="spellEnd"/>
            <w:r w:rsidRPr="00966D11">
              <w:rPr>
                <w:rFonts w:ascii="Arial" w:hAnsi="Arial" w:cs="Arial"/>
                <w:sz w:val="22"/>
                <w:szCs w:val="22"/>
                <w:lang w:val="en-US" w:eastAsia="en-US"/>
              </w:rPr>
              <w:t xml:space="preserve">, 35sm </w:t>
            </w:r>
            <w:proofErr w:type="spellStart"/>
            <w:r w:rsidRPr="00966D11">
              <w:rPr>
                <w:rFonts w:ascii="Arial" w:hAnsi="Arial" w:cs="Arial"/>
                <w:sz w:val="22"/>
                <w:szCs w:val="22"/>
                <w:lang w:val="en-US" w:eastAsia="en-US"/>
              </w:rPr>
              <w:t>dərinlik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bölmələr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arası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məsafə</w:t>
            </w:r>
            <w:proofErr w:type="spellEnd"/>
            <w:r w:rsidRPr="00966D11">
              <w:rPr>
                <w:rFonts w:ascii="Arial" w:hAnsi="Arial" w:cs="Arial"/>
                <w:sz w:val="22"/>
                <w:szCs w:val="22"/>
                <w:lang w:val="en-US" w:eastAsia="en-US"/>
              </w:rPr>
              <w:t xml:space="preserve"> minimum 35sm, alt 2 </w:t>
            </w:r>
            <w:proofErr w:type="spellStart"/>
            <w:r w:rsidRPr="00966D11">
              <w:rPr>
                <w:rFonts w:ascii="Arial" w:hAnsi="Arial" w:cs="Arial"/>
                <w:sz w:val="22"/>
                <w:szCs w:val="22"/>
                <w:lang w:val="en-US" w:eastAsia="en-US"/>
              </w:rPr>
              <w:t>bölməsi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iki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qapılar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tutacak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olamalı</w:t>
            </w:r>
            <w:proofErr w:type="spellEnd"/>
          </w:p>
        </w:tc>
        <w:tc>
          <w:tcPr>
            <w:tcW w:w="1276" w:type="dxa"/>
            <w:tcBorders>
              <w:top w:val="nil"/>
              <w:left w:val="nil"/>
              <w:bottom w:val="single" w:sz="4" w:space="0" w:color="auto"/>
              <w:right w:val="nil"/>
            </w:tcBorders>
            <w:shd w:val="clear" w:color="auto" w:fill="auto"/>
            <w:noWrap/>
            <w:vAlign w:val="center"/>
            <w:hideMark/>
          </w:tcPr>
          <w:p w14:paraId="57F7647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D5A40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4703BF32" w14:textId="3B6F552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CAC2A5" w14:textId="392339D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346955D" w14:textId="77777777" w:rsidTr="00966D11">
        <w:trPr>
          <w:trHeight w:val="11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8DE4E8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52</w:t>
            </w:r>
          </w:p>
        </w:tc>
        <w:tc>
          <w:tcPr>
            <w:tcW w:w="4642" w:type="dxa"/>
            <w:tcBorders>
              <w:top w:val="nil"/>
              <w:left w:val="nil"/>
              <w:bottom w:val="single" w:sz="4" w:space="0" w:color="auto"/>
              <w:right w:val="single" w:sz="4" w:space="0" w:color="auto"/>
            </w:tcBorders>
            <w:shd w:val="clear" w:color="auto" w:fill="auto"/>
            <w:vAlign w:val="center"/>
            <w:hideMark/>
          </w:tcPr>
          <w:p w14:paraId="03769F6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Ofis</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paltar</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dolabı</w:t>
            </w:r>
            <w:proofErr w:type="spellEnd"/>
            <w:r w:rsidRPr="00966D11">
              <w:rPr>
                <w:rFonts w:ascii="Arial" w:hAnsi="Arial" w:cs="Arial"/>
                <w:b/>
                <w:bCs/>
                <w:sz w:val="22"/>
                <w:szCs w:val="22"/>
                <w:lang w:val="en-US" w:eastAsia="en-US"/>
              </w:rPr>
              <w:t xml:space="preserve"> DSP (</w:t>
            </w:r>
            <w:proofErr w:type="spellStart"/>
            <w:r w:rsidRPr="00966D11">
              <w:rPr>
                <w:rFonts w:ascii="Arial" w:hAnsi="Arial" w:cs="Arial"/>
                <w:b/>
                <w:bCs/>
                <w:sz w:val="22"/>
                <w:szCs w:val="22"/>
                <w:lang w:val="en-US" w:eastAsia="en-US"/>
              </w:rPr>
              <w:t>Bəyaz</w:t>
            </w:r>
            <w:proofErr w:type="spellEnd"/>
            <w:r w:rsidRPr="00966D11">
              <w:rPr>
                <w:rFonts w:ascii="Arial" w:hAnsi="Arial" w:cs="Arial"/>
                <w:b/>
                <w:bCs/>
                <w:sz w:val="22"/>
                <w:szCs w:val="22"/>
                <w:lang w:val="en-US" w:eastAsia="en-US"/>
              </w:rPr>
              <w:t xml:space="preserve">) 180x100x40 </w:t>
            </w:r>
            <w:r w:rsidRPr="00966D11">
              <w:rPr>
                <w:rFonts w:ascii="Arial" w:hAnsi="Arial" w:cs="Arial"/>
                <w:b/>
                <w:bCs/>
                <w:sz w:val="22"/>
                <w:szCs w:val="22"/>
                <w:lang w:val="en-US" w:eastAsia="en-US"/>
              </w:rPr>
              <w:br/>
            </w:r>
            <w:r w:rsidRPr="00966D11">
              <w:rPr>
                <w:rFonts w:ascii="Arial" w:hAnsi="Arial" w:cs="Arial"/>
                <w:sz w:val="22"/>
                <w:szCs w:val="22"/>
                <w:lang w:val="en-US" w:eastAsia="en-US"/>
              </w:rPr>
              <w:t xml:space="preserve">180sm </w:t>
            </w:r>
            <w:proofErr w:type="spellStart"/>
            <w:r w:rsidRPr="00966D11">
              <w:rPr>
                <w:rFonts w:ascii="Arial" w:hAnsi="Arial" w:cs="Arial"/>
                <w:sz w:val="22"/>
                <w:szCs w:val="22"/>
                <w:lang w:val="en-US" w:eastAsia="en-US"/>
              </w:rPr>
              <w:t>hüdürlük</w:t>
            </w:r>
            <w:proofErr w:type="spellEnd"/>
            <w:r w:rsidRPr="00966D11">
              <w:rPr>
                <w:rFonts w:ascii="Arial" w:hAnsi="Arial" w:cs="Arial"/>
                <w:sz w:val="22"/>
                <w:szCs w:val="22"/>
                <w:lang w:val="en-US" w:eastAsia="en-US"/>
              </w:rPr>
              <w:t xml:space="preserve">, 100sm </w:t>
            </w:r>
            <w:proofErr w:type="spellStart"/>
            <w:r w:rsidRPr="00966D11">
              <w:rPr>
                <w:rFonts w:ascii="Arial" w:hAnsi="Arial" w:cs="Arial"/>
                <w:sz w:val="22"/>
                <w:szCs w:val="22"/>
                <w:lang w:val="en-US" w:eastAsia="en-US"/>
              </w:rPr>
              <w:t>en</w:t>
            </w:r>
            <w:proofErr w:type="spellEnd"/>
            <w:r w:rsidRPr="00966D11">
              <w:rPr>
                <w:rFonts w:ascii="Arial" w:hAnsi="Arial" w:cs="Arial"/>
                <w:sz w:val="22"/>
                <w:szCs w:val="22"/>
                <w:lang w:val="en-US" w:eastAsia="en-US"/>
              </w:rPr>
              <w:t xml:space="preserve">, 40sm </w:t>
            </w:r>
            <w:proofErr w:type="spellStart"/>
            <w:r w:rsidRPr="00966D11">
              <w:rPr>
                <w:rFonts w:ascii="Arial" w:hAnsi="Arial" w:cs="Arial"/>
                <w:sz w:val="22"/>
                <w:szCs w:val="22"/>
                <w:lang w:val="en-US" w:eastAsia="en-US"/>
              </w:rPr>
              <w:t>dərinlik</w:t>
            </w:r>
            <w:proofErr w:type="spellEnd"/>
            <w:r w:rsidRPr="00966D11">
              <w:rPr>
                <w:rFonts w:ascii="Arial" w:hAnsi="Arial" w:cs="Arial"/>
                <w:sz w:val="22"/>
                <w:szCs w:val="22"/>
                <w:lang w:val="en-US" w:eastAsia="en-US"/>
              </w:rPr>
              <w:t xml:space="preserve">, 2 </w:t>
            </w:r>
            <w:proofErr w:type="spellStart"/>
            <w:r w:rsidRPr="00966D11">
              <w:rPr>
                <w:rFonts w:ascii="Arial" w:hAnsi="Arial" w:cs="Arial"/>
                <w:sz w:val="22"/>
                <w:szCs w:val="22"/>
                <w:lang w:val="en-US" w:eastAsia="en-US"/>
              </w:rPr>
              <w:t>qapılı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qapılar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tutacak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içində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asqı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paltar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asmak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sap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dəmir</w:t>
            </w:r>
            <w:proofErr w:type="spellEnd"/>
            <w:r w:rsidRPr="00966D11">
              <w:rPr>
                <w:rFonts w:ascii="Arial" w:hAnsi="Arial" w:cs="Arial"/>
                <w:sz w:val="22"/>
                <w:szCs w:val="22"/>
                <w:lang w:val="en-US" w:eastAsia="en-US"/>
              </w:rPr>
              <w:t xml:space="preserve"> sap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8CD111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15C32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53EC6557" w14:textId="1770056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F8A109" w14:textId="3F8B9DF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C391E28" w14:textId="77777777" w:rsidTr="00966D11">
        <w:trPr>
          <w:trHeight w:val="5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5DCC20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53</w:t>
            </w:r>
          </w:p>
        </w:tc>
        <w:tc>
          <w:tcPr>
            <w:tcW w:w="4642" w:type="dxa"/>
            <w:tcBorders>
              <w:top w:val="nil"/>
              <w:left w:val="nil"/>
              <w:bottom w:val="single" w:sz="4" w:space="0" w:color="auto"/>
              <w:right w:val="single" w:sz="4" w:space="0" w:color="auto"/>
            </w:tcBorders>
            <w:shd w:val="clear" w:color="auto" w:fill="auto"/>
            <w:vAlign w:val="center"/>
            <w:hideMark/>
          </w:tcPr>
          <w:p w14:paraId="510BD3E4"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Ofis</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işçi</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kreslo</w:t>
            </w:r>
            <w:proofErr w:type="spellEnd"/>
            <w:r w:rsidRPr="00966D11">
              <w:rPr>
                <w:rFonts w:ascii="Arial" w:hAnsi="Arial" w:cs="Arial"/>
                <w:sz w:val="22"/>
                <w:szCs w:val="22"/>
                <w:lang w:val="en-US" w:eastAsia="en-US"/>
              </w:rPr>
              <w:br/>
            </w:r>
            <w:proofErr w:type="spellStart"/>
            <w:r w:rsidRPr="00966D11">
              <w:rPr>
                <w:rFonts w:ascii="Arial" w:hAnsi="Arial" w:cs="Arial"/>
                <w:sz w:val="22"/>
                <w:szCs w:val="22"/>
                <w:lang w:val="en-US" w:eastAsia="en-US"/>
              </w:rPr>
              <w:t>parça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ayaqları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xrom</w:t>
            </w:r>
            <w:proofErr w:type="spellEnd"/>
            <w:r w:rsidRPr="00966D11">
              <w:rPr>
                <w:rFonts w:ascii="Arial" w:hAnsi="Arial" w:cs="Arial"/>
                <w:sz w:val="22"/>
                <w:szCs w:val="22"/>
                <w:lang w:val="en-US" w:eastAsia="en-US"/>
              </w:rPr>
              <w:t xml:space="preserve">, 5 </w:t>
            </w:r>
            <w:proofErr w:type="spellStart"/>
            <w:r w:rsidRPr="00966D11">
              <w:rPr>
                <w:rFonts w:ascii="Arial" w:hAnsi="Arial" w:cs="Arial"/>
                <w:sz w:val="22"/>
                <w:szCs w:val="22"/>
                <w:lang w:val="en-US" w:eastAsia="en-US"/>
              </w:rPr>
              <w:t>təkərli</w:t>
            </w:r>
            <w:proofErr w:type="spellEnd"/>
          </w:p>
        </w:tc>
        <w:tc>
          <w:tcPr>
            <w:tcW w:w="1276" w:type="dxa"/>
            <w:tcBorders>
              <w:top w:val="nil"/>
              <w:left w:val="nil"/>
              <w:bottom w:val="single" w:sz="4" w:space="0" w:color="auto"/>
              <w:right w:val="nil"/>
            </w:tcBorders>
            <w:shd w:val="clear" w:color="auto" w:fill="auto"/>
            <w:noWrap/>
            <w:vAlign w:val="center"/>
            <w:hideMark/>
          </w:tcPr>
          <w:p w14:paraId="4DCCB3C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1902D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778E4153" w14:textId="6A375E3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6D03D7" w14:textId="6925AC1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071F254" w14:textId="77777777" w:rsidTr="00966D11">
        <w:trPr>
          <w:trHeight w:val="172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646B03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54</w:t>
            </w:r>
          </w:p>
        </w:tc>
        <w:tc>
          <w:tcPr>
            <w:tcW w:w="4642" w:type="dxa"/>
            <w:tcBorders>
              <w:top w:val="nil"/>
              <w:left w:val="nil"/>
              <w:bottom w:val="single" w:sz="4" w:space="0" w:color="auto"/>
              <w:right w:val="single" w:sz="4" w:space="0" w:color="auto"/>
            </w:tcBorders>
            <w:shd w:val="clear" w:color="auto" w:fill="auto"/>
            <w:vAlign w:val="center"/>
            <w:hideMark/>
          </w:tcPr>
          <w:p w14:paraId="70E2CCA0"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Ofis</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işçi</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masası</w:t>
            </w:r>
            <w:proofErr w:type="spellEnd"/>
            <w:r w:rsidRPr="00966D11">
              <w:rPr>
                <w:rFonts w:ascii="Arial" w:hAnsi="Arial" w:cs="Arial"/>
                <w:b/>
                <w:bCs/>
                <w:sz w:val="22"/>
                <w:szCs w:val="22"/>
                <w:lang w:val="en-US" w:eastAsia="en-US"/>
              </w:rPr>
              <w:t xml:space="preserve"> DSP (</w:t>
            </w:r>
            <w:proofErr w:type="spellStart"/>
            <w:r w:rsidRPr="00966D11">
              <w:rPr>
                <w:rFonts w:ascii="Arial" w:hAnsi="Arial" w:cs="Arial"/>
                <w:b/>
                <w:bCs/>
                <w:sz w:val="22"/>
                <w:szCs w:val="22"/>
                <w:lang w:val="en-US" w:eastAsia="en-US"/>
              </w:rPr>
              <w:t>Bəyaz</w:t>
            </w:r>
            <w:proofErr w:type="spellEnd"/>
            <w:r w:rsidRPr="00966D11">
              <w:rPr>
                <w:rFonts w:ascii="Arial" w:hAnsi="Arial" w:cs="Arial"/>
                <w:b/>
                <w:bCs/>
                <w:sz w:val="22"/>
                <w:szCs w:val="22"/>
                <w:lang w:val="en-US" w:eastAsia="en-US"/>
              </w:rPr>
              <w:t>) 120x60x73</w:t>
            </w:r>
            <w:r w:rsidRPr="00966D11">
              <w:rPr>
                <w:rFonts w:ascii="Arial" w:hAnsi="Arial" w:cs="Arial"/>
                <w:b/>
                <w:bCs/>
                <w:sz w:val="22"/>
                <w:szCs w:val="22"/>
                <w:lang w:val="en-US" w:eastAsia="en-US"/>
              </w:rPr>
              <w:br/>
            </w:r>
            <w:r w:rsidRPr="00966D11">
              <w:rPr>
                <w:rFonts w:ascii="Arial" w:hAnsi="Arial" w:cs="Arial"/>
                <w:sz w:val="22"/>
                <w:szCs w:val="22"/>
                <w:lang w:val="en-US" w:eastAsia="en-US"/>
              </w:rPr>
              <w:t xml:space="preserve">120sm </w:t>
            </w:r>
            <w:proofErr w:type="spellStart"/>
            <w:r w:rsidRPr="00966D11">
              <w:rPr>
                <w:rFonts w:ascii="Arial" w:hAnsi="Arial" w:cs="Arial"/>
                <w:sz w:val="22"/>
                <w:szCs w:val="22"/>
                <w:lang w:val="en-US" w:eastAsia="en-US"/>
              </w:rPr>
              <w:t>uzunluq</w:t>
            </w:r>
            <w:proofErr w:type="spellEnd"/>
            <w:r w:rsidRPr="00966D11">
              <w:rPr>
                <w:rFonts w:ascii="Arial" w:hAnsi="Arial" w:cs="Arial"/>
                <w:sz w:val="22"/>
                <w:szCs w:val="22"/>
                <w:lang w:val="en-US" w:eastAsia="en-US"/>
              </w:rPr>
              <w:t xml:space="preserve">, 60sm </w:t>
            </w:r>
            <w:proofErr w:type="spellStart"/>
            <w:r w:rsidRPr="00966D11">
              <w:rPr>
                <w:rFonts w:ascii="Arial" w:hAnsi="Arial" w:cs="Arial"/>
                <w:sz w:val="22"/>
                <w:szCs w:val="22"/>
                <w:lang w:val="en-US" w:eastAsia="en-US"/>
              </w:rPr>
              <w:t>en</w:t>
            </w:r>
            <w:proofErr w:type="spellEnd"/>
            <w:r w:rsidRPr="00966D11">
              <w:rPr>
                <w:rFonts w:ascii="Arial" w:hAnsi="Arial" w:cs="Arial"/>
                <w:sz w:val="22"/>
                <w:szCs w:val="22"/>
                <w:lang w:val="en-US" w:eastAsia="en-US"/>
              </w:rPr>
              <w:t xml:space="preserve">, 73sm </w:t>
            </w:r>
            <w:proofErr w:type="spellStart"/>
            <w:r w:rsidRPr="00966D11">
              <w:rPr>
                <w:rFonts w:ascii="Arial" w:hAnsi="Arial" w:cs="Arial"/>
                <w:sz w:val="22"/>
                <w:szCs w:val="22"/>
                <w:lang w:val="en-US" w:eastAsia="en-US"/>
              </w:rPr>
              <w:t>hündürlük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masanın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tərəfində</w:t>
            </w:r>
            <w:proofErr w:type="spellEnd"/>
            <w:r w:rsidRPr="00966D11">
              <w:rPr>
                <w:rFonts w:ascii="Arial" w:hAnsi="Arial" w:cs="Arial"/>
                <w:sz w:val="22"/>
                <w:szCs w:val="22"/>
                <w:lang w:val="en-US" w:eastAsia="en-US"/>
              </w:rPr>
              <w:t xml:space="preserve"> 1 </w:t>
            </w:r>
            <w:proofErr w:type="spellStart"/>
            <w:r w:rsidRPr="00966D11">
              <w:rPr>
                <w:rFonts w:ascii="Arial" w:hAnsi="Arial" w:cs="Arial"/>
                <w:sz w:val="22"/>
                <w:szCs w:val="22"/>
                <w:lang w:val="en-US" w:eastAsia="en-US"/>
              </w:rPr>
              <w:t>ədəd</w:t>
            </w:r>
            <w:proofErr w:type="spellEnd"/>
            <w:r w:rsidRPr="00966D11">
              <w:rPr>
                <w:rFonts w:ascii="Arial" w:hAnsi="Arial" w:cs="Arial"/>
                <w:sz w:val="22"/>
                <w:szCs w:val="22"/>
                <w:lang w:val="en-US" w:eastAsia="en-US"/>
              </w:rPr>
              <w:t xml:space="preserve"> 40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uzunluğunda</w:t>
            </w:r>
            <w:proofErr w:type="spellEnd"/>
            <w:r w:rsidRPr="00966D11">
              <w:rPr>
                <w:rFonts w:ascii="Arial" w:hAnsi="Arial" w:cs="Arial"/>
                <w:sz w:val="22"/>
                <w:szCs w:val="22"/>
                <w:lang w:val="en-US" w:eastAsia="en-US"/>
              </w:rPr>
              <w:t xml:space="preserve"> 20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enində</w:t>
            </w:r>
            <w:proofErr w:type="spellEnd"/>
            <w:r w:rsidRPr="00966D11">
              <w:rPr>
                <w:rFonts w:ascii="Arial" w:hAnsi="Arial" w:cs="Arial"/>
                <w:sz w:val="22"/>
                <w:szCs w:val="22"/>
                <w:lang w:val="en-US" w:eastAsia="en-US"/>
              </w:rPr>
              <w:t xml:space="preserve"> </w:t>
            </w:r>
            <w:proofErr w:type="spellStart"/>
            <w:proofErr w:type="gramStart"/>
            <w:r w:rsidRPr="00966D11">
              <w:rPr>
                <w:rFonts w:ascii="Arial" w:hAnsi="Arial" w:cs="Arial"/>
                <w:sz w:val="22"/>
                <w:szCs w:val="22"/>
                <w:lang w:val="en-US" w:eastAsia="en-US"/>
              </w:rPr>
              <w:t>siyirmə,siyirmenin</w:t>
            </w:r>
            <w:proofErr w:type="spellEnd"/>
            <w:proofErr w:type="gram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altinda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qalan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boşluğa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uyğun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boşluq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iki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bölmədən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ibarət</w:t>
            </w:r>
            <w:proofErr w:type="spellEnd"/>
            <w:r w:rsidRPr="00966D11">
              <w:rPr>
                <w:rFonts w:ascii="Arial" w:hAnsi="Arial" w:cs="Arial"/>
                <w:sz w:val="22"/>
                <w:szCs w:val="22"/>
                <w:lang w:val="en-US" w:eastAsia="en-US"/>
              </w:rPr>
              <w:t xml:space="preserve">)  1 </w:t>
            </w:r>
            <w:proofErr w:type="spellStart"/>
            <w:r w:rsidRPr="00966D11">
              <w:rPr>
                <w:rFonts w:ascii="Arial" w:hAnsi="Arial" w:cs="Arial"/>
                <w:sz w:val="22"/>
                <w:szCs w:val="22"/>
                <w:lang w:val="en-US" w:eastAsia="en-US"/>
              </w:rPr>
              <w:t>eded</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qapaq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tutucakları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ilə</w:t>
            </w:r>
            <w:proofErr w:type="spellEnd"/>
          </w:p>
        </w:tc>
        <w:tc>
          <w:tcPr>
            <w:tcW w:w="1276" w:type="dxa"/>
            <w:tcBorders>
              <w:top w:val="nil"/>
              <w:left w:val="nil"/>
              <w:bottom w:val="single" w:sz="4" w:space="0" w:color="auto"/>
              <w:right w:val="nil"/>
            </w:tcBorders>
            <w:shd w:val="clear" w:color="auto" w:fill="auto"/>
            <w:noWrap/>
            <w:vAlign w:val="center"/>
            <w:hideMark/>
          </w:tcPr>
          <w:p w14:paraId="47D0FB2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3EF52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054EF285" w14:textId="65478E7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0BA91A3" w14:textId="05329B6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430FB7A" w14:textId="77777777" w:rsidTr="00966D11">
        <w:trPr>
          <w:trHeight w:val="8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E6A71B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lastRenderedPageBreak/>
              <w:t>55</w:t>
            </w:r>
          </w:p>
        </w:tc>
        <w:tc>
          <w:tcPr>
            <w:tcW w:w="4642" w:type="dxa"/>
            <w:tcBorders>
              <w:top w:val="nil"/>
              <w:left w:val="nil"/>
              <w:bottom w:val="single" w:sz="4" w:space="0" w:color="auto"/>
              <w:right w:val="single" w:sz="4" w:space="0" w:color="auto"/>
            </w:tcBorders>
            <w:shd w:val="clear" w:color="auto" w:fill="auto"/>
            <w:vAlign w:val="center"/>
            <w:hideMark/>
          </w:tcPr>
          <w:p w14:paraId="1499FE6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Tualet</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başlığı</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latun</w:t>
            </w:r>
            <w:proofErr w:type="spellEnd"/>
            <w:r w:rsidRPr="00966D11">
              <w:rPr>
                <w:rFonts w:ascii="Arial" w:hAnsi="Arial" w:cs="Arial"/>
                <w:sz w:val="22"/>
                <w:szCs w:val="22"/>
                <w:lang w:val="en-US" w:eastAsia="en-US"/>
              </w:rPr>
              <w:t xml:space="preserve"> </w:t>
            </w:r>
            <w:r w:rsidRPr="00966D11">
              <w:rPr>
                <w:rFonts w:ascii="Arial" w:hAnsi="Arial" w:cs="Arial"/>
                <w:sz w:val="22"/>
                <w:szCs w:val="22"/>
                <w:lang w:val="en-US" w:eastAsia="en-US"/>
              </w:rPr>
              <w:br/>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müddətli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istifadəyə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yararlı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2C0BB35"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DAD6A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50</w:t>
            </w:r>
          </w:p>
        </w:tc>
        <w:tc>
          <w:tcPr>
            <w:tcW w:w="1418" w:type="dxa"/>
            <w:tcBorders>
              <w:top w:val="nil"/>
              <w:left w:val="nil"/>
              <w:bottom w:val="single" w:sz="4" w:space="0" w:color="auto"/>
              <w:right w:val="nil"/>
            </w:tcBorders>
            <w:shd w:val="clear" w:color="auto" w:fill="auto"/>
            <w:noWrap/>
            <w:vAlign w:val="center"/>
            <w:hideMark/>
          </w:tcPr>
          <w:p w14:paraId="74692B1D" w14:textId="0181265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A7FA10" w14:textId="52A7F87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6742DE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62C2BA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56</w:t>
            </w:r>
          </w:p>
        </w:tc>
        <w:tc>
          <w:tcPr>
            <w:tcW w:w="4642" w:type="dxa"/>
            <w:tcBorders>
              <w:top w:val="nil"/>
              <w:left w:val="nil"/>
              <w:bottom w:val="single" w:sz="4" w:space="0" w:color="auto"/>
              <w:right w:val="single" w:sz="4" w:space="0" w:color="auto"/>
            </w:tcBorders>
            <w:shd w:val="clear" w:color="auto" w:fill="auto"/>
            <w:vAlign w:val="center"/>
            <w:hideMark/>
          </w:tcPr>
          <w:p w14:paraId="67924FDC"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730E8BF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1D61F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52453B7E" w14:textId="10F3136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083208" w14:textId="583BD0C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BA3E72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211DE5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57</w:t>
            </w:r>
          </w:p>
        </w:tc>
        <w:tc>
          <w:tcPr>
            <w:tcW w:w="4642" w:type="dxa"/>
            <w:tcBorders>
              <w:top w:val="nil"/>
              <w:left w:val="nil"/>
              <w:bottom w:val="single" w:sz="4" w:space="0" w:color="auto"/>
              <w:right w:val="single" w:sz="4" w:space="0" w:color="auto"/>
            </w:tcBorders>
            <w:shd w:val="clear" w:color="auto" w:fill="auto"/>
            <w:vAlign w:val="center"/>
            <w:hideMark/>
          </w:tcPr>
          <w:p w14:paraId="528ABCBD"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25x20</w:t>
            </w:r>
          </w:p>
        </w:tc>
        <w:tc>
          <w:tcPr>
            <w:tcW w:w="1276" w:type="dxa"/>
            <w:tcBorders>
              <w:top w:val="nil"/>
              <w:left w:val="nil"/>
              <w:bottom w:val="single" w:sz="4" w:space="0" w:color="auto"/>
              <w:right w:val="nil"/>
            </w:tcBorders>
            <w:shd w:val="clear" w:color="auto" w:fill="auto"/>
            <w:noWrap/>
            <w:vAlign w:val="center"/>
            <w:hideMark/>
          </w:tcPr>
          <w:p w14:paraId="2F778D6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78941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64D610DE" w14:textId="09C60A6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51FEAD" w14:textId="0D8A31F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34459A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9E76E6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58</w:t>
            </w:r>
          </w:p>
        </w:tc>
        <w:tc>
          <w:tcPr>
            <w:tcW w:w="4642" w:type="dxa"/>
            <w:tcBorders>
              <w:top w:val="nil"/>
              <w:left w:val="nil"/>
              <w:bottom w:val="single" w:sz="4" w:space="0" w:color="auto"/>
              <w:right w:val="single" w:sz="4" w:space="0" w:color="auto"/>
            </w:tcBorders>
            <w:shd w:val="clear" w:color="auto" w:fill="auto"/>
            <w:vAlign w:val="center"/>
            <w:hideMark/>
          </w:tcPr>
          <w:p w14:paraId="1E834ED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32x25</w:t>
            </w:r>
          </w:p>
        </w:tc>
        <w:tc>
          <w:tcPr>
            <w:tcW w:w="1276" w:type="dxa"/>
            <w:tcBorders>
              <w:top w:val="nil"/>
              <w:left w:val="nil"/>
              <w:bottom w:val="single" w:sz="4" w:space="0" w:color="auto"/>
              <w:right w:val="nil"/>
            </w:tcBorders>
            <w:shd w:val="clear" w:color="auto" w:fill="auto"/>
            <w:noWrap/>
            <w:vAlign w:val="center"/>
            <w:hideMark/>
          </w:tcPr>
          <w:p w14:paraId="2E747DC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08FAF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61903210" w14:textId="09AC9A9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DD7E54" w14:textId="3DB2767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BCF5EF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02FF5F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59</w:t>
            </w:r>
          </w:p>
        </w:tc>
        <w:tc>
          <w:tcPr>
            <w:tcW w:w="4642" w:type="dxa"/>
            <w:tcBorders>
              <w:top w:val="nil"/>
              <w:left w:val="nil"/>
              <w:bottom w:val="single" w:sz="4" w:space="0" w:color="auto"/>
              <w:right w:val="single" w:sz="4" w:space="0" w:color="auto"/>
            </w:tcBorders>
            <w:shd w:val="clear" w:color="auto" w:fill="auto"/>
            <w:vAlign w:val="center"/>
            <w:hideMark/>
          </w:tcPr>
          <w:p w14:paraId="0AFBFB9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7FEEC6A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482B3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19ADE2ED" w14:textId="0278234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E755B2" w14:textId="55EF19E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60A502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D7AE04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60</w:t>
            </w:r>
          </w:p>
        </w:tc>
        <w:tc>
          <w:tcPr>
            <w:tcW w:w="4642" w:type="dxa"/>
            <w:tcBorders>
              <w:top w:val="nil"/>
              <w:left w:val="nil"/>
              <w:bottom w:val="single" w:sz="4" w:space="0" w:color="auto"/>
              <w:right w:val="single" w:sz="4" w:space="0" w:color="auto"/>
            </w:tcBorders>
            <w:shd w:val="clear" w:color="auto" w:fill="auto"/>
            <w:vAlign w:val="center"/>
            <w:hideMark/>
          </w:tcPr>
          <w:p w14:paraId="1DFAE6A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25x20</w:t>
            </w:r>
          </w:p>
        </w:tc>
        <w:tc>
          <w:tcPr>
            <w:tcW w:w="1276" w:type="dxa"/>
            <w:tcBorders>
              <w:top w:val="nil"/>
              <w:left w:val="nil"/>
              <w:bottom w:val="single" w:sz="4" w:space="0" w:color="auto"/>
              <w:right w:val="nil"/>
            </w:tcBorders>
            <w:shd w:val="clear" w:color="auto" w:fill="auto"/>
            <w:noWrap/>
            <w:vAlign w:val="center"/>
            <w:hideMark/>
          </w:tcPr>
          <w:p w14:paraId="3D6E521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4FADD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7CC21FD" w14:textId="50C1F0C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40B270" w14:textId="3B3F4A8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BDC498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4B0A28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61</w:t>
            </w:r>
          </w:p>
        </w:tc>
        <w:tc>
          <w:tcPr>
            <w:tcW w:w="4642" w:type="dxa"/>
            <w:tcBorders>
              <w:top w:val="nil"/>
              <w:left w:val="nil"/>
              <w:bottom w:val="single" w:sz="4" w:space="0" w:color="auto"/>
              <w:right w:val="single" w:sz="4" w:space="0" w:color="auto"/>
            </w:tcBorders>
            <w:shd w:val="clear" w:color="auto" w:fill="auto"/>
            <w:vAlign w:val="center"/>
            <w:hideMark/>
          </w:tcPr>
          <w:p w14:paraId="275728A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amerikanka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32x25</w:t>
            </w:r>
          </w:p>
        </w:tc>
        <w:tc>
          <w:tcPr>
            <w:tcW w:w="1276" w:type="dxa"/>
            <w:tcBorders>
              <w:top w:val="nil"/>
              <w:left w:val="nil"/>
              <w:bottom w:val="single" w:sz="4" w:space="0" w:color="auto"/>
              <w:right w:val="nil"/>
            </w:tcBorders>
            <w:shd w:val="clear" w:color="auto" w:fill="auto"/>
            <w:noWrap/>
            <w:vAlign w:val="center"/>
            <w:hideMark/>
          </w:tcPr>
          <w:p w14:paraId="55BE3BF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0F7B9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3067D7F" w14:textId="0619F78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0938FF" w14:textId="2D39C68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5F86C2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CFDB76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62</w:t>
            </w:r>
          </w:p>
        </w:tc>
        <w:tc>
          <w:tcPr>
            <w:tcW w:w="4642" w:type="dxa"/>
            <w:tcBorders>
              <w:top w:val="nil"/>
              <w:left w:val="nil"/>
              <w:bottom w:val="single" w:sz="4" w:space="0" w:color="auto"/>
              <w:right w:val="single" w:sz="4" w:space="0" w:color="auto"/>
            </w:tcBorders>
            <w:shd w:val="clear" w:color="auto" w:fill="auto"/>
            <w:vAlign w:val="center"/>
            <w:hideMark/>
          </w:tcPr>
          <w:p w14:paraId="0C71D1D3"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20 mm</w:t>
            </w:r>
          </w:p>
        </w:tc>
        <w:tc>
          <w:tcPr>
            <w:tcW w:w="1276" w:type="dxa"/>
            <w:tcBorders>
              <w:top w:val="nil"/>
              <w:left w:val="nil"/>
              <w:bottom w:val="single" w:sz="4" w:space="0" w:color="auto"/>
              <w:right w:val="nil"/>
            </w:tcBorders>
            <w:shd w:val="clear" w:color="auto" w:fill="auto"/>
            <w:noWrap/>
            <w:vAlign w:val="center"/>
            <w:hideMark/>
          </w:tcPr>
          <w:p w14:paraId="058B323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133CE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25145598" w14:textId="1C8192F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245C5F" w14:textId="31EEEAF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472734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65AAEA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63</w:t>
            </w:r>
          </w:p>
        </w:tc>
        <w:tc>
          <w:tcPr>
            <w:tcW w:w="4642" w:type="dxa"/>
            <w:tcBorders>
              <w:top w:val="nil"/>
              <w:left w:val="nil"/>
              <w:bottom w:val="single" w:sz="4" w:space="0" w:color="auto"/>
              <w:right w:val="single" w:sz="4" w:space="0" w:color="auto"/>
            </w:tcBorders>
            <w:shd w:val="clear" w:color="auto" w:fill="auto"/>
            <w:vAlign w:val="center"/>
            <w:hideMark/>
          </w:tcPr>
          <w:p w14:paraId="3FEAE7E7"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31CF5B5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EFEAF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61155E04" w14:textId="35B9B1A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C4B578" w14:textId="2FE1CB1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E8AF89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5BDCEA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64</w:t>
            </w:r>
          </w:p>
        </w:tc>
        <w:tc>
          <w:tcPr>
            <w:tcW w:w="4642" w:type="dxa"/>
            <w:tcBorders>
              <w:top w:val="nil"/>
              <w:left w:val="nil"/>
              <w:bottom w:val="single" w:sz="4" w:space="0" w:color="auto"/>
              <w:right w:val="single" w:sz="4" w:space="0" w:color="auto"/>
            </w:tcBorders>
            <w:shd w:val="clear" w:color="auto" w:fill="auto"/>
            <w:vAlign w:val="center"/>
            <w:hideMark/>
          </w:tcPr>
          <w:p w14:paraId="5DAD9E4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32 mm</w:t>
            </w:r>
          </w:p>
        </w:tc>
        <w:tc>
          <w:tcPr>
            <w:tcW w:w="1276" w:type="dxa"/>
            <w:tcBorders>
              <w:top w:val="nil"/>
              <w:left w:val="nil"/>
              <w:bottom w:val="single" w:sz="4" w:space="0" w:color="auto"/>
              <w:right w:val="nil"/>
            </w:tcBorders>
            <w:shd w:val="clear" w:color="auto" w:fill="auto"/>
            <w:noWrap/>
            <w:vAlign w:val="center"/>
            <w:hideMark/>
          </w:tcPr>
          <w:p w14:paraId="689EF4A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1D384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3D042AA5" w14:textId="0438B5E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E4E0A5" w14:textId="0EA8220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AEFFC3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46F090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65</w:t>
            </w:r>
          </w:p>
        </w:tc>
        <w:tc>
          <w:tcPr>
            <w:tcW w:w="4642" w:type="dxa"/>
            <w:tcBorders>
              <w:top w:val="nil"/>
              <w:left w:val="nil"/>
              <w:bottom w:val="single" w:sz="4" w:space="0" w:color="auto"/>
              <w:right w:val="single" w:sz="4" w:space="0" w:color="auto"/>
            </w:tcBorders>
            <w:shd w:val="clear" w:color="auto" w:fill="auto"/>
            <w:vAlign w:val="center"/>
            <w:hideMark/>
          </w:tcPr>
          <w:p w14:paraId="02BB15E9"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5E444B7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10A49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40</w:t>
            </w:r>
          </w:p>
        </w:tc>
        <w:tc>
          <w:tcPr>
            <w:tcW w:w="1418" w:type="dxa"/>
            <w:tcBorders>
              <w:top w:val="nil"/>
              <w:left w:val="nil"/>
              <w:bottom w:val="single" w:sz="4" w:space="0" w:color="auto"/>
              <w:right w:val="nil"/>
            </w:tcBorders>
            <w:shd w:val="clear" w:color="auto" w:fill="auto"/>
            <w:noWrap/>
            <w:vAlign w:val="center"/>
            <w:hideMark/>
          </w:tcPr>
          <w:p w14:paraId="0287562E" w14:textId="632D898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D01D909" w14:textId="6502FCD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8140A29"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3AAF76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66</w:t>
            </w:r>
          </w:p>
        </w:tc>
        <w:tc>
          <w:tcPr>
            <w:tcW w:w="4642" w:type="dxa"/>
            <w:tcBorders>
              <w:top w:val="nil"/>
              <w:left w:val="nil"/>
              <w:bottom w:val="single" w:sz="4" w:space="0" w:color="auto"/>
              <w:right w:val="single" w:sz="4" w:space="0" w:color="auto"/>
            </w:tcBorders>
            <w:shd w:val="clear" w:color="auto" w:fill="auto"/>
            <w:vAlign w:val="center"/>
            <w:hideMark/>
          </w:tcPr>
          <w:p w14:paraId="20E24AB1"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2458301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396FE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40</w:t>
            </w:r>
          </w:p>
        </w:tc>
        <w:tc>
          <w:tcPr>
            <w:tcW w:w="1418" w:type="dxa"/>
            <w:tcBorders>
              <w:top w:val="nil"/>
              <w:left w:val="nil"/>
              <w:bottom w:val="single" w:sz="4" w:space="0" w:color="auto"/>
              <w:right w:val="nil"/>
            </w:tcBorders>
            <w:shd w:val="clear" w:color="auto" w:fill="auto"/>
            <w:noWrap/>
            <w:vAlign w:val="center"/>
            <w:hideMark/>
          </w:tcPr>
          <w:p w14:paraId="44875F7D" w14:textId="3EAA2E9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672570" w14:textId="21CA9EC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175011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3D6A3E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67</w:t>
            </w:r>
          </w:p>
        </w:tc>
        <w:tc>
          <w:tcPr>
            <w:tcW w:w="4642" w:type="dxa"/>
            <w:tcBorders>
              <w:top w:val="nil"/>
              <w:left w:val="nil"/>
              <w:bottom w:val="single" w:sz="4" w:space="0" w:color="auto"/>
              <w:right w:val="single" w:sz="4" w:space="0" w:color="auto"/>
            </w:tcBorders>
            <w:shd w:val="clear" w:color="auto" w:fill="auto"/>
            <w:vAlign w:val="center"/>
            <w:hideMark/>
          </w:tcPr>
          <w:p w14:paraId="1C59D88A" w14:textId="7539905A"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w:t>
            </w:r>
            <w:proofErr w:type="spellStart"/>
            <w:proofErr w:type="gramStart"/>
            <w:r w:rsidRPr="00966D11">
              <w:rPr>
                <w:rFonts w:ascii="Arial" w:hAnsi="Arial" w:cs="Arial"/>
                <w:sz w:val="22"/>
                <w:szCs w:val="22"/>
                <w:lang w:val="en-US" w:eastAsia="en-US"/>
              </w:rPr>
              <w:t>qayçısı</w:t>
            </w:r>
            <w:proofErr w:type="spellEnd"/>
            <w:r w:rsidRPr="00966D11">
              <w:rPr>
                <w:rFonts w:ascii="Arial" w:hAnsi="Arial" w:cs="Arial"/>
                <w:sz w:val="22"/>
                <w:szCs w:val="22"/>
                <w:lang w:val="en-US" w:eastAsia="en-US"/>
              </w:rPr>
              <w:t xml:space="preserve">  (</w:t>
            </w:r>
            <w:proofErr w:type="gramEnd"/>
            <w:r w:rsidRPr="00966D11">
              <w:rPr>
                <w:rFonts w:ascii="Arial" w:hAnsi="Arial" w:cs="Arial"/>
                <w:sz w:val="22"/>
                <w:szCs w:val="22"/>
                <w:lang w:val="en-US" w:eastAsia="en-US"/>
              </w:rPr>
              <w:t>63 mm-</w:t>
            </w:r>
            <w:proofErr w:type="spellStart"/>
            <w:r w:rsidRPr="00966D11">
              <w:rPr>
                <w:rFonts w:ascii="Arial" w:hAnsi="Arial" w:cs="Arial"/>
                <w:sz w:val="22"/>
                <w:szCs w:val="22"/>
                <w:lang w:val="en-US" w:eastAsia="en-US"/>
              </w:rPr>
              <w:t>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boruları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kəsə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bilən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3DD4EBE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6A67C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w:t>
            </w:r>
          </w:p>
        </w:tc>
        <w:tc>
          <w:tcPr>
            <w:tcW w:w="1418" w:type="dxa"/>
            <w:tcBorders>
              <w:top w:val="nil"/>
              <w:left w:val="nil"/>
              <w:bottom w:val="single" w:sz="4" w:space="0" w:color="auto"/>
              <w:right w:val="nil"/>
            </w:tcBorders>
            <w:shd w:val="clear" w:color="auto" w:fill="auto"/>
            <w:noWrap/>
            <w:vAlign w:val="center"/>
            <w:hideMark/>
          </w:tcPr>
          <w:p w14:paraId="091C81AF" w14:textId="3C63D40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A7CD20" w14:textId="5CC9791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E1273A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0B7BF9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68</w:t>
            </w:r>
          </w:p>
        </w:tc>
        <w:tc>
          <w:tcPr>
            <w:tcW w:w="4642" w:type="dxa"/>
            <w:tcBorders>
              <w:top w:val="nil"/>
              <w:left w:val="nil"/>
              <w:bottom w:val="single" w:sz="4" w:space="0" w:color="auto"/>
              <w:right w:val="single" w:sz="4" w:space="0" w:color="auto"/>
            </w:tcBorders>
            <w:shd w:val="clear" w:color="auto" w:fill="auto"/>
            <w:vAlign w:val="center"/>
            <w:hideMark/>
          </w:tcPr>
          <w:p w14:paraId="543E2E2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20 mm</w:t>
            </w:r>
          </w:p>
        </w:tc>
        <w:tc>
          <w:tcPr>
            <w:tcW w:w="1276" w:type="dxa"/>
            <w:tcBorders>
              <w:top w:val="nil"/>
              <w:left w:val="nil"/>
              <w:bottom w:val="single" w:sz="4" w:space="0" w:color="auto"/>
              <w:right w:val="nil"/>
            </w:tcBorders>
            <w:shd w:val="clear" w:color="auto" w:fill="auto"/>
            <w:noWrap/>
            <w:vAlign w:val="center"/>
            <w:hideMark/>
          </w:tcPr>
          <w:p w14:paraId="707DFC8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4D261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26BA83BE" w14:textId="383746D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5CC585" w14:textId="3BA4832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2A20B7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4ECB76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69</w:t>
            </w:r>
          </w:p>
        </w:tc>
        <w:tc>
          <w:tcPr>
            <w:tcW w:w="4642" w:type="dxa"/>
            <w:tcBorders>
              <w:top w:val="nil"/>
              <w:left w:val="nil"/>
              <w:bottom w:val="single" w:sz="4" w:space="0" w:color="auto"/>
              <w:right w:val="single" w:sz="4" w:space="0" w:color="auto"/>
            </w:tcBorders>
            <w:shd w:val="clear" w:color="auto" w:fill="auto"/>
            <w:vAlign w:val="center"/>
            <w:hideMark/>
          </w:tcPr>
          <w:p w14:paraId="18458294"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25 mm</w:t>
            </w:r>
          </w:p>
        </w:tc>
        <w:tc>
          <w:tcPr>
            <w:tcW w:w="1276" w:type="dxa"/>
            <w:tcBorders>
              <w:top w:val="nil"/>
              <w:left w:val="nil"/>
              <w:bottom w:val="single" w:sz="4" w:space="0" w:color="auto"/>
              <w:right w:val="nil"/>
            </w:tcBorders>
            <w:shd w:val="clear" w:color="auto" w:fill="auto"/>
            <w:noWrap/>
            <w:vAlign w:val="center"/>
            <w:hideMark/>
          </w:tcPr>
          <w:p w14:paraId="3DAF212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9800F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1C6A63EB" w14:textId="3147ACE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87F3D5" w14:textId="25C210C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863B4C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D9ED34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70</w:t>
            </w:r>
          </w:p>
        </w:tc>
        <w:tc>
          <w:tcPr>
            <w:tcW w:w="4642" w:type="dxa"/>
            <w:tcBorders>
              <w:top w:val="nil"/>
              <w:left w:val="nil"/>
              <w:bottom w:val="single" w:sz="4" w:space="0" w:color="auto"/>
              <w:right w:val="single" w:sz="4" w:space="0" w:color="auto"/>
            </w:tcBorders>
            <w:shd w:val="clear" w:color="auto" w:fill="auto"/>
            <w:vAlign w:val="center"/>
            <w:hideMark/>
          </w:tcPr>
          <w:p w14:paraId="411D59F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32 mm</w:t>
            </w:r>
          </w:p>
        </w:tc>
        <w:tc>
          <w:tcPr>
            <w:tcW w:w="1276" w:type="dxa"/>
            <w:tcBorders>
              <w:top w:val="nil"/>
              <w:left w:val="nil"/>
              <w:bottom w:val="single" w:sz="4" w:space="0" w:color="auto"/>
              <w:right w:val="nil"/>
            </w:tcBorders>
            <w:shd w:val="clear" w:color="auto" w:fill="auto"/>
            <w:noWrap/>
            <w:vAlign w:val="center"/>
            <w:hideMark/>
          </w:tcPr>
          <w:p w14:paraId="1E1016A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4266B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106BC7CA" w14:textId="210ABF3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DC382C" w14:textId="3455A24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A82745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41AB9A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71</w:t>
            </w:r>
          </w:p>
        </w:tc>
        <w:tc>
          <w:tcPr>
            <w:tcW w:w="4642" w:type="dxa"/>
            <w:tcBorders>
              <w:top w:val="nil"/>
              <w:left w:val="nil"/>
              <w:bottom w:val="single" w:sz="4" w:space="0" w:color="auto"/>
              <w:right w:val="single" w:sz="4" w:space="0" w:color="auto"/>
            </w:tcBorders>
            <w:shd w:val="clear" w:color="auto" w:fill="auto"/>
            <w:vAlign w:val="center"/>
            <w:hideMark/>
          </w:tcPr>
          <w:p w14:paraId="00518F45"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40 mm</w:t>
            </w:r>
          </w:p>
        </w:tc>
        <w:tc>
          <w:tcPr>
            <w:tcW w:w="1276" w:type="dxa"/>
            <w:tcBorders>
              <w:top w:val="nil"/>
              <w:left w:val="nil"/>
              <w:bottom w:val="single" w:sz="4" w:space="0" w:color="auto"/>
              <w:right w:val="nil"/>
            </w:tcBorders>
            <w:shd w:val="clear" w:color="auto" w:fill="auto"/>
            <w:noWrap/>
            <w:vAlign w:val="center"/>
            <w:hideMark/>
          </w:tcPr>
          <w:p w14:paraId="53F1FBB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53924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721F5F05" w14:textId="543F51B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88D299E" w14:textId="1C2E9DB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426D51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B5A3D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72</w:t>
            </w:r>
          </w:p>
        </w:tc>
        <w:tc>
          <w:tcPr>
            <w:tcW w:w="4642" w:type="dxa"/>
            <w:tcBorders>
              <w:top w:val="nil"/>
              <w:left w:val="nil"/>
              <w:bottom w:val="single" w:sz="4" w:space="0" w:color="auto"/>
              <w:right w:val="single" w:sz="4" w:space="0" w:color="auto"/>
            </w:tcBorders>
            <w:shd w:val="clear" w:color="auto" w:fill="auto"/>
            <w:vAlign w:val="center"/>
            <w:hideMark/>
          </w:tcPr>
          <w:p w14:paraId="685C3DF5"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50 mm</w:t>
            </w:r>
          </w:p>
        </w:tc>
        <w:tc>
          <w:tcPr>
            <w:tcW w:w="1276" w:type="dxa"/>
            <w:tcBorders>
              <w:top w:val="nil"/>
              <w:left w:val="nil"/>
              <w:bottom w:val="single" w:sz="4" w:space="0" w:color="auto"/>
              <w:right w:val="nil"/>
            </w:tcBorders>
            <w:shd w:val="clear" w:color="auto" w:fill="auto"/>
            <w:noWrap/>
            <w:vAlign w:val="center"/>
            <w:hideMark/>
          </w:tcPr>
          <w:p w14:paraId="35C1D6B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56135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49312F5F" w14:textId="436647B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F33AE1" w14:textId="45D9C1B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4DE453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0CA40F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73</w:t>
            </w:r>
          </w:p>
        </w:tc>
        <w:tc>
          <w:tcPr>
            <w:tcW w:w="4642" w:type="dxa"/>
            <w:tcBorders>
              <w:top w:val="nil"/>
              <w:left w:val="nil"/>
              <w:bottom w:val="single" w:sz="4" w:space="0" w:color="auto"/>
              <w:right w:val="single" w:sz="4" w:space="0" w:color="auto"/>
            </w:tcBorders>
            <w:shd w:val="clear" w:color="auto" w:fill="auto"/>
            <w:vAlign w:val="center"/>
            <w:hideMark/>
          </w:tcPr>
          <w:p w14:paraId="1A2AA9C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20 mm</w:t>
            </w:r>
          </w:p>
        </w:tc>
        <w:tc>
          <w:tcPr>
            <w:tcW w:w="1276" w:type="dxa"/>
            <w:tcBorders>
              <w:top w:val="nil"/>
              <w:left w:val="nil"/>
              <w:bottom w:val="single" w:sz="4" w:space="0" w:color="auto"/>
              <w:right w:val="nil"/>
            </w:tcBorders>
            <w:shd w:val="clear" w:color="auto" w:fill="auto"/>
            <w:noWrap/>
            <w:vAlign w:val="center"/>
            <w:hideMark/>
          </w:tcPr>
          <w:p w14:paraId="71C123A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823D2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3471AA1C" w14:textId="4DEA91C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97C7F2" w14:textId="3AE8685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794C71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E13031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74</w:t>
            </w:r>
          </w:p>
        </w:tc>
        <w:tc>
          <w:tcPr>
            <w:tcW w:w="4642" w:type="dxa"/>
            <w:tcBorders>
              <w:top w:val="nil"/>
              <w:left w:val="nil"/>
              <w:bottom w:val="single" w:sz="4" w:space="0" w:color="auto"/>
              <w:right w:val="single" w:sz="4" w:space="0" w:color="auto"/>
            </w:tcBorders>
            <w:shd w:val="clear" w:color="auto" w:fill="auto"/>
            <w:vAlign w:val="center"/>
            <w:hideMark/>
          </w:tcPr>
          <w:p w14:paraId="7A6A393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25 mm</w:t>
            </w:r>
          </w:p>
        </w:tc>
        <w:tc>
          <w:tcPr>
            <w:tcW w:w="1276" w:type="dxa"/>
            <w:tcBorders>
              <w:top w:val="nil"/>
              <w:left w:val="nil"/>
              <w:bottom w:val="single" w:sz="4" w:space="0" w:color="auto"/>
              <w:right w:val="nil"/>
            </w:tcBorders>
            <w:shd w:val="clear" w:color="auto" w:fill="auto"/>
            <w:noWrap/>
            <w:vAlign w:val="center"/>
            <w:hideMark/>
          </w:tcPr>
          <w:p w14:paraId="58228F4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DEB68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3B0C89C5" w14:textId="00F8EAD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0E1DA9" w14:textId="6856FEC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026A00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1A6B05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75</w:t>
            </w:r>
          </w:p>
        </w:tc>
        <w:tc>
          <w:tcPr>
            <w:tcW w:w="4642" w:type="dxa"/>
            <w:tcBorders>
              <w:top w:val="nil"/>
              <w:left w:val="nil"/>
              <w:bottom w:val="single" w:sz="4" w:space="0" w:color="auto"/>
              <w:right w:val="single" w:sz="4" w:space="0" w:color="auto"/>
            </w:tcBorders>
            <w:shd w:val="clear" w:color="auto" w:fill="auto"/>
            <w:vAlign w:val="center"/>
            <w:hideMark/>
          </w:tcPr>
          <w:p w14:paraId="32C8FF6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32 mm</w:t>
            </w:r>
          </w:p>
        </w:tc>
        <w:tc>
          <w:tcPr>
            <w:tcW w:w="1276" w:type="dxa"/>
            <w:tcBorders>
              <w:top w:val="nil"/>
              <w:left w:val="nil"/>
              <w:bottom w:val="single" w:sz="4" w:space="0" w:color="auto"/>
              <w:right w:val="nil"/>
            </w:tcBorders>
            <w:shd w:val="clear" w:color="auto" w:fill="auto"/>
            <w:noWrap/>
            <w:vAlign w:val="center"/>
            <w:hideMark/>
          </w:tcPr>
          <w:p w14:paraId="63FA2865"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EC83B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22858881" w14:textId="6C78A74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D276DB" w14:textId="6BB640A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212ABB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4D5F8B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76</w:t>
            </w:r>
          </w:p>
        </w:tc>
        <w:tc>
          <w:tcPr>
            <w:tcW w:w="4642" w:type="dxa"/>
            <w:tcBorders>
              <w:top w:val="nil"/>
              <w:left w:val="nil"/>
              <w:bottom w:val="single" w:sz="4" w:space="0" w:color="auto"/>
              <w:right w:val="single" w:sz="4" w:space="0" w:color="auto"/>
            </w:tcBorders>
            <w:shd w:val="clear" w:color="auto" w:fill="auto"/>
            <w:vAlign w:val="center"/>
            <w:hideMark/>
          </w:tcPr>
          <w:p w14:paraId="5FB486C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40 mm</w:t>
            </w:r>
          </w:p>
        </w:tc>
        <w:tc>
          <w:tcPr>
            <w:tcW w:w="1276" w:type="dxa"/>
            <w:tcBorders>
              <w:top w:val="nil"/>
              <w:left w:val="nil"/>
              <w:bottom w:val="single" w:sz="4" w:space="0" w:color="auto"/>
              <w:right w:val="nil"/>
            </w:tcBorders>
            <w:shd w:val="clear" w:color="auto" w:fill="auto"/>
            <w:noWrap/>
            <w:vAlign w:val="center"/>
            <w:hideMark/>
          </w:tcPr>
          <w:p w14:paraId="2BA4A1B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DCE69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6687D58C" w14:textId="49DC570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1844C3" w14:textId="2502D50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7BEFF6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152017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77</w:t>
            </w:r>
          </w:p>
        </w:tc>
        <w:tc>
          <w:tcPr>
            <w:tcW w:w="4642" w:type="dxa"/>
            <w:tcBorders>
              <w:top w:val="nil"/>
              <w:left w:val="nil"/>
              <w:bottom w:val="single" w:sz="4" w:space="0" w:color="auto"/>
              <w:right w:val="single" w:sz="4" w:space="0" w:color="auto"/>
            </w:tcBorders>
            <w:shd w:val="clear" w:color="auto" w:fill="auto"/>
            <w:vAlign w:val="center"/>
            <w:hideMark/>
          </w:tcPr>
          <w:p w14:paraId="120E18D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50 mm</w:t>
            </w:r>
          </w:p>
        </w:tc>
        <w:tc>
          <w:tcPr>
            <w:tcW w:w="1276" w:type="dxa"/>
            <w:tcBorders>
              <w:top w:val="nil"/>
              <w:left w:val="nil"/>
              <w:bottom w:val="single" w:sz="4" w:space="0" w:color="auto"/>
              <w:right w:val="nil"/>
            </w:tcBorders>
            <w:shd w:val="clear" w:color="auto" w:fill="auto"/>
            <w:noWrap/>
            <w:vAlign w:val="center"/>
            <w:hideMark/>
          </w:tcPr>
          <w:p w14:paraId="41DC440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29A7E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6B1B95C5" w14:textId="78B407B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4D97A3" w14:textId="2D99204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51CA1F9"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55A408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78</w:t>
            </w:r>
          </w:p>
        </w:tc>
        <w:tc>
          <w:tcPr>
            <w:tcW w:w="4642" w:type="dxa"/>
            <w:tcBorders>
              <w:top w:val="nil"/>
              <w:left w:val="nil"/>
              <w:bottom w:val="single" w:sz="4" w:space="0" w:color="auto"/>
              <w:right w:val="single" w:sz="4" w:space="0" w:color="auto"/>
            </w:tcBorders>
            <w:shd w:val="clear" w:color="auto" w:fill="auto"/>
            <w:vAlign w:val="center"/>
            <w:hideMark/>
          </w:tcPr>
          <w:p w14:paraId="1269866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20 mm</w:t>
            </w:r>
          </w:p>
        </w:tc>
        <w:tc>
          <w:tcPr>
            <w:tcW w:w="1276" w:type="dxa"/>
            <w:tcBorders>
              <w:top w:val="nil"/>
              <w:left w:val="nil"/>
              <w:bottom w:val="single" w:sz="4" w:space="0" w:color="auto"/>
              <w:right w:val="nil"/>
            </w:tcBorders>
            <w:shd w:val="clear" w:color="auto" w:fill="auto"/>
            <w:noWrap/>
            <w:vAlign w:val="center"/>
            <w:hideMark/>
          </w:tcPr>
          <w:p w14:paraId="7555183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8E11A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1480544" w14:textId="6678C03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FED420" w14:textId="417348E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5F640D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67E98D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79</w:t>
            </w:r>
          </w:p>
        </w:tc>
        <w:tc>
          <w:tcPr>
            <w:tcW w:w="4642" w:type="dxa"/>
            <w:tcBorders>
              <w:top w:val="nil"/>
              <w:left w:val="nil"/>
              <w:bottom w:val="single" w:sz="4" w:space="0" w:color="auto"/>
              <w:right w:val="single" w:sz="4" w:space="0" w:color="auto"/>
            </w:tcBorders>
            <w:shd w:val="clear" w:color="auto" w:fill="auto"/>
            <w:vAlign w:val="center"/>
            <w:hideMark/>
          </w:tcPr>
          <w:p w14:paraId="41BA193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1B672EA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7568F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13481988" w14:textId="7EC001C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08356C" w14:textId="271237C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BF8086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322FC7B"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80</w:t>
            </w:r>
          </w:p>
        </w:tc>
        <w:tc>
          <w:tcPr>
            <w:tcW w:w="4642" w:type="dxa"/>
            <w:tcBorders>
              <w:top w:val="nil"/>
              <w:left w:val="nil"/>
              <w:bottom w:val="single" w:sz="4" w:space="0" w:color="auto"/>
              <w:right w:val="single" w:sz="4" w:space="0" w:color="auto"/>
            </w:tcBorders>
            <w:shd w:val="clear" w:color="auto" w:fill="auto"/>
            <w:vAlign w:val="center"/>
            <w:hideMark/>
          </w:tcPr>
          <w:p w14:paraId="603CDC3D"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32 mm</w:t>
            </w:r>
          </w:p>
        </w:tc>
        <w:tc>
          <w:tcPr>
            <w:tcW w:w="1276" w:type="dxa"/>
            <w:tcBorders>
              <w:top w:val="nil"/>
              <w:left w:val="nil"/>
              <w:bottom w:val="single" w:sz="4" w:space="0" w:color="auto"/>
              <w:right w:val="nil"/>
            </w:tcBorders>
            <w:shd w:val="clear" w:color="auto" w:fill="auto"/>
            <w:noWrap/>
            <w:vAlign w:val="center"/>
            <w:hideMark/>
          </w:tcPr>
          <w:p w14:paraId="19D9FD0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CCF2D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038C571B" w14:textId="00F244D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F6611A" w14:textId="69473EB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826745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567F93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81</w:t>
            </w:r>
          </w:p>
        </w:tc>
        <w:tc>
          <w:tcPr>
            <w:tcW w:w="4642" w:type="dxa"/>
            <w:tcBorders>
              <w:top w:val="nil"/>
              <w:left w:val="nil"/>
              <w:bottom w:val="single" w:sz="4" w:space="0" w:color="auto"/>
              <w:right w:val="single" w:sz="4" w:space="0" w:color="auto"/>
            </w:tcBorders>
            <w:shd w:val="clear" w:color="auto" w:fill="auto"/>
            <w:vAlign w:val="center"/>
            <w:hideMark/>
          </w:tcPr>
          <w:p w14:paraId="70D1897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3193F1E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B2EF3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290372C" w14:textId="6D3D300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A1682F" w14:textId="5F6810B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A3E481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64A205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82</w:t>
            </w:r>
          </w:p>
        </w:tc>
        <w:tc>
          <w:tcPr>
            <w:tcW w:w="4642" w:type="dxa"/>
            <w:tcBorders>
              <w:top w:val="nil"/>
              <w:left w:val="nil"/>
              <w:bottom w:val="single" w:sz="4" w:space="0" w:color="auto"/>
              <w:right w:val="single" w:sz="4" w:space="0" w:color="auto"/>
            </w:tcBorders>
            <w:shd w:val="clear" w:color="auto" w:fill="auto"/>
            <w:vAlign w:val="center"/>
            <w:hideMark/>
          </w:tcPr>
          <w:p w14:paraId="44C6D2A7"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1A8C1F3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95826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EB97174" w14:textId="3655779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425186" w14:textId="07DAEB6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DEFC73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261507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83</w:t>
            </w:r>
          </w:p>
        </w:tc>
        <w:tc>
          <w:tcPr>
            <w:tcW w:w="4642" w:type="dxa"/>
            <w:tcBorders>
              <w:top w:val="nil"/>
              <w:left w:val="nil"/>
              <w:bottom w:val="single" w:sz="4" w:space="0" w:color="auto"/>
              <w:right w:val="single" w:sz="4" w:space="0" w:color="auto"/>
            </w:tcBorders>
            <w:shd w:val="clear" w:color="auto" w:fill="auto"/>
            <w:vAlign w:val="center"/>
            <w:hideMark/>
          </w:tcPr>
          <w:p w14:paraId="3A59779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rekor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düz</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154EC8A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75A4B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5E3CAA5D" w14:textId="748488D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60A03A" w14:textId="1B822DB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6EE6C1"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2BB0D6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84</w:t>
            </w:r>
          </w:p>
        </w:tc>
        <w:tc>
          <w:tcPr>
            <w:tcW w:w="4642" w:type="dxa"/>
            <w:tcBorders>
              <w:top w:val="nil"/>
              <w:left w:val="nil"/>
              <w:bottom w:val="single" w:sz="4" w:space="0" w:color="auto"/>
              <w:right w:val="single" w:sz="4" w:space="0" w:color="auto"/>
            </w:tcBorders>
            <w:shd w:val="clear" w:color="auto" w:fill="auto"/>
            <w:vAlign w:val="center"/>
            <w:hideMark/>
          </w:tcPr>
          <w:p w14:paraId="1CFF1D7D"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rekor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düz</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021B06C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E0976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001D155A" w14:textId="6C21AE4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6C8DA62" w14:textId="63270AD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E6997E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397336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85</w:t>
            </w:r>
          </w:p>
        </w:tc>
        <w:tc>
          <w:tcPr>
            <w:tcW w:w="4642" w:type="dxa"/>
            <w:tcBorders>
              <w:top w:val="nil"/>
              <w:left w:val="nil"/>
              <w:bottom w:val="single" w:sz="4" w:space="0" w:color="auto"/>
              <w:right w:val="single" w:sz="4" w:space="0" w:color="auto"/>
            </w:tcBorders>
            <w:shd w:val="clear" w:color="auto" w:fill="auto"/>
            <w:vAlign w:val="center"/>
            <w:hideMark/>
          </w:tcPr>
          <w:p w14:paraId="1A9D0171"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rekor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əyri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144D16E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74875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4D79E6C2" w14:textId="6BD6E30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967093" w14:textId="2DD1052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1DE57A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3F59DA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86</w:t>
            </w:r>
          </w:p>
        </w:tc>
        <w:tc>
          <w:tcPr>
            <w:tcW w:w="4642" w:type="dxa"/>
            <w:tcBorders>
              <w:top w:val="nil"/>
              <w:left w:val="nil"/>
              <w:bottom w:val="single" w:sz="4" w:space="0" w:color="auto"/>
              <w:right w:val="single" w:sz="4" w:space="0" w:color="auto"/>
            </w:tcBorders>
            <w:shd w:val="clear" w:color="auto" w:fill="auto"/>
            <w:vAlign w:val="center"/>
            <w:hideMark/>
          </w:tcPr>
          <w:p w14:paraId="10AF2CD3"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rekor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əyri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iç</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20x15</w:t>
            </w:r>
          </w:p>
        </w:tc>
        <w:tc>
          <w:tcPr>
            <w:tcW w:w="1276" w:type="dxa"/>
            <w:tcBorders>
              <w:top w:val="nil"/>
              <w:left w:val="nil"/>
              <w:bottom w:val="single" w:sz="4" w:space="0" w:color="auto"/>
              <w:right w:val="nil"/>
            </w:tcBorders>
            <w:shd w:val="clear" w:color="auto" w:fill="auto"/>
            <w:noWrap/>
            <w:vAlign w:val="center"/>
            <w:hideMark/>
          </w:tcPr>
          <w:p w14:paraId="2B5763D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9EB42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D723614" w14:textId="46BF48D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1650D" w14:textId="335B19C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4F41F2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D5506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87</w:t>
            </w:r>
          </w:p>
        </w:tc>
        <w:tc>
          <w:tcPr>
            <w:tcW w:w="4642" w:type="dxa"/>
            <w:tcBorders>
              <w:top w:val="nil"/>
              <w:left w:val="nil"/>
              <w:bottom w:val="single" w:sz="4" w:space="0" w:color="auto"/>
              <w:right w:val="single" w:sz="4" w:space="0" w:color="auto"/>
            </w:tcBorders>
            <w:shd w:val="clear" w:color="auto" w:fill="auto"/>
            <w:vAlign w:val="center"/>
            <w:hideMark/>
          </w:tcPr>
          <w:p w14:paraId="277B2643"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20 mm</w:t>
            </w:r>
          </w:p>
        </w:tc>
        <w:tc>
          <w:tcPr>
            <w:tcW w:w="1276" w:type="dxa"/>
            <w:tcBorders>
              <w:top w:val="nil"/>
              <w:left w:val="nil"/>
              <w:bottom w:val="single" w:sz="4" w:space="0" w:color="auto"/>
              <w:right w:val="nil"/>
            </w:tcBorders>
            <w:shd w:val="clear" w:color="auto" w:fill="auto"/>
            <w:noWrap/>
            <w:vAlign w:val="center"/>
            <w:hideMark/>
          </w:tcPr>
          <w:p w14:paraId="3A77A8D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94108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1A4BB4A9" w14:textId="48F7E84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55E7D27" w14:textId="69973D4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2106C4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45B064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88</w:t>
            </w:r>
          </w:p>
        </w:tc>
        <w:tc>
          <w:tcPr>
            <w:tcW w:w="4642" w:type="dxa"/>
            <w:tcBorders>
              <w:top w:val="nil"/>
              <w:left w:val="nil"/>
              <w:bottom w:val="single" w:sz="4" w:space="0" w:color="auto"/>
              <w:right w:val="single" w:sz="4" w:space="0" w:color="auto"/>
            </w:tcBorders>
            <w:shd w:val="clear" w:color="auto" w:fill="auto"/>
            <w:vAlign w:val="center"/>
            <w:hideMark/>
          </w:tcPr>
          <w:p w14:paraId="430CFB81"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64196DA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90D88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5CF1DEA" w14:textId="6A173AF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5BB6B4F" w14:textId="183EE67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9A868F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B158FB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89</w:t>
            </w:r>
          </w:p>
        </w:tc>
        <w:tc>
          <w:tcPr>
            <w:tcW w:w="4642" w:type="dxa"/>
            <w:tcBorders>
              <w:top w:val="nil"/>
              <w:left w:val="nil"/>
              <w:bottom w:val="single" w:sz="4" w:space="0" w:color="auto"/>
              <w:right w:val="single" w:sz="4" w:space="0" w:color="auto"/>
            </w:tcBorders>
            <w:shd w:val="clear" w:color="auto" w:fill="auto"/>
            <w:vAlign w:val="center"/>
            <w:hideMark/>
          </w:tcPr>
          <w:p w14:paraId="15374FB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32 mm</w:t>
            </w:r>
          </w:p>
        </w:tc>
        <w:tc>
          <w:tcPr>
            <w:tcW w:w="1276" w:type="dxa"/>
            <w:tcBorders>
              <w:top w:val="nil"/>
              <w:left w:val="nil"/>
              <w:bottom w:val="single" w:sz="4" w:space="0" w:color="auto"/>
              <w:right w:val="nil"/>
            </w:tcBorders>
            <w:shd w:val="clear" w:color="auto" w:fill="auto"/>
            <w:noWrap/>
            <w:vAlign w:val="center"/>
            <w:hideMark/>
          </w:tcPr>
          <w:p w14:paraId="05FA60C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603DD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14321344" w14:textId="401BFB9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19D25F" w14:textId="0C8F5E3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98688F1"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CCFBF7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90</w:t>
            </w:r>
          </w:p>
        </w:tc>
        <w:tc>
          <w:tcPr>
            <w:tcW w:w="4642" w:type="dxa"/>
            <w:tcBorders>
              <w:top w:val="nil"/>
              <w:left w:val="nil"/>
              <w:bottom w:val="single" w:sz="4" w:space="0" w:color="auto"/>
              <w:right w:val="single" w:sz="4" w:space="0" w:color="auto"/>
            </w:tcBorders>
            <w:shd w:val="clear" w:color="auto" w:fill="auto"/>
            <w:vAlign w:val="center"/>
            <w:hideMark/>
          </w:tcPr>
          <w:p w14:paraId="38F236F7"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3F3374A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0FED9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21B4E90" w14:textId="731F459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A1E2CC" w14:textId="11BCABB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BA7527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94087C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91</w:t>
            </w:r>
          </w:p>
        </w:tc>
        <w:tc>
          <w:tcPr>
            <w:tcW w:w="4642" w:type="dxa"/>
            <w:tcBorders>
              <w:top w:val="nil"/>
              <w:left w:val="nil"/>
              <w:bottom w:val="single" w:sz="4" w:space="0" w:color="auto"/>
              <w:right w:val="single" w:sz="4" w:space="0" w:color="auto"/>
            </w:tcBorders>
            <w:shd w:val="clear" w:color="auto" w:fill="auto"/>
            <w:vAlign w:val="center"/>
            <w:hideMark/>
          </w:tcPr>
          <w:p w14:paraId="7BA5AB71"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1DAEF93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9AE9C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E073F60" w14:textId="0E15200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1715AD" w14:textId="5B7B0A2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8A325D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D14213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92</w:t>
            </w:r>
          </w:p>
        </w:tc>
        <w:tc>
          <w:tcPr>
            <w:tcW w:w="4642" w:type="dxa"/>
            <w:tcBorders>
              <w:top w:val="nil"/>
              <w:left w:val="nil"/>
              <w:bottom w:val="single" w:sz="4" w:space="0" w:color="auto"/>
              <w:right w:val="single" w:sz="4" w:space="0" w:color="auto"/>
            </w:tcBorders>
            <w:shd w:val="clear" w:color="auto" w:fill="auto"/>
            <w:vAlign w:val="center"/>
            <w:hideMark/>
          </w:tcPr>
          <w:p w14:paraId="784AD700"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20 mm</w:t>
            </w:r>
          </w:p>
        </w:tc>
        <w:tc>
          <w:tcPr>
            <w:tcW w:w="1276" w:type="dxa"/>
            <w:tcBorders>
              <w:top w:val="nil"/>
              <w:left w:val="nil"/>
              <w:bottom w:val="single" w:sz="4" w:space="0" w:color="auto"/>
              <w:right w:val="nil"/>
            </w:tcBorders>
            <w:shd w:val="clear" w:color="auto" w:fill="auto"/>
            <w:noWrap/>
            <w:vAlign w:val="center"/>
            <w:hideMark/>
          </w:tcPr>
          <w:p w14:paraId="6A2718A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E9B00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8131C4A" w14:textId="1A426BC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31269D" w14:textId="012DFF8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06449F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5EE48B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93</w:t>
            </w:r>
          </w:p>
        </w:tc>
        <w:tc>
          <w:tcPr>
            <w:tcW w:w="4642" w:type="dxa"/>
            <w:tcBorders>
              <w:top w:val="nil"/>
              <w:left w:val="nil"/>
              <w:bottom w:val="single" w:sz="4" w:space="0" w:color="auto"/>
              <w:right w:val="single" w:sz="4" w:space="0" w:color="auto"/>
            </w:tcBorders>
            <w:shd w:val="clear" w:color="auto" w:fill="auto"/>
            <w:vAlign w:val="center"/>
            <w:hideMark/>
          </w:tcPr>
          <w:p w14:paraId="5167ADF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118A3D7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63E7E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36C53AB4" w14:textId="5CAF802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769C982" w14:textId="53D544C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14C955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2760BA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94</w:t>
            </w:r>
          </w:p>
        </w:tc>
        <w:tc>
          <w:tcPr>
            <w:tcW w:w="4642" w:type="dxa"/>
            <w:tcBorders>
              <w:top w:val="nil"/>
              <w:left w:val="nil"/>
              <w:bottom w:val="single" w:sz="4" w:space="0" w:color="auto"/>
              <w:right w:val="single" w:sz="4" w:space="0" w:color="auto"/>
            </w:tcBorders>
            <w:shd w:val="clear" w:color="auto" w:fill="auto"/>
            <w:vAlign w:val="center"/>
            <w:hideMark/>
          </w:tcPr>
          <w:p w14:paraId="65A9E2B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32 mm</w:t>
            </w:r>
          </w:p>
        </w:tc>
        <w:tc>
          <w:tcPr>
            <w:tcW w:w="1276" w:type="dxa"/>
            <w:tcBorders>
              <w:top w:val="nil"/>
              <w:left w:val="nil"/>
              <w:bottom w:val="single" w:sz="4" w:space="0" w:color="auto"/>
              <w:right w:val="nil"/>
            </w:tcBorders>
            <w:shd w:val="clear" w:color="auto" w:fill="auto"/>
            <w:noWrap/>
            <w:vAlign w:val="center"/>
            <w:hideMark/>
          </w:tcPr>
          <w:p w14:paraId="416BEA5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09CD3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713A1DB" w14:textId="37BC19A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73542B2" w14:textId="462FE3B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CFD3E0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209C2A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95</w:t>
            </w:r>
          </w:p>
        </w:tc>
        <w:tc>
          <w:tcPr>
            <w:tcW w:w="4642" w:type="dxa"/>
            <w:tcBorders>
              <w:top w:val="nil"/>
              <w:left w:val="nil"/>
              <w:bottom w:val="single" w:sz="4" w:space="0" w:color="auto"/>
              <w:right w:val="single" w:sz="4" w:space="0" w:color="auto"/>
            </w:tcBorders>
            <w:shd w:val="clear" w:color="auto" w:fill="auto"/>
            <w:vAlign w:val="center"/>
            <w:hideMark/>
          </w:tcPr>
          <w:p w14:paraId="4B7D8CA2"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2A89086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1366C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115BA017" w14:textId="363FE67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194F20" w14:textId="4C78DD7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589F29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A40EC8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96</w:t>
            </w:r>
          </w:p>
        </w:tc>
        <w:tc>
          <w:tcPr>
            <w:tcW w:w="4642" w:type="dxa"/>
            <w:tcBorders>
              <w:top w:val="nil"/>
              <w:left w:val="nil"/>
              <w:bottom w:val="single" w:sz="4" w:space="0" w:color="auto"/>
              <w:right w:val="single" w:sz="4" w:space="0" w:color="auto"/>
            </w:tcBorders>
            <w:shd w:val="clear" w:color="auto" w:fill="auto"/>
            <w:vAlign w:val="center"/>
            <w:hideMark/>
          </w:tcPr>
          <w:p w14:paraId="47BFF0E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2989CEA5"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C96C0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w:t>
            </w:r>
          </w:p>
        </w:tc>
        <w:tc>
          <w:tcPr>
            <w:tcW w:w="1418" w:type="dxa"/>
            <w:tcBorders>
              <w:top w:val="nil"/>
              <w:left w:val="nil"/>
              <w:bottom w:val="single" w:sz="4" w:space="0" w:color="auto"/>
              <w:right w:val="nil"/>
            </w:tcBorders>
            <w:shd w:val="clear" w:color="auto" w:fill="auto"/>
            <w:noWrap/>
            <w:vAlign w:val="center"/>
            <w:hideMark/>
          </w:tcPr>
          <w:p w14:paraId="18422B73" w14:textId="53D4D23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89ABA0" w14:textId="2691FD8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36CF40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82C600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97</w:t>
            </w:r>
          </w:p>
        </w:tc>
        <w:tc>
          <w:tcPr>
            <w:tcW w:w="4642" w:type="dxa"/>
            <w:tcBorders>
              <w:top w:val="nil"/>
              <w:left w:val="nil"/>
              <w:bottom w:val="single" w:sz="4" w:space="0" w:color="auto"/>
              <w:right w:val="single" w:sz="4" w:space="0" w:color="auto"/>
            </w:tcBorders>
            <w:shd w:val="clear" w:color="auto" w:fill="auto"/>
            <w:vAlign w:val="center"/>
            <w:hideMark/>
          </w:tcPr>
          <w:p w14:paraId="596D9A5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PPRC </w:t>
            </w:r>
            <w:proofErr w:type="spellStart"/>
            <w:r w:rsidRPr="00966D11">
              <w:rPr>
                <w:rFonts w:ascii="Arial" w:hAnsi="Arial" w:cs="Arial"/>
                <w:sz w:val="22"/>
                <w:szCs w:val="22"/>
                <w:lang w:val="en-US" w:eastAsia="en-US"/>
              </w:rPr>
              <w:t>ventel</w:t>
            </w:r>
            <w:proofErr w:type="spellEnd"/>
            <w:r w:rsidRPr="00966D11">
              <w:rPr>
                <w:rFonts w:ascii="Arial" w:hAnsi="Arial" w:cs="Arial"/>
                <w:sz w:val="22"/>
                <w:szCs w:val="22"/>
                <w:lang w:val="en-US" w:eastAsia="en-US"/>
              </w:rPr>
              <w:t xml:space="preserve"> 63 mm</w:t>
            </w:r>
          </w:p>
        </w:tc>
        <w:tc>
          <w:tcPr>
            <w:tcW w:w="1276" w:type="dxa"/>
            <w:tcBorders>
              <w:top w:val="nil"/>
              <w:left w:val="nil"/>
              <w:bottom w:val="single" w:sz="4" w:space="0" w:color="auto"/>
              <w:right w:val="nil"/>
            </w:tcBorders>
            <w:shd w:val="clear" w:color="auto" w:fill="auto"/>
            <w:noWrap/>
            <w:vAlign w:val="center"/>
            <w:hideMark/>
          </w:tcPr>
          <w:p w14:paraId="5CC7616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F0D68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4</w:t>
            </w:r>
          </w:p>
        </w:tc>
        <w:tc>
          <w:tcPr>
            <w:tcW w:w="1418" w:type="dxa"/>
            <w:tcBorders>
              <w:top w:val="nil"/>
              <w:left w:val="nil"/>
              <w:bottom w:val="single" w:sz="4" w:space="0" w:color="auto"/>
              <w:right w:val="nil"/>
            </w:tcBorders>
            <w:shd w:val="clear" w:color="auto" w:fill="auto"/>
            <w:noWrap/>
            <w:vAlign w:val="center"/>
            <w:hideMark/>
          </w:tcPr>
          <w:p w14:paraId="1D61F925" w14:textId="49B7BA3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29FB198" w14:textId="286FED8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2BC5F7C" w14:textId="77777777" w:rsidTr="00966D11">
        <w:trPr>
          <w:trHeight w:val="5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5DB7CC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98</w:t>
            </w:r>
          </w:p>
        </w:tc>
        <w:tc>
          <w:tcPr>
            <w:tcW w:w="4642" w:type="dxa"/>
            <w:tcBorders>
              <w:top w:val="nil"/>
              <w:left w:val="nil"/>
              <w:bottom w:val="single" w:sz="4" w:space="0" w:color="auto"/>
              <w:right w:val="single" w:sz="4" w:space="0" w:color="auto"/>
            </w:tcBorders>
            <w:shd w:val="clear" w:color="auto" w:fill="auto"/>
            <w:vAlign w:val="center"/>
            <w:hideMark/>
          </w:tcPr>
          <w:p w14:paraId="204EA0E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PUR </w:t>
            </w:r>
            <w:proofErr w:type="spellStart"/>
            <w:r w:rsidRPr="00966D11">
              <w:rPr>
                <w:rFonts w:ascii="Arial" w:hAnsi="Arial" w:cs="Arial"/>
                <w:sz w:val="22"/>
                <w:szCs w:val="22"/>
                <w:lang w:val="en-US" w:eastAsia="en-US"/>
              </w:rPr>
              <w:t>kley</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proofErr w:type="gram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501</w:t>
            </w:r>
            <w:proofErr w:type="gram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Kleiberit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037FAA1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ADFF7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552E4568" w14:textId="68F93A0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298411" w14:textId="3C34D9E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DE4C9D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FA7F3A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99</w:t>
            </w:r>
          </w:p>
        </w:tc>
        <w:tc>
          <w:tcPr>
            <w:tcW w:w="4642" w:type="dxa"/>
            <w:tcBorders>
              <w:top w:val="nil"/>
              <w:left w:val="nil"/>
              <w:bottom w:val="single" w:sz="4" w:space="0" w:color="auto"/>
              <w:right w:val="single" w:sz="4" w:space="0" w:color="auto"/>
            </w:tcBorders>
            <w:shd w:val="clear" w:color="auto" w:fill="auto"/>
            <w:vAlign w:val="center"/>
            <w:hideMark/>
          </w:tcPr>
          <w:p w14:paraId="693C6008" w14:textId="5298D400"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PVA </w:t>
            </w:r>
            <w:proofErr w:type="spellStart"/>
            <w:r w:rsidRPr="00966D11">
              <w:rPr>
                <w:rFonts w:ascii="Arial" w:hAnsi="Arial" w:cs="Arial"/>
                <w:sz w:val="22"/>
                <w:szCs w:val="22"/>
                <w:lang w:val="en-US" w:eastAsia="en-US"/>
              </w:rPr>
              <w:t>kley</w:t>
            </w:r>
            <w:proofErr w:type="spellEnd"/>
          </w:p>
        </w:tc>
        <w:tc>
          <w:tcPr>
            <w:tcW w:w="1276" w:type="dxa"/>
            <w:tcBorders>
              <w:top w:val="nil"/>
              <w:left w:val="nil"/>
              <w:bottom w:val="single" w:sz="4" w:space="0" w:color="auto"/>
              <w:right w:val="nil"/>
            </w:tcBorders>
            <w:shd w:val="clear" w:color="auto" w:fill="auto"/>
            <w:noWrap/>
            <w:vAlign w:val="center"/>
            <w:hideMark/>
          </w:tcPr>
          <w:p w14:paraId="4C3CFCA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B491A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5C4422A8" w14:textId="4C09F6B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F27E51" w14:textId="354AA7D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9599F3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D20CDF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lastRenderedPageBreak/>
              <w:t>100</w:t>
            </w:r>
          </w:p>
        </w:tc>
        <w:tc>
          <w:tcPr>
            <w:tcW w:w="4642" w:type="dxa"/>
            <w:tcBorders>
              <w:top w:val="nil"/>
              <w:left w:val="nil"/>
              <w:bottom w:val="single" w:sz="4" w:space="0" w:color="auto"/>
              <w:right w:val="single" w:sz="4" w:space="0" w:color="auto"/>
            </w:tcBorders>
            <w:shd w:val="clear" w:color="auto" w:fill="auto"/>
            <w:vAlign w:val="center"/>
            <w:hideMark/>
          </w:tcPr>
          <w:p w14:paraId="3E8B77A5"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100 mm</w:t>
            </w:r>
          </w:p>
        </w:tc>
        <w:tc>
          <w:tcPr>
            <w:tcW w:w="1276" w:type="dxa"/>
            <w:tcBorders>
              <w:top w:val="nil"/>
              <w:left w:val="nil"/>
              <w:bottom w:val="single" w:sz="4" w:space="0" w:color="auto"/>
              <w:right w:val="nil"/>
            </w:tcBorders>
            <w:shd w:val="clear" w:color="auto" w:fill="auto"/>
            <w:noWrap/>
            <w:vAlign w:val="center"/>
            <w:hideMark/>
          </w:tcPr>
          <w:p w14:paraId="0779BDC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721DA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08E9AABA" w14:textId="0C15C96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47677B" w14:textId="3ADB8C1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01A333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E3DF06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101</w:t>
            </w:r>
          </w:p>
        </w:tc>
        <w:tc>
          <w:tcPr>
            <w:tcW w:w="4642" w:type="dxa"/>
            <w:tcBorders>
              <w:top w:val="nil"/>
              <w:left w:val="nil"/>
              <w:bottom w:val="single" w:sz="4" w:space="0" w:color="auto"/>
              <w:right w:val="single" w:sz="4" w:space="0" w:color="auto"/>
            </w:tcBorders>
            <w:shd w:val="clear" w:color="auto" w:fill="auto"/>
            <w:vAlign w:val="center"/>
            <w:hideMark/>
          </w:tcPr>
          <w:p w14:paraId="093C56B8"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boru</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6AD7864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46CC1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5C10BC6A" w14:textId="139B3AB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19067A" w14:textId="4528FDF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B2AB7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82C787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102</w:t>
            </w:r>
          </w:p>
        </w:tc>
        <w:tc>
          <w:tcPr>
            <w:tcW w:w="4642" w:type="dxa"/>
            <w:tcBorders>
              <w:top w:val="nil"/>
              <w:left w:val="nil"/>
              <w:bottom w:val="single" w:sz="4" w:space="0" w:color="auto"/>
              <w:right w:val="single" w:sz="4" w:space="0" w:color="auto"/>
            </w:tcBorders>
            <w:shd w:val="clear" w:color="auto" w:fill="auto"/>
            <w:vAlign w:val="center"/>
            <w:hideMark/>
          </w:tcPr>
          <w:p w14:paraId="4D171845"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100 mm</w:t>
            </w:r>
          </w:p>
        </w:tc>
        <w:tc>
          <w:tcPr>
            <w:tcW w:w="1276" w:type="dxa"/>
            <w:tcBorders>
              <w:top w:val="nil"/>
              <w:left w:val="nil"/>
              <w:bottom w:val="single" w:sz="4" w:space="0" w:color="auto"/>
              <w:right w:val="nil"/>
            </w:tcBorders>
            <w:shd w:val="clear" w:color="auto" w:fill="auto"/>
            <w:noWrap/>
            <w:vAlign w:val="center"/>
            <w:hideMark/>
          </w:tcPr>
          <w:p w14:paraId="0A0AE62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2B82B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23436514" w14:textId="50A4958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8970A0" w14:textId="5508FB8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C7E633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B68486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103</w:t>
            </w:r>
          </w:p>
        </w:tc>
        <w:tc>
          <w:tcPr>
            <w:tcW w:w="4642" w:type="dxa"/>
            <w:tcBorders>
              <w:top w:val="nil"/>
              <w:left w:val="nil"/>
              <w:bottom w:val="single" w:sz="4" w:space="0" w:color="auto"/>
              <w:right w:val="single" w:sz="4" w:space="0" w:color="auto"/>
            </w:tcBorders>
            <w:shd w:val="clear" w:color="auto" w:fill="auto"/>
            <w:vAlign w:val="center"/>
            <w:hideMark/>
          </w:tcPr>
          <w:p w14:paraId="1AAE40E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45° 50 mm</w:t>
            </w:r>
          </w:p>
        </w:tc>
        <w:tc>
          <w:tcPr>
            <w:tcW w:w="1276" w:type="dxa"/>
            <w:tcBorders>
              <w:top w:val="nil"/>
              <w:left w:val="nil"/>
              <w:bottom w:val="single" w:sz="4" w:space="0" w:color="auto"/>
              <w:right w:val="nil"/>
            </w:tcBorders>
            <w:shd w:val="clear" w:color="auto" w:fill="auto"/>
            <w:noWrap/>
            <w:vAlign w:val="center"/>
            <w:hideMark/>
          </w:tcPr>
          <w:p w14:paraId="29FDB63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4427F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22BDC2E3" w14:textId="54A5B58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EA52FB" w14:textId="74317C7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18ECBB9"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7B019E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104</w:t>
            </w:r>
          </w:p>
        </w:tc>
        <w:tc>
          <w:tcPr>
            <w:tcW w:w="4642" w:type="dxa"/>
            <w:tcBorders>
              <w:top w:val="nil"/>
              <w:left w:val="nil"/>
              <w:bottom w:val="single" w:sz="4" w:space="0" w:color="auto"/>
              <w:right w:val="single" w:sz="4" w:space="0" w:color="auto"/>
            </w:tcBorders>
            <w:shd w:val="clear" w:color="auto" w:fill="auto"/>
            <w:vAlign w:val="center"/>
            <w:hideMark/>
          </w:tcPr>
          <w:p w14:paraId="69DDA6BA"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50 mm</w:t>
            </w:r>
          </w:p>
        </w:tc>
        <w:tc>
          <w:tcPr>
            <w:tcW w:w="1276" w:type="dxa"/>
            <w:tcBorders>
              <w:top w:val="nil"/>
              <w:left w:val="nil"/>
              <w:bottom w:val="single" w:sz="4" w:space="0" w:color="auto"/>
              <w:right w:val="nil"/>
            </w:tcBorders>
            <w:shd w:val="clear" w:color="auto" w:fill="auto"/>
            <w:noWrap/>
            <w:vAlign w:val="center"/>
            <w:hideMark/>
          </w:tcPr>
          <w:p w14:paraId="77520D2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D06ED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439BCF8" w14:textId="2981CB1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136822" w14:textId="7357DDD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3EEA28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2A5D3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105</w:t>
            </w:r>
          </w:p>
        </w:tc>
        <w:tc>
          <w:tcPr>
            <w:tcW w:w="4642" w:type="dxa"/>
            <w:tcBorders>
              <w:top w:val="nil"/>
              <w:left w:val="nil"/>
              <w:bottom w:val="single" w:sz="4" w:space="0" w:color="auto"/>
              <w:right w:val="single" w:sz="4" w:space="0" w:color="auto"/>
            </w:tcBorders>
            <w:shd w:val="clear" w:color="auto" w:fill="auto"/>
            <w:vAlign w:val="center"/>
            <w:hideMark/>
          </w:tcPr>
          <w:p w14:paraId="0A46B4C4"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dirsək</w:t>
            </w:r>
            <w:proofErr w:type="spellEnd"/>
            <w:r w:rsidRPr="00966D11">
              <w:rPr>
                <w:rFonts w:ascii="Arial" w:hAnsi="Arial" w:cs="Arial"/>
                <w:sz w:val="22"/>
                <w:szCs w:val="22"/>
                <w:lang w:val="en-US" w:eastAsia="en-US"/>
              </w:rPr>
              <w:t xml:space="preserve"> 90° 100 mm</w:t>
            </w:r>
          </w:p>
        </w:tc>
        <w:tc>
          <w:tcPr>
            <w:tcW w:w="1276" w:type="dxa"/>
            <w:tcBorders>
              <w:top w:val="nil"/>
              <w:left w:val="nil"/>
              <w:bottom w:val="single" w:sz="4" w:space="0" w:color="auto"/>
              <w:right w:val="nil"/>
            </w:tcBorders>
            <w:shd w:val="clear" w:color="auto" w:fill="auto"/>
            <w:noWrap/>
            <w:vAlign w:val="center"/>
            <w:hideMark/>
          </w:tcPr>
          <w:p w14:paraId="5591760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68E40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7B017879" w14:textId="0CE616F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77AB2E" w14:textId="720C9CE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4C8D1D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4DD21C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106</w:t>
            </w:r>
          </w:p>
        </w:tc>
        <w:tc>
          <w:tcPr>
            <w:tcW w:w="4642" w:type="dxa"/>
            <w:tcBorders>
              <w:top w:val="nil"/>
              <w:left w:val="nil"/>
              <w:bottom w:val="single" w:sz="4" w:space="0" w:color="auto"/>
              <w:right w:val="single" w:sz="4" w:space="0" w:color="auto"/>
            </w:tcBorders>
            <w:shd w:val="clear" w:color="auto" w:fill="auto"/>
            <w:vAlign w:val="center"/>
            <w:hideMark/>
          </w:tcPr>
          <w:p w14:paraId="2266BEB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100</w:t>
            </w:r>
          </w:p>
        </w:tc>
        <w:tc>
          <w:tcPr>
            <w:tcW w:w="1276" w:type="dxa"/>
            <w:tcBorders>
              <w:top w:val="nil"/>
              <w:left w:val="nil"/>
              <w:bottom w:val="single" w:sz="4" w:space="0" w:color="auto"/>
              <w:right w:val="nil"/>
            </w:tcBorders>
            <w:shd w:val="clear" w:color="auto" w:fill="auto"/>
            <w:noWrap/>
            <w:vAlign w:val="center"/>
            <w:hideMark/>
          </w:tcPr>
          <w:p w14:paraId="5AB04FD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F4F77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28C6D884" w14:textId="68EB740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6D0795" w14:textId="2BCFEA9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6E4EFD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72728E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107</w:t>
            </w:r>
          </w:p>
        </w:tc>
        <w:tc>
          <w:tcPr>
            <w:tcW w:w="4642" w:type="dxa"/>
            <w:tcBorders>
              <w:top w:val="nil"/>
              <w:left w:val="nil"/>
              <w:bottom w:val="single" w:sz="4" w:space="0" w:color="auto"/>
              <w:right w:val="single" w:sz="4" w:space="0" w:color="auto"/>
            </w:tcBorders>
            <w:shd w:val="clear" w:color="auto" w:fill="auto"/>
            <w:vAlign w:val="center"/>
            <w:hideMark/>
          </w:tcPr>
          <w:p w14:paraId="64591329"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mufta</w:t>
            </w:r>
            <w:proofErr w:type="spellEnd"/>
            <w:r w:rsidRPr="00966D11">
              <w:rPr>
                <w:rFonts w:ascii="Arial" w:hAnsi="Arial" w:cs="Arial"/>
                <w:sz w:val="22"/>
                <w:szCs w:val="22"/>
                <w:lang w:val="en-US" w:eastAsia="en-US"/>
              </w:rPr>
              <w:t xml:space="preserve"> 50</w:t>
            </w:r>
          </w:p>
        </w:tc>
        <w:tc>
          <w:tcPr>
            <w:tcW w:w="1276" w:type="dxa"/>
            <w:tcBorders>
              <w:top w:val="nil"/>
              <w:left w:val="nil"/>
              <w:bottom w:val="single" w:sz="4" w:space="0" w:color="auto"/>
              <w:right w:val="nil"/>
            </w:tcBorders>
            <w:shd w:val="clear" w:color="auto" w:fill="auto"/>
            <w:noWrap/>
            <w:vAlign w:val="center"/>
            <w:hideMark/>
          </w:tcPr>
          <w:p w14:paraId="484105A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82B7E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0ED4EEE9" w14:textId="6266A05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DE0EA8" w14:textId="1621A6B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7181D9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7D3465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108</w:t>
            </w:r>
          </w:p>
        </w:tc>
        <w:tc>
          <w:tcPr>
            <w:tcW w:w="4642" w:type="dxa"/>
            <w:tcBorders>
              <w:top w:val="nil"/>
              <w:left w:val="nil"/>
              <w:bottom w:val="single" w:sz="4" w:space="0" w:color="auto"/>
              <w:right w:val="single" w:sz="4" w:space="0" w:color="auto"/>
            </w:tcBorders>
            <w:shd w:val="clear" w:color="auto" w:fill="auto"/>
            <w:vAlign w:val="center"/>
            <w:hideMark/>
          </w:tcPr>
          <w:p w14:paraId="0F3E77A9"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100</w:t>
            </w:r>
          </w:p>
        </w:tc>
        <w:tc>
          <w:tcPr>
            <w:tcW w:w="1276" w:type="dxa"/>
            <w:tcBorders>
              <w:top w:val="nil"/>
              <w:left w:val="nil"/>
              <w:bottom w:val="single" w:sz="4" w:space="0" w:color="auto"/>
              <w:right w:val="nil"/>
            </w:tcBorders>
            <w:shd w:val="clear" w:color="auto" w:fill="auto"/>
            <w:noWrap/>
            <w:vAlign w:val="center"/>
            <w:hideMark/>
          </w:tcPr>
          <w:p w14:paraId="6A81522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389D9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D03AA3C" w14:textId="24045E3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0A6B91A" w14:textId="569E56B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2349D9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3333F1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109</w:t>
            </w:r>
          </w:p>
        </w:tc>
        <w:tc>
          <w:tcPr>
            <w:tcW w:w="4642" w:type="dxa"/>
            <w:tcBorders>
              <w:top w:val="nil"/>
              <w:left w:val="nil"/>
              <w:bottom w:val="single" w:sz="4" w:space="0" w:color="auto"/>
              <w:right w:val="single" w:sz="4" w:space="0" w:color="auto"/>
            </w:tcBorders>
            <w:shd w:val="clear" w:color="auto" w:fill="auto"/>
            <w:vAlign w:val="center"/>
            <w:hideMark/>
          </w:tcPr>
          <w:p w14:paraId="6007E8A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w:t>
            </w:r>
            <w:proofErr w:type="spellStart"/>
            <w:r w:rsidRPr="00966D11">
              <w:rPr>
                <w:rFonts w:ascii="Arial" w:hAnsi="Arial" w:cs="Arial"/>
                <w:sz w:val="22"/>
                <w:szCs w:val="22"/>
                <w:lang w:val="en-US" w:eastAsia="en-US"/>
              </w:rPr>
              <w:t>troynik</w:t>
            </w:r>
            <w:proofErr w:type="spellEnd"/>
            <w:r w:rsidRPr="00966D11">
              <w:rPr>
                <w:rFonts w:ascii="Arial" w:hAnsi="Arial" w:cs="Arial"/>
                <w:sz w:val="22"/>
                <w:szCs w:val="22"/>
                <w:lang w:val="en-US" w:eastAsia="en-US"/>
              </w:rPr>
              <w:t xml:space="preserve"> 50</w:t>
            </w:r>
          </w:p>
        </w:tc>
        <w:tc>
          <w:tcPr>
            <w:tcW w:w="1276" w:type="dxa"/>
            <w:tcBorders>
              <w:top w:val="nil"/>
              <w:left w:val="nil"/>
              <w:bottom w:val="single" w:sz="4" w:space="0" w:color="auto"/>
              <w:right w:val="nil"/>
            </w:tcBorders>
            <w:shd w:val="clear" w:color="auto" w:fill="auto"/>
            <w:noWrap/>
            <w:vAlign w:val="center"/>
            <w:hideMark/>
          </w:tcPr>
          <w:p w14:paraId="2A767C8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94610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D5AE112" w14:textId="137281C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794ABA" w14:textId="2AEA79F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A7CEAC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78E391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110</w:t>
            </w:r>
          </w:p>
        </w:tc>
        <w:tc>
          <w:tcPr>
            <w:tcW w:w="4642" w:type="dxa"/>
            <w:tcBorders>
              <w:top w:val="nil"/>
              <w:left w:val="nil"/>
              <w:bottom w:val="single" w:sz="4" w:space="0" w:color="auto"/>
              <w:right w:val="single" w:sz="4" w:space="0" w:color="auto"/>
            </w:tcBorders>
            <w:shd w:val="clear" w:color="auto" w:fill="auto"/>
            <w:vAlign w:val="center"/>
            <w:hideMark/>
          </w:tcPr>
          <w:p w14:paraId="4630162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Zajim</w:t>
            </w:r>
            <w:proofErr w:type="spellEnd"/>
            <w:r w:rsidRPr="00966D11">
              <w:rPr>
                <w:rFonts w:ascii="Arial" w:hAnsi="Arial" w:cs="Arial"/>
                <w:sz w:val="22"/>
                <w:szCs w:val="22"/>
                <w:lang w:val="en-US" w:eastAsia="en-US"/>
              </w:rPr>
              <w:t xml:space="preserve"> 15</w:t>
            </w:r>
            <w:proofErr w:type="gramStart"/>
            <w:r w:rsidRPr="00966D11">
              <w:rPr>
                <w:rFonts w:ascii="Arial" w:hAnsi="Arial" w:cs="Arial"/>
                <w:sz w:val="22"/>
                <w:szCs w:val="22"/>
                <w:lang w:val="en-US" w:eastAsia="en-US"/>
              </w:rPr>
              <w:t xml:space="preserve">sm  </w:t>
            </w:r>
            <w:proofErr w:type="spellStart"/>
            <w:r w:rsidRPr="00966D11">
              <w:rPr>
                <w:rFonts w:ascii="Arial" w:hAnsi="Arial" w:cs="Arial"/>
                <w:sz w:val="22"/>
                <w:szCs w:val="22"/>
                <w:lang w:val="en-US" w:eastAsia="en-US"/>
              </w:rPr>
              <w:t>ağ</w:t>
            </w:r>
            <w:proofErr w:type="spellEnd"/>
            <w:proofErr w:type="gramEnd"/>
          </w:p>
        </w:tc>
        <w:tc>
          <w:tcPr>
            <w:tcW w:w="1276" w:type="dxa"/>
            <w:tcBorders>
              <w:top w:val="nil"/>
              <w:left w:val="nil"/>
              <w:bottom w:val="single" w:sz="4" w:space="0" w:color="auto"/>
              <w:right w:val="nil"/>
            </w:tcBorders>
            <w:shd w:val="clear" w:color="auto" w:fill="auto"/>
            <w:noWrap/>
            <w:vAlign w:val="center"/>
            <w:hideMark/>
          </w:tcPr>
          <w:p w14:paraId="3DCE628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A6D41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6824857F" w14:textId="00554F6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2249FA" w14:textId="63D2BF2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0E1579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548219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111</w:t>
            </w:r>
          </w:p>
        </w:tc>
        <w:tc>
          <w:tcPr>
            <w:tcW w:w="4642" w:type="dxa"/>
            <w:tcBorders>
              <w:top w:val="nil"/>
              <w:left w:val="nil"/>
              <w:bottom w:val="single" w:sz="4" w:space="0" w:color="auto"/>
              <w:right w:val="single" w:sz="4" w:space="0" w:color="auto"/>
            </w:tcBorders>
            <w:shd w:val="clear" w:color="auto" w:fill="auto"/>
            <w:vAlign w:val="center"/>
            <w:hideMark/>
          </w:tcPr>
          <w:p w14:paraId="0B3DB8BC"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Zajim</w:t>
            </w:r>
            <w:proofErr w:type="spellEnd"/>
            <w:r w:rsidRPr="00966D11">
              <w:rPr>
                <w:rFonts w:ascii="Arial" w:hAnsi="Arial" w:cs="Arial"/>
                <w:sz w:val="22"/>
                <w:szCs w:val="22"/>
                <w:lang w:val="en-US" w:eastAsia="en-US"/>
              </w:rPr>
              <w:t xml:space="preserve"> 20sm   </w:t>
            </w:r>
            <w:proofErr w:type="spellStart"/>
            <w:r w:rsidRPr="00966D11">
              <w:rPr>
                <w:rFonts w:ascii="Arial" w:hAnsi="Arial" w:cs="Arial"/>
                <w:sz w:val="22"/>
                <w:szCs w:val="22"/>
                <w:lang w:val="en-US" w:eastAsia="en-US"/>
              </w:rPr>
              <w:t>ağ</w:t>
            </w:r>
            <w:proofErr w:type="spellEnd"/>
          </w:p>
        </w:tc>
        <w:tc>
          <w:tcPr>
            <w:tcW w:w="1276" w:type="dxa"/>
            <w:tcBorders>
              <w:top w:val="nil"/>
              <w:left w:val="nil"/>
              <w:bottom w:val="single" w:sz="4" w:space="0" w:color="auto"/>
              <w:right w:val="nil"/>
            </w:tcBorders>
            <w:shd w:val="clear" w:color="auto" w:fill="auto"/>
            <w:noWrap/>
            <w:vAlign w:val="center"/>
            <w:hideMark/>
          </w:tcPr>
          <w:p w14:paraId="59E4C91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02FAB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42599214" w14:textId="26FC64F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145E14F" w14:textId="3BB9E3C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93557C1"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FE9DEB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112</w:t>
            </w:r>
          </w:p>
        </w:tc>
        <w:tc>
          <w:tcPr>
            <w:tcW w:w="4642" w:type="dxa"/>
            <w:tcBorders>
              <w:top w:val="nil"/>
              <w:left w:val="nil"/>
              <w:bottom w:val="single" w:sz="4" w:space="0" w:color="auto"/>
              <w:right w:val="single" w:sz="4" w:space="0" w:color="auto"/>
            </w:tcBorders>
            <w:shd w:val="clear" w:color="auto" w:fill="auto"/>
            <w:vAlign w:val="center"/>
            <w:hideMark/>
          </w:tcPr>
          <w:p w14:paraId="1A1149E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Zajim</w:t>
            </w:r>
            <w:proofErr w:type="spellEnd"/>
            <w:r w:rsidRPr="00966D11">
              <w:rPr>
                <w:rFonts w:ascii="Arial" w:hAnsi="Arial" w:cs="Arial"/>
                <w:sz w:val="22"/>
                <w:szCs w:val="22"/>
                <w:lang w:val="en-US" w:eastAsia="en-US"/>
              </w:rPr>
              <w:t xml:space="preserve"> 40</w:t>
            </w:r>
            <w:proofErr w:type="gramStart"/>
            <w:r w:rsidRPr="00966D11">
              <w:rPr>
                <w:rFonts w:ascii="Arial" w:hAnsi="Arial" w:cs="Arial"/>
                <w:sz w:val="22"/>
                <w:szCs w:val="22"/>
                <w:lang w:val="en-US" w:eastAsia="en-US"/>
              </w:rPr>
              <w:t xml:space="preserve">sm  </w:t>
            </w:r>
            <w:proofErr w:type="spellStart"/>
            <w:r w:rsidRPr="00966D11">
              <w:rPr>
                <w:rFonts w:ascii="Arial" w:hAnsi="Arial" w:cs="Arial"/>
                <w:sz w:val="22"/>
                <w:szCs w:val="22"/>
                <w:lang w:val="en-US" w:eastAsia="en-US"/>
              </w:rPr>
              <w:t>ağ</w:t>
            </w:r>
            <w:proofErr w:type="spellEnd"/>
            <w:proofErr w:type="gramEnd"/>
          </w:p>
        </w:tc>
        <w:tc>
          <w:tcPr>
            <w:tcW w:w="1276" w:type="dxa"/>
            <w:tcBorders>
              <w:top w:val="nil"/>
              <w:left w:val="nil"/>
              <w:bottom w:val="single" w:sz="4" w:space="0" w:color="auto"/>
              <w:right w:val="nil"/>
            </w:tcBorders>
            <w:shd w:val="clear" w:color="auto" w:fill="auto"/>
            <w:noWrap/>
            <w:vAlign w:val="center"/>
            <w:hideMark/>
          </w:tcPr>
          <w:p w14:paraId="244BEFD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3CE04D"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0A75B19C" w14:textId="6564C5F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02B53A9" w14:textId="660AE7F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A9B5C5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746D6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113</w:t>
            </w:r>
          </w:p>
        </w:tc>
        <w:tc>
          <w:tcPr>
            <w:tcW w:w="4642" w:type="dxa"/>
            <w:tcBorders>
              <w:top w:val="nil"/>
              <w:left w:val="nil"/>
              <w:bottom w:val="single" w:sz="4" w:space="0" w:color="auto"/>
              <w:right w:val="single" w:sz="4" w:space="0" w:color="auto"/>
            </w:tcBorders>
            <w:shd w:val="clear" w:color="auto" w:fill="auto"/>
            <w:vAlign w:val="center"/>
            <w:hideMark/>
          </w:tcPr>
          <w:p w14:paraId="23956CEC"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Zajim</w:t>
            </w:r>
            <w:proofErr w:type="spellEnd"/>
            <w:r w:rsidRPr="00966D11">
              <w:rPr>
                <w:rFonts w:ascii="Arial" w:hAnsi="Arial" w:cs="Arial"/>
                <w:sz w:val="22"/>
                <w:szCs w:val="22"/>
                <w:lang w:val="en-US" w:eastAsia="en-US"/>
              </w:rPr>
              <w:t xml:space="preserve"> 50 </w:t>
            </w:r>
            <w:proofErr w:type="spellStart"/>
            <w:proofErr w:type="gram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ağ</w:t>
            </w:r>
            <w:proofErr w:type="spellEnd"/>
            <w:proofErr w:type="gramEnd"/>
          </w:p>
        </w:tc>
        <w:tc>
          <w:tcPr>
            <w:tcW w:w="1276" w:type="dxa"/>
            <w:tcBorders>
              <w:top w:val="nil"/>
              <w:left w:val="nil"/>
              <w:bottom w:val="single" w:sz="4" w:space="0" w:color="auto"/>
              <w:right w:val="nil"/>
            </w:tcBorders>
            <w:shd w:val="clear" w:color="auto" w:fill="auto"/>
            <w:noWrap/>
            <w:vAlign w:val="center"/>
            <w:hideMark/>
          </w:tcPr>
          <w:p w14:paraId="36805A2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102BE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0871995C" w14:textId="4B7310F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1520E3" w14:textId="185F43E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37B716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533229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114</w:t>
            </w:r>
          </w:p>
        </w:tc>
        <w:tc>
          <w:tcPr>
            <w:tcW w:w="4642" w:type="dxa"/>
            <w:tcBorders>
              <w:top w:val="nil"/>
              <w:left w:val="nil"/>
              <w:bottom w:val="single" w:sz="4" w:space="0" w:color="auto"/>
              <w:right w:val="single" w:sz="4" w:space="0" w:color="auto"/>
            </w:tcBorders>
            <w:shd w:val="clear" w:color="auto" w:fill="auto"/>
            <w:vAlign w:val="center"/>
            <w:hideMark/>
          </w:tcPr>
          <w:p w14:paraId="15C2EDA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Zajim</w:t>
            </w:r>
            <w:proofErr w:type="spellEnd"/>
            <w:r w:rsidRPr="00966D11">
              <w:rPr>
                <w:rFonts w:ascii="Arial" w:hAnsi="Arial" w:cs="Arial"/>
                <w:sz w:val="22"/>
                <w:szCs w:val="22"/>
                <w:lang w:val="en-US" w:eastAsia="en-US"/>
              </w:rPr>
              <w:t xml:space="preserve"> 65</w:t>
            </w:r>
            <w:proofErr w:type="gramStart"/>
            <w:r w:rsidRPr="00966D11">
              <w:rPr>
                <w:rFonts w:ascii="Arial" w:hAnsi="Arial" w:cs="Arial"/>
                <w:sz w:val="22"/>
                <w:szCs w:val="22"/>
                <w:lang w:val="en-US" w:eastAsia="en-US"/>
              </w:rPr>
              <w:t xml:space="preserve">sm  </w:t>
            </w:r>
            <w:proofErr w:type="spellStart"/>
            <w:r w:rsidRPr="00966D11">
              <w:rPr>
                <w:rFonts w:ascii="Arial" w:hAnsi="Arial" w:cs="Arial"/>
                <w:sz w:val="22"/>
                <w:szCs w:val="22"/>
                <w:lang w:val="en-US" w:eastAsia="en-US"/>
              </w:rPr>
              <w:t>ağ</w:t>
            </w:r>
            <w:proofErr w:type="spellEnd"/>
            <w:proofErr w:type="gramEnd"/>
          </w:p>
        </w:tc>
        <w:tc>
          <w:tcPr>
            <w:tcW w:w="1276" w:type="dxa"/>
            <w:tcBorders>
              <w:top w:val="nil"/>
              <w:left w:val="nil"/>
              <w:bottom w:val="single" w:sz="4" w:space="0" w:color="auto"/>
              <w:right w:val="nil"/>
            </w:tcBorders>
            <w:shd w:val="clear" w:color="auto" w:fill="auto"/>
            <w:noWrap/>
            <w:vAlign w:val="center"/>
            <w:hideMark/>
          </w:tcPr>
          <w:p w14:paraId="7223B745"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3AB43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6A20C6BF" w14:textId="19BBC84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67577A4" w14:textId="53FF5F2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D9C35A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1BB017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115</w:t>
            </w:r>
          </w:p>
        </w:tc>
        <w:tc>
          <w:tcPr>
            <w:tcW w:w="4642" w:type="dxa"/>
            <w:tcBorders>
              <w:top w:val="nil"/>
              <w:left w:val="nil"/>
              <w:bottom w:val="single" w:sz="4" w:space="0" w:color="auto"/>
              <w:right w:val="single" w:sz="4" w:space="0" w:color="auto"/>
            </w:tcBorders>
            <w:shd w:val="clear" w:color="auto" w:fill="auto"/>
            <w:vAlign w:val="center"/>
            <w:hideMark/>
          </w:tcPr>
          <w:p w14:paraId="4E342C23"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Rezak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ucluqları</w:t>
            </w:r>
            <w:proofErr w:type="spellEnd"/>
          </w:p>
        </w:tc>
        <w:tc>
          <w:tcPr>
            <w:tcW w:w="1276" w:type="dxa"/>
            <w:tcBorders>
              <w:top w:val="nil"/>
              <w:left w:val="nil"/>
              <w:bottom w:val="single" w:sz="4" w:space="0" w:color="auto"/>
              <w:right w:val="nil"/>
            </w:tcBorders>
            <w:shd w:val="clear" w:color="auto" w:fill="auto"/>
            <w:noWrap/>
            <w:vAlign w:val="center"/>
            <w:hideMark/>
          </w:tcPr>
          <w:p w14:paraId="428E28D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C25A3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550B9EBC" w14:textId="06F3263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9D57953" w14:textId="390D5F1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58A4AD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CC2181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116</w:t>
            </w:r>
          </w:p>
        </w:tc>
        <w:tc>
          <w:tcPr>
            <w:tcW w:w="4642" w:type="dxa"/>
            <w:tcBorders>
              <w:top w:val="nil"/>
              <w:left w:val="nil"/>
              <w:bottom w:val="single" w:sz="4" w:space="0" w:color="auto"/>
              <w:right w:val="single" w:sz="4" w:space="0" w:color="auto"/>
            </w:tcBorders>
            <w:shd w:val="clear" w:color="auto" w:fill="auto"/>
            <w:vAlign w:val="center"/>
            <w:hideMark/>
          </w:tcPr>
          <w:p w14:paraId="3D23D3F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Rezin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salniklər</w:t>
            </w:r>
            <w:proofErr w:type="spellEnd"/>
            <w:r w:rsidRPr="00966D11">
              <w:rPr>
                <w:rFonts w:ascii="Arial" w:hAnsi="Arial" w:cs="Arial"/>
                <w:sz w:val="22"/>
                <w:szCs w:val="22"/>
                <w:lang w:val="en-US" w:eastAsia="en-US"/>
              </w:rPr>
              <w:t xml:space="preserve"> 15 mm</w:t>
            </w:r>
          </w:p>
        </w:tc>
        <w:tc>
          <w:tcPr>
            <w:tcW w:w="1276" w:type="dxa"/>
            <w:tcBorders>
              <w:top w:val="nil"/>
              <w:left w:val="nil"/>
              <w:bottom w:val="single" w:sz="4" w:space="0" w:color="auto"/>
              <w:right w:val="nil"/>
            </w:tcBorders>
            <w:shd w:val="clear" w:color="auto" w:fill="auto"/>
            <w:noWrap/>
            <w:vAlign w:val="center"/>
            <w:hideMark/>
          </w:tcPr>
          <w:p w14:paraId="2287BD3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72C4F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50</w:t>
            </w:r>
          </w:p>
        </w:tc>
        <w:tc>
          <w:tcPr>
            <w:tcW w:w="1418" w:type="dxa"/>
            <w:tcBorders>
              <w:top w:val="nil"/>
              <w:left w:val="nil"/>
              <w:bottom w:val="single" w:sz="4" w:space="0" w:color="auto"/>
              <w:right w:val="nil"/>
            </w:tcBorders>
            <w:shd w:val="clear" w:color="auto" w:fill="auto"/>
            <w:noWrap/>
            <w:vAlign w:val="center"/>
            <w:hideMark/>
          </w:tcPr>
          <w:p w14:paraId="69FA22D9" w14:textId="5106237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7BBBE" w14:textId="738C515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C405C1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5667D7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117</w:t>
            </w:r>
          </w:p>
        </w:tc>
        <w:tc>
          <w:tcPr>
            <w:tcW w:w="4642" w:type="dxa"/>
            <w:tcBorders>
              <w:top w:val="nil"/>
              <w:left w:val="nil"/>
              <w:bottom w:val="single" w:sz="4" w:space="0" w:color="auto"/>
              <w:right w:val="single" w:sz="4" w:space="0" w:color="auto"/>
            </w:tcBorders>
            <w:shd w:val="clear" w:color="auto" w:fill="auto"/>
            <w:vAlign w:val="center"/>
            <w:hideMark/>
          </w:tcPr>
          <w:p w14:paraId="57E70F6C"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Rezin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salniklər</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564784FD"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C5C730"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0E7737C9" w14:textId="69197C2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EA3C81B" w14:textId="11BBCBD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20B41F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C1AE07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118</w:t>
            </w:r>
          </w:p>
        </w:tc>
        <w:tc>
          <w:tcPr>
            <w:tcW w:w="4642" w:type="dxa"/>
            <w:tcBorders>
              <w:top w:val="nil"/>
              <w:left w:val="nil"/>
              <w:bottom w:val="single" w:sz="4" w:space="0" w:color="auto"/>
              <w:right w:val="single" w:sz="4" w:space="0" w:color="auto"/>
            </w:tcBorders>
            <w:shd w:val="clear" w:color="auto" w:fill="auto"/>
            <w:vAlign w:val="center"/>
            <w:hideMark/>
          </w:tcPr>
          <w:p w14:paraId="7E21E87A"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emulsiya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10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75E099D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79A66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09F11E7A" w14:textId="6C87C66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2AE120" w14:textId="2FD257D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81D5E0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4EDB90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119</w:t>
            </w:r>
          </w:p>
        </w:tc>
        <w:tc>
          <w:tcPr>
            <w:tcW w:w="4642" w:type="dxa"/>
            <w:tcBorders>
              <w:top w:val="nil"/>
              <w:left w:val="nil"/>
              <w:bottom w:val="single" w:sz="4" w:space="0" w:color="auto"/>
              <w:right w:val="single" w:sz="4" w:space="0" w:color="auto"/>
            </w:tcBorders>
            <w:shd w:val="clear" w:color="auto" w:fill="auto"/>
            <w:vAlign w:val="center"/>
            <w:hideMark/>
          </w:tcPr>
          <w:p w14:paraId="6EE049C3"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emulsiya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20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2D7AA03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61713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94121E6" w14:textId="337FF26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BE4302" w14:textId="4E82139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ED3D8A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9ACCBC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120</w:t>
            </w:r>
          </w:p>
        </w:tc>
        <w:tc>
          <w:tcPr>
            <w:tcW w:w="4642" w:type="dxa"/>
            <w:tcBorders>
              <w:top w:val="nil"/>
              <w:left w:val="nil"/>
              <w:bottom w:val="single" w:sz="4" w:space="0" w:color="auto"/>
              <w:right w:val="single" w:sz="4" w:space="0" w:color="auto"/>
            </w:tcBorders>
            <w:shd w:val="clear" w:color="auto" w:fill="auto"/>
            <w:vAlign w:val="center"/>
            <w:hideMark/>
          </w:tcPr>
          <w:p w14:paraId="45130CC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emulsiya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25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06DD121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0AFAB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4241A8A2" w14:textId="6F370D2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EF1A60" w14:textId="2DFF937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C17008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02C2BC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121</w:t>
            </w:r>
          </w:p>
        </w:tc>
        <w:tc>
          <w:tcPr>
            <w:tcW w:w="4642" w:type="dxa"/>
            <w:tcBorders>
              <w:top w:val="nil"/>
              <w:left w:val="nil"/>
              <w:bottom w:val="single" w:sz="4" w:space="0" w:color="auto"/>
              <w:right w:val="single" w:sz="4" w:space="0" w:color="auto"/>
            </w:tcBorders>
            <w:shd w:val="clear" w:color="auto" w:fill="auto"/>
            <w:vAlign w:val="center"/>
            <w:hideMark/>
          </w:tcPr>
          <w:p w14:paraId="29995833"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yağlı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10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7AD9789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F501F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9584B65" w14:textId="40C8119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B516184" w14:textId="5658C3B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5D338B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7B694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122</w:t>
            </w:r>
          </w:p>
        </w:tc>
        <w:tc>
          <w:tcPr>
            <w:tcW w:w="4642" w:type="dxa"/>
            <w:tcBorders>
              <w:top w:val="nil"/>
              <w:left w:val="nil"/>
              <w:bottom w:val="single" w:sz="4" w:space="0" w:color="auto"/>
              <w:right w:val="single" w:sz="4" w:space="0" w:color="auto"/>
            </w:tcBorders>
            <w:shd w:val="clear" w:color="auto" w:fill="auto"/>
            <w:vAlign w:val="center"/>
            <w:hideMark/>
          </w:tcPr>
          <w:p w14:paraId="2E835C0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yağlı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20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006D729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D12D9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0CE0E69" w14:textId="265A5F1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C0BA55B" w14:textId="73FDB92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33CCD9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332FE0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123</w:t>
            </w:r>
          </w:p>
        </w:tc>
        <w:tc>
          <w:tcPr>
            <w:tcW w:w="4642" w:type="dxa"/>
            <w:tcBorders>
              <w:top w:val="nil"/>
              <w:left w:val="nil"/>
              <w:bottom w:val="single" w:sz="4" w:space="0" w:color="auto"/>
              <w:right w:val="single" w:sz="4" w:space="0" w:color="auto"/>
            </w:tcBorders>
            <w:shd w:val="clear" w:color="auto" w:fill="auto"/>
            <w:vAlign w:val="center"/>
            <w:hideMark/>
          </w:tcPr>
          <w:p w14:paraId="5648F617"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Rolik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yağlı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boya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25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4815A12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D3587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46F683A9" w14:textId="67B442C3"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25B279" w14:textId="097224F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23361F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EA7B04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124</w:t>
            </w:r>
          </w:p>
        </w:tc>
        <w:tc>
          <w:tcPr>
            <w:tcW w:w="4642" w:type="dxa"/>
            <w:tcBorders>
              <w:top w:val="nil"/>
              <w:left w:val="nil"/>
              <w:bottom w:val="single" w:sz="4" w:space="0" w:color="auto"/>
              <w:right w:val="single" w:sz="4" w:space="0" w:color="auto"/>
            </w:tcBorders>
            <w:shd w:val="clear" w:color="auto" w:fill="auto"/>
            <w:vAlign w:val="center"/>
            <w:hideMark/>
          </w:tcPr>
          <w:p w14:paraId="2221B9BB" w14:textId="7B0096FA" w:rsidR="00966D11" w:rsidRPr="00966D11" w:rsidRDefault="00966D11" w:rsidP="00966D11">
            <w:pPr>
              <w:widowControl/>
              <w:rPr>
                <w:rFonts w:ascii="Arial" w:hAnsi="Arial" w:cs="Arial"/>
                <w:color w:val="000000"/>
                <w:sz w:val="22"/>
                <w:szCs w:val="22"/>
                <w:lang w:val="en-US" w:eastAsia="en-US"/>
              </w:rPr>
            </w:pPr>
            <w:proofErr w:type="gramStart"/>
            <w:r w:rsidRPr="00966D11">
              <w:rPr>
                <w:rFonts w:ascii="Arial" w:hAnsi="Arial" w:cs="Arial"/>
                <w:color w:val="000000"/>
                <w:sz w:val="22"/>
                <w:szCs w:val="22"/>
                <w:lang w:val="en-US" w:eastAsia="en-US"/>
              </w:rPr>
              <w:t>Samovar  5</w:t>
            </w:r>
            <w:proofErr w:type="gramEnd"/>
            <w:r w:rsidRPr="00966D11">
              <w:rPr>
                <w:rFonts w:ascii="Arial" w:hAnsi="Arial" w:cs="Arial"/>
                <w:color w:val="000000"/>
                <w:sz w:val="22"/>
                <w:szCs w:val="22"/>
                <w:lang w:val="en-US" w:eastAsia="en-US"/>
              </w:rPr>
              <w:t xml:space="preserve"> </w:t>
            </w:r>
            <w:proofErr w:type="spellStart"/>
            <w:r w:rsidRPr="00966D11">
              <w:rPr>
                <w:rFonts w:ascii="Arial" w:hAnsi="Arial" w:cs="Arial"/>
                <w:color w:val="000000"/>
                <w:sz w:val="22"/>
                <w:szCs w:val="22"/>
                <w:lang w:val="en-US" w:eastAsia="en-US"/>
              </w:rPr>
              <w:t>litr</w:t>
            </w:r>
            <w:proofErr w:type="spellEnd"/>
            <w:r w:rsidRPr="00966D11">
              <w:rPr>
                <w:rFonts w:ascii="Arial" w:hAnsi="Arial" w:cs="Arial"/>
                <w:color w:val="000000"/>
                <w:sz w:val="22"/>
                <w:szCs w:val="22"/>
                <w:lang w:val="en-US" w:eastAsia="en-US"/>
              </w:rPr>
              <w:t xml:space="preserve"> </w:t>
            </w:r>
            <w:proofErr w:type="spellStart"/>
            <w:r w:rsidRPr="00966D11">
              <w:rPr>
                <w:rFonts w:ascii="Arial" w:hAnsi="Arial" w:cs="Arial"/>
                <w:color w:val="000000"/>
                <w:sz w:val="22"/>
                <w:szCs w:val="22"/>
                <w:lang w:val="en-US" w:eastAsia="en-US"/>
              </w:rPr>
              <w:t>lik</w:t>
            </w:r>
            <w:proofErr w:type="spellEnd"/>
          </w:p>
        </w:tc>
        <w:tc>
          <w:tcPr>
            <w:tcW w:w="1276" w:type="dxa"/>
            <w:tcBorders>
              <w:top w:val="nil"/>
              <w:left w:val="nil"/>
              <w:bottom w:val="single" w:sz="4" w:space="0" w:color="auto"/>
              <w:right w:val="nil"/>
            </w:tcBorders>
            <w:shd w:val="clear" w:color="auto" w:fill="auto"/>
            <w:noWrap/>
            <w:vAlign w:val="center"/>
            <w:hideMark/>
          </w:tcPr>
          <w:p w14:paraId="02DF080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44179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8</w:t>
            </w:r>
          </w:p>
        </w:tc>
        <w:tc>
          <w:tcPr>
            <w:tcW w:w="1418" w:type="dxa"/>
            <w:tcBorders>
              <w:top w:val="nil"/>
              <w:left w:val="nil"/>
              <w:bottom w:val="single" w:sz="4" w:space="0" w:color="auto"/>
              <w:right w:val="nil"/>
            </w:tcBorders>
            <w:shd w:val="clear" w:color="auto" w:fill="auto"/>
            <w:noWrap/>
            <w:vAlign w:val="center"/>
            <w:hideMark/>
          </w:tcPr>
          <w:p w14:paraId="6C49B8EC" w14:textId="60ACFC1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482800" w14:textId="674EECC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A90874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843068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125</w:t>
            </w:r>
          </w:p>
        </w:tc>
        <w:tc>
          <w:tcPr>
            <w:tcW w:w="4642" w:type="dxa"/>
            <w:tcBorders>
              <w:top w:val="nil"/>
              <w:left w:val="nil"/>
              <w:bottom w:val="single" w:sz="4" w:space="0" w:color="auto"/>
              <w:right w:val="single" w:sz="4" w:space="0" w:color="auto"/>
            </w:tcBorders>
            <w:shd w:val="clear" w:color="auto" w:fill="auto"/>
            <w:vAlign w:val="center"/>
            <w:hideMark/>
          </w:tcPr>
          <w:p w14:paraId="6E5DED76" w14:textId="77777777" w:rsidR="00966D11" w:rsidRPr="00966D11" w:rsidRDefault="00966D11" w:rsidP="00966D11">
            <w:pPr>
              <w:widowControl/>
              <w:rPr>
                <w:rFonts w:ascii="Arial" w:hAnsi="Arial" w:cs="Arial"/>
                <w:color w:val="000000"/>
                <w:sz w:val="22"/>
                <w:szCs w:val="22"/>
                <w:lang w:val="en-US" w:eastAsia="en-US"/>
              </w:rPr>
            </w:pPr>
            <w:proofErr w:type="gramStart"/>
            <w:r w:rsidRPr="00966D11">
              <w:rPr>
                <w:rFonts w:ascii="Arial" w:hAnsi="Arial" w:cs="Arial"/>
                <w:color w:val="000000"/>
                <w:sz w:val="22"/>
                <w:szCs w:val="22"/>
                <w:lang w:val="en-US" w:eastAsia="en-US"/>
              </w:rPr>
              <w:t xml:space="preserve">Samovar  </w:t>
            </w:r>
            <w:proofErr w:type="spellStart"/>
            <w:r w:rsidRPr="00966D11">
              <w:rPr>
                <w:rFonts w:ascii="Arial" w:hAnsi="Arial" w:cs="Arial"/>
                <w:color w:val="000000"/>
                <w:sz w:val="22"/>
                <w:szCs w:val="22"/>
                <w:lang w:val="en-US" w:eastAsia="en-US"/>
              </w:rPr>
              <w:t>spiralı</w:t>
            </w:r>
            <w:proofErr w:type="spellEnd"/>
            <w:proofErr w:type="gramEnd"/>
            <w:r w:rsidRPr="00966D11">
              <w:rPr>
                <w:rFonts w:ascii="Arial" w:hAnsi="Arial" w:cs="Arial"/>
                <w:color w:val="000000"/>
                <w:sz w:val="22"/>
                <w:szCs w:val="22"/>
                <w:lang w:val="en-US" w:eastAsia="en-US"/>
              </w:rPr>
              <w:t xml:space="preserve"> 1,5 </w:t>
            </w:r>
            <w:proofErr w:type="spellStart"/>
            <w:r w:rsidRPr="00966D11">
              <w:rPr>
                <w:rFonts w:ascii="Arial" w:hAnsi="Arial" w:cs="Arial"/>
                <w:color w:val="000000"/>
                <w:sz w:val="22"/>
                <w:szCs w:val="22"/>
                <w:lang w:val="en-US" w:eastAsia="en-US"/>
              </w:rPr>
              <w:t>kv</w:t>
            </w:r>
            <w:proofErr w:type="spellEnd"/>
          </w:p>
        </w:tc>
        <w:tc>
          <w:tcPr>
            <w:tcW w:w="1276" w:type="dxa"/>
            <w:tcBorders>
              <w:top w:val="nil"/>
              <w:left w:val="nil"/>
              <w:bottom w:val="single" w:sz="4" w:space="0" w:color="auto"/>
              <w:right w:val="nil"/>
            </w:tcBorders>
            <w:shd w:val="clear" w:color="auto" w:fill="auto"/>
            <w:noWrap/>
            <w:vAlign w:val="center"/>
            <w:hideMark/>
          </w:tcPr>
          <w:p w14:paraId="246BBD35"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465F1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2ABBB29A" w14:textId="59DE1E2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BF9A54" w14:textId="393891A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565110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5A32EF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126</w:t>
            </w:r>
          </w:p>
        </w:tc>
        <w:tc>
          <w:tcPr>
            <w:tcW w:w="4642" w:type="dxa"/>
            <w:tcBorders>
              <w:top w:val="nil"/>
              <w:left w:val="nil"/>
              <w:bottom w:val="single" w:sz="4" w:space="0" w:color="auto"/>
              <w:right w:val="single" w:sz="4" w:space="0" w:color="auto"/>
            </w:tcBorders>
            <w:shd w:val="clear" w:color="auto" w:fill="auto"/>
            <w:vAlign w:val="center"/>
            <w:hideMark/>
          </w:tcPr>
          <w:p w14:paraId="704DE16B" w14:textId="77777777" w:rsidR="00966D11" w:rsidRPr="00966D11" w:rsidRDefault="00966D11" w:rsidP="00966D11">
            <w:pPr>
              <w:widowControl/>
              <w:rPr>
                <w:rFonts w:ascii="Arial" w:hAnsi="Arial" w:cs="Arial"/>
                <w:color w:val="000000"/>
                <w:sz w:val="22"/>
                <w:szCs w:val="22"/>
                <w:lang w:val="en-US" w:eastAsia="en-US"/>
              </w:rPr>
            </w:pPr>
            <w:r w:rsidRPr="00966D11">
              <w:rPr>
                <w:rFonts w:ascii="Arial" w:hAnsi="Arial" w:cs="Arial"/>
                <w:color w:val="000000"/>
                <w:sz w:val="22"/>
                <w:szCs w:val="22"/>
                <w:lang w:val="en-US" w:eastAsia="en-US"/>
              </w:rPr>
              <w:t xml:space="preserve">Samovar </w:t>
            </w:r>
            <w:proofErr w:type="spellStart"/>
            <w:r w:rsidRPr="00966D11">
              <w:rPr>
                <w:rFonts w:ascii="Arial" w:hAnsi="Arial" w:cs="Arial"/>
                <w:color w:val="000000"/>
                <w:sz w:val="22"/>
                <w:szCs w:val="22"/>
                <w:lang w:val="en-US" w:eastAsia="en-US"/>
              </w:rPr>
              <w:t>kranı</w:t>
            </w:r>
            <w:proofErr w:type="spellEnd"/>
            <w:r w:rsidRPr="00966D11">
              <w:rPr>
                <w:rFonts w:ascii="Arial" w:hAnsi="Arial" w:cs="Arial"/>
                <w:color w:val="000000"/>
                <w:sz w:val="22"/>
                <w:szCs w:val="22"/>
                <w:lang w:val="en-US" w:eastAsia="en-US"/>
              </w:rPr>
              <w:t xml:space="preserve"> </w:t>
            </w:r>
            <w:proofErr w:type="spellStart"/>
            <w:r w:rsidRPr="00966D11">
              <w:rPr>
                <w:rFonts w:ascii="Arial" w:hAnsi="Arial" w:cs="Arial"/>
                <w:color w:val="000000"/>
                <w:sz w:val="22"/>
                <w:szCs w:val="22"/>
                <w:lang w:val="en-US" w:eastAsia="en-US"/>
              </w:rPr>
              <w:t>Latun</w:t>
            </w:r>
            <w:proofErr w:type="spellEnd"/>
          </w:p>
        </w:tc>
        <w:tc>
          <w:tcPr>
            <w:tcW w:w="1276" w:type="dxa"/>
            <w:tcBorders>
              <w:top w:val="nil"/>
              <w:left w:val="nil"/>
              <w:bottom w:val="single" w:sz="4" w:space="0" w:color="auto"/>
              <w:right w:val="nil"/>
            </w:tcBorders>
            <w:shd w:val="clear" w:color="auto" w:fill="auto"/>
            <w:noWrap/>
            <w:vAlign w:val="center"/>
            <w:hideMark/>
          </w:tcPr>
          <w:p w14:paraId="76CDB357"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65F8FB"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7F0D9011" w14:textId="4A39277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65CE90A" w14:textId="0DAC9C2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B3C6F1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14C198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127</w:t>
            </w:r>
          </w:p>
        </w:tc>
        <w:tc>
          <w:tcPr>
            <w:tcW w:w="4642" w:type="dxa"/>
            <w:tcBorders>
              <w:top w:val="nil"/>
              <w:left w:val="nil"/>
              <w:bottom w:val="single" w:sz="4" w:space="0" w:color="auto"/>
              <w:right w:val="single" w:sz="4" w:space="0" w:color="auto"/>
            </w:tcBorders>
            <w:shd w:val="clear" w:color="auto" w:fill="auto"/>
            <w:vAlign w:val="center"/>
            <w:hideMark/>
          </w:tcPr>
          <w:p w14:paraId="1F7D43EA" w14:textId="77777777" w:rsidR="00966D11" w:rsidRPr="00966D11" w:rsidRDefault="00966D11" w:rsidP="00966D11">
            <w:pPr>
              <w:widowControl/>
              <w:rPr>
                <w:rFonts w:ascii="Arial" w:hAnsi="Arial" w:cs="Arial"/>
                <w:color w:val="000000"/>
                <w:sz w:val="22"/>
                <w:szCs w:val="22"/>
                <w:lang w:val="en-US" w:eastAsia="en-US"/>
              </w:rPr>
            </w:pPr>
            <w:r w:rsidRPr="00966D11">
              <w:rPr>
                <w:rFonts w:ascii="Arial" w:hAnsi="Arial" w:cs="Arial"/>
                <w:color w:val="000000"/>
                <w:sz w:val="22"/>
                <w:szCs w:val="22"/>
                <w:lang w:val="en-US" w:eastAsia="en-US"/>
              </w:rPr>
              <w:t xml:space="preserve">Samovar </w:t>
            </w:r>
            <w:proofErr w:type="spellStart"/>
            <w:r w:rsidRPr="00966D11">
              <w:rPr>
                <w:rFonts w:ascii="Arial" w:hAnsi="Arial" w:cs="Arial"/>
                <w:color w:val="000000"/>
                <w:sz w:val="22"/>
                <w:szCs w:val="22"/>
                <w:lang w:val="en-US" w:eastAsia="en-US"/>
              </w:rPr>
              <w:t>termorequlyatoru</w:t>
            </w:r>
            <w:proofErr w:type="spellEnd"/>
          </w:p>
        </w:tc>
        <w:tc>
          <w:tcPr>
            <w:tcW w:w="1276" w:type="dxa"/>
            <w:tcBorders>
              <w:top w:val="nil"/>
              <w:left w:val="nil"/>
              <w:bottom w:val="single" w:sz="4" w:space="0" w:color="auto"/>
              <w:right w:val="nil"/>
            </w:tcBorders>
            <w:shd w:val="clear" w:color="auto" w:fill="auto"/>
            <w:noWrap/>
            <w:vAlign w:val="center"/>
            <w:hideMark/>
          </w:tcPr>
          <w:p w14:paraId="23A32DF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2835C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w:t>
            </w:r>
          </w:p>
        </w:tc>
        <w:tc>
          <w:tcPr>
            <w:tcW w:w="1418" w:type="dxa"/>
            <w:tcBorders>
              <w:top w:val="nil"/>
              <w:left w:val="nil"/>
              <w:bottom w:val="single" w:sz="4" w:space="0" w:color="auto"/>
              <w:right w:val="nil"/>
            </w:tcBorders>
            <w:shd w:val="clear" w:color="auto" w:fill="auto"/>
            <w:noWrap/>
            <w:vAlign w:val="center"/>
            <w:hideMark/>
          </w:tcPr>
          <w:p w14:paraId="0FA3D83B" w14:textId="31EEA74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AB071C" w14:textId="2B935FD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D5F75A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87E04B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128</w:t>
            </w:r>
          </w:p>
        </w:tc>
        <w:tc>
          <w:tcPr>
            <w:tcW w:w="4642" w:type="dxa"/>
            <w:tcBorders>
              <w:top w:val="nil"/>
              <w:left w:val="nil"/>
              <w:bottom w:val="single" w:sz="4" w:space="0" w:color="auto"/>
              <w:right w:val="single" w:sz="4" w:space="0" w:color="auto"/>
            </w:tcBorders>
            <w:shd w:val="clear" w:color="auto" w:fill="auto"/>
            <w:vAlign w:val="center"/>
            <w:hideMark/>
          </w:tcPr>
          <w:p w14:paraId="0586DD8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Zamoq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göbəyi</w:t>
            </w:r>
            <w:proofErr w:type="spellEnd"/>
            <w:r w:rsidRPr="00966D11">
              <w:rPr>
                <w:rFonts w:ascii="Arial" w:hAnsi="Arial" w:cs="Arial"/>
                <w:sz w:val="22"/>
                <w:szCs w:val="22"/>
                <w:lang w:val="en-US" w:eastAsia="en-US"/>
              </w:rPr>
              <w:t xml:space="preserve"> 7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sertsavina</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1EC8A9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A8D657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D7AA9A6" w14:textId="4FCFFB1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CB2537" w14:textId="78E1831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952486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230D31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129</w:t>
            </w:r>
          </w:p>
        </w:tc>
        <w:tc>
          <w:tcPr>
            <w:tcW w:w="4642" w:type="dxa"/>
            <w:tcBorders>
              <w:top w:val="nil"/>
              <w:left w:val="nil"/>
              <w:bottom w:val="single" w:sz="4" w:space="0" w:color="auto"/>
              <w:right w:val="single" w:sz="4" w:space="0" w:color="auto"/>
            </w:tcBorders>
            <w:shd w:val="clear" w:color="auto" w:fill="auto"/>
            <w:vAlign w:val="center"/>
            <w:hideMark/>
          </w:tcPr>
          <w:p w14:paraId="661E1FBF"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Zamoq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göbəyi</w:t>
            </w:r>
            <w:proofErr w:type="spellEnd"/>
            <w:r w:rsidRPr="00966D11">
              <w:rPr>
                <w:rFonts w:ascii="Arial" w:hAnsi="Arial" w:cs="Arial"/>
                <w:sz w:val="22"/>
                <w:szCs w:val="22"/>
                <w:lang w:val="en-US" w:eastAsia="en-US"/>
              </w:rPr>
              <w:t xml:space="preserve"> 9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sertsavina</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CB4C3C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C821A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71C0EF5E" w14:textId="7E6EF75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ABDD37" w14:textId="0214040D"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E9CB7C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4B0141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130</w:t>
            </w:r>
          </w:p>
        </w:tc>
        <w:tc>
          <w:tcPr>
            <w:tcW w:w="4642" w:type="dxa"/>
            <w:tcBorders>
              <w:top w:val="nil"/>
              <w:left w:val="nil"/>
              <w:bottom w:val="single" w:sz="4" w:space="0" w:color="auto"/>
              <w:right w:val="single" w:sz="4" w:space="0" w:color="auto"/>
            </w:tcBorders>
            <w:shd w:val="clear" w:color="auto" w:fill="auto"/>
            <w:vAlign w:val="center"/>
            <w:hideMark/>
          </w:tcPr>
          <w:p w14:paraId="6200C36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Zamoq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göbəyi</w:t>
            </w:r>
            <w:proofErr w:type="spellEnd"/>
            <w:r w:rsidRPr="00966D11">
              <w:rPr>
                <w:rFonts w:ascii="Arial" w:hAnsi="Arial" w:cs="Arial"/>
                <w:sz w:val="22"/>
                <w:szCs w:val="22"/>
                <w:lang w:val="en-US" w:eastAsia="en-US"/>
              </w:rPr>
              <w:t xml:space="preserve"> 12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sertsavina</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52550D9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F795D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8</w:t>
            </w:r>
          </w:p>
        </w:tc>
        <w:tc>
          <w:tcPr>
            <w:tcW w:w="1418" w:type="dxa"/>
            <w:tcBorders>
              <w:top w:val="nil"/>
              <w:left w:val="nil"/>
              <w:bottom w:val="single" w:sz="4" w:space="0" w:color="auto"/>
              <w:right w:val="nil"/>
            </w:tcBorders>
            <w:shd w:val="clear" w:color="auto" w:fill="auto"/>
            <w:noWrap/>
            <w:vAlign w:val="center"/>
            <w:hideMark/>
          </w:tcPr>
          <w:p w14:paraId="6C3C9BEB" w14:textId="54EC1DC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366A66" w14:textId="013FE1F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420579A" w14:textId="77777777" w:rsidTr="00966D11">
        <w:trPr>
          <w:trHeight w:val="8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D43165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131</w:t>
            </w:r>
          </w:p>
        </w:tc>
        <w:tc>
          <w:tcPr>
            <w:tcW w:w="4642" w:type="dxa"/>
            <w:tcBorders>
              <w:top w:val="nil"/>
              <w:left w:val="nil"/>
              <w:bottom w:val="single" w:sz="4" w:space="0" w:color="auto"/>
              <w:right w:val="single" w:sz="4" w:space="0" w:color="auto"/>
            </w:tcBorders>
            <w:shd w:val="clear" w:color="auto" w:fill="auto"/>
            <w:vAlign w:val="center"/>
            <w:hideMark/>
          </w:tcPr>
          <w:p w14:paraId="71BD321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Sənaye</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darvazası</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üçün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kilid</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qulpları</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ilə</w:t>
            </w:r>
            <w:proofErr w:type="spellEnd"/>
            <w:r w:rsidRPr="00966D11">
              <w:rPr>
                <w:rFonts w:ascii="Arial" w:hAnsi="Arial" w:cs="Arial"/>
                <w:b/>
                <w:bCs/>
                <w:sz w:val="22"/>
                <w:szCs w:val="22"/>
                <w:lang w:val="en-US" w:eastAsia="en-US"/>
              </w:rPr>
              <w:br/>
            </w:r>
            <w:r w:rsidRPr="00966D11">
              <w:rPr>
                <w:rFonts w:ascii="Arial" w:hAnsi="Arial" w:cs="Arial"/>
                <w:sz w:val="22"/>
                <w:szCs w:val="22"/>
                <w:lang w:val="en-US" w:eastAsia="en-US"/>
              </w:rPr>
              <w:t>(</w:t>
            </w:r>
            <w:proofErr w:type="spellStart"/>
            <w:r w:rsidRPr="00966D11">
              <w:rPr>
                <w:rFonts w:ascii="Arial" w:hAnsi="Arial" w:cs="Arial"/>
                <w:sz w:val="22"/>
                <w:szCs w:val="22"/>
                <w:lang w:val="en-US" w:eastAsia="en-US"/>
              </w:rPr>
              <w:t>qatlanan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darvaza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qulpun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çöl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hissəsi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qatlanan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qapıya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uyğun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023698E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95CBE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w:t>
            </w:r>
          </w:p>
        </w:tc>
        <w:tc>
          <w:tcPr>
            <w:tcW w:w="1418" w:type="dxa"/>
            <w:tcBorders>
              <w:top w:val="nil"/>
              <w:left w:val="nil"/>
              <w:bottom w:val="single" w:sz="4" w:space="0" w:color="auto"/>
              <w:right w:val="nil"/>
            </w:tcBorders>
            <w:shd w:val="clear" w:color="auto" w:fill="auto"/>
            <w:noWrap/>
            <w:vAlign w:val="center"/>
            <w:hideMark/>
          </w:tcPr>
          <w:p w14:paraId="24BB8CC0" w14:textId="0ACDB7A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135E95" w14:textId="110C18A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96E7B71"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7CD8C75"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132</w:t>
            </w:r>
          </w:p>
        </w:tc>
        <w:tc>
          <w:tcPr>
            <w:tcW w:w="4642" w:type="dxa"/>
            <w:tcBorders>
              <w:top w:val="nil"/>
              <w:left w:val="nil"/>
              <w:bottom w:val="single" w:sz="4" w:space="0" w:color="auto"/>
              <w:right w:val="single" w:sz="4" w:space="0" w:color="auto"/>
            </w:tcBorders>
            <w:shd w:val="clear" w:color="auto" w:fill="auto"/>
            <w:vAlign w:val="center"/>
            <w:hideMark/>
          </w:tcPr>
          <w:p w14:paraId="3392325B"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Sifon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əl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üz</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yuyan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0AA29C5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54497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0B9312E1" w14:textId="1819A0F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480181" w14:textId="2A41A02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33ADDC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E82862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133</w:t>
            </w:r>
          </w:p>
        </w:tc>
        <w:tc>
          <w:tcPr>
            <w:tcW w:w="4642" w:type="dxa"/>
            <w:tcBorders>
              <w:top w:val="nil"/>
              <w:left w:val="nil"/>
              <w:bottom w:val="single" w:sz="4" w:space="0" w:color="auto"/>
              <w:right w:val="single" w:sz="4" w:space="0" w:color="auto"/>
            </w:tcBorders>
            <w:shd w:val="clear" w:color="auto" w:fill="auto"/>
            <w:vAlign w:val="center"/>
            <w:hideMark/>
          </w:tcPr>
          <w:p w14:paraId="10605F0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Sifon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mətbəx</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p>
        </w:tc>
        <w:tc>
          <w:tcPr>
            <w:tcW w:w="1276" w:type="dxa"/>
            <w:tcBorders>
              <w:top w:val="nil"/>
              <w:left w:val="nil"/>
              <w:bottom w:val="single" w:sz="4" w:space="0" w:color="auto"/>
              <w:right w:val="nil"/>
            </w:tcBorders>
            <w:shd w:val="clear" w:color="auto" w:fill="auto"/>
            <w:noWrap/>
            <w:vAlign w:val="center"/>
            <w:hideMark/>
          </w:tcPr>
          <w:p w14:paraId="5C2979F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39A37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44411427" w14:textId="32A8D32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FAEE2AE" w14:textId="11B8D04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1B793D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45A76A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134</w:t>
            </w:r>
          </w:p>
        </w:tc>
        <w:tc>
          <w:tcPr>
            <w:tcW w:w="4642" w:type="dxa"/>
            <w:tcBorders>
              <w:top w:val="nil"/>
              <w:left w:val="nil"/>
              <w:bottom w:val="single" w:sz="4" w:space="0" w:color="auto"/>
              <w:right w:val="single" w:sz="4" w:space="0" w:color="auto"/>
            </w:tcBorders>
            <w:shd w:val="clear" w:color="auto" w:fill="auto"/>
            <w:vAlign w:val="center"/>
            <w:hideMark/>
          </w:tcPr>
          <w:p w14:paraId="5D86C553"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Silikon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sista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164CE72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4BBEF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37EB0697" w14:textId="7A1BEF5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68B369" w14:textId="1CBA3BE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BF9697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AAF910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135</w:t>
            </w:r>
          </w:p>
        </w:tc>
        <w:tc>
          <w:tcPr>
            <w:tcW w:w="4642" w:type="dxa"/>
            <w:tcBorders>
              <w:top w:val="nil"/>
              <w:left w:val="nil"/>
              <w:bottom w:val="single" w:sz="4" w:space="0" w:color="auto"/>
              <w:right w:val="single" w:sz="4" w:space="0" w:color="auto"/>
            </w:tcBorders>
            <w:shd w:val="clear" w:color="auto" w:fill="auto"/>
            <w:vAlign w:val="center"/>
            <w:hideMark/>
          </w:tcPr>
          <w:p w14:paraId="5C5A641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Silikon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istiyə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davamlı</w:t>
            </w:r>
            <w:proofErr w:type="spellEnd"/>
            <w:r w:rsidRPr="00966D11">
              <w:rPr>
                <w:rFonts w:ascii="Arial" w:hAnsi="Arial" w:cs="Arial"/>
                <w:sz w:val="22"/>
                <w:szCs w:val="22"/>
                <w:lang w:val="en-US" w:eastAsia="en-US"/>
              </w:rPr>
              <w:t xml:space="preserve"> (Sista RTV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12BDF3C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3E396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1A2D77B8" w14:textId="2F99EEC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568A02" w14:textId="3F6B2A6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C29698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A4F9B9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136</w:t>
            </w:r>
          </w:p>
        </w:tc>
        <w:tc>
          <w:tcPr>
            <w:tcW w:w="4642" w:type="dxa"/>
            <w:tcBorders>
              <w:top w:val="nil"/>
              <w:left w:val="nil"/>
              <w:bottom w:val="single" w:sz="4" w:space="0" w:color="auto"/>
              <w:right w:val="single" w:sz="4" w:space="0" w:color="auto"/>
            </w:tcBorders>
            <w:shd w:val="clear" w:color="auto" w:fill="auto"/>
            <w:vAlign w:val="center"/>
            <w:hideMark/>
          </w:tcPr>
          <w:p w14:paraId="2B1029B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Silikon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Şəffav</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sista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61D777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7C371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5F595B2B" w14:textId="0D469BE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0B7237" w14:textId="68D757F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FA07D7B" w14:textId="77777777" w:rsidTr="00966D11">
        <w:trPr>
          <w:trHeight w:val="11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BC2D0D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137</w:t>
            </w:r>
          </w:p>
        </w:tc>
        <w:tc>
          <w:tcPr>
            <w:tcW w:w="4642" w:type="dxa"/>
            <w:tcBorders>
              <w:top w:val="nil"/>
              <w:left w:val="nil"/>
              <w:bottom w:val="single" w:sz="4" w:space="0" w:color="auto"/>
              <w:right w:val="single" w:sz="4" w:space="0" w:color="auto"/>
            </w:tcBorders>
            <w:shd w:val="clear" w:color="auto" w:fill="auto"/>
            <w:vAlign w:val="center"/>
            <w:hideMark/>
          </w:tcPr>
          <w:p w14:paraId="6BD3972C" w14:textId="77777777" w:rsidR="00966D11" w:rsidRPr="00966D11" w:rsidRDefault="00966D11" w:rsidP="00966D11">
            <w:pPr>
              <w:widowControl/>
              <w:rPr>
                <w:rFonts w:ascii="Arial" w:hAnsi="Arial" w:cs="Arial"/>
                <w:sz w:val="22"/>
                <w:szCs w:val="22"/>
                <w:lang w:val="en-US" w:eastAsia="en-US"/>
              </w:rPr>
            </w:pPr>
            <w:proofErr w:type="spellStart"/>
            <w:proofErr w:type="gramStart"/>
            <w:r w:rsidRPr="00966D11">
              <w:rPr>
                <w:rFonts w:ascii="Arial" w:hAnsi="Arial" w:cs="Arial"/>
                <w:b/>
                <w:bCs/>
                <w:sz w:val="22"/>
                <w:szCs w:val="22"/>
                <w:lang w:val="en-US" w:eastAsia="en-US"/>
              </w:rPr>
              <w:t>Smesitel</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mərmər</w:t>
            </w:r>
            <w:proofErr w:type="spellEnd"/>
            <w:proofErr w:type="gram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əl</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üz</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yuyan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üçün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latun</w:t>
            </w:r>
            <w:proofErr w:type="spellEnd"/>
            <w:r w:rsidRPr="00966D11">
              <w:rPr>
                <w:rFonts w:ascii="Arial" w:hAnsi="Arial" w:cs="Arial"/>
                <w:b/>
                <w:bCs/>
                <w:sz w:val="22"/>
                <w:szCs w:val="22"/>
                <w:lang w:val="en-US" w:eastAsia="en-US"/>
              </w:rPr>
              <w:t xml:space="preserve">) </w:t>
            </w:r>
            <w:r w:rsidRPr="00966D11">
              <w:rPr>
                <w:rFonts w:ascii="Arial" w:hAnsi="Arial" w:cs="Arial"/>
                <w:sz w:val="22"/>
                <w:szCs w:val="22"/>
                <w:lang w:val="en-US" w:eastAsia="en-US"/>
              </w:rPr>
              <w:br/>
              <w:t xml:space="preserve"> </w:t>
            </w:r>
            <w:proofErr w:type="spellStart"/>
            <w:r w:rsidRPr="00966D11">
              <w:rPr>
                <w:rFonts w:ascii="Arial" w:hAnsi="Arial" w:cs="Arial"/>
                <w:sz w:val="22"/>
                <w:szCs w:val="22"/>
                <w:lang w:val="en-US" w:eastAsia="en-US"/>
              </w:rPr>
              <w:t>Mərmərə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bağlanan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hissəsi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yivli</w:t>
            </w:r>
            <w:proofErr w:type="spellEnd"/>
            <w:r w:rsidRPr="00966D11">
              <w:rPr>
                <w:rFonts w:ascii="Arial" w:hAnsi="Arial" w:cs="Arial"/>
                <w:sz w:val="22"/>
                <w:szCs w:val="22"/>
                <w:lang w:val="en-US" w:eastAsia="en-US"/>
              </w:rPr>
              <w:t xml:space="preserve"> 6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müddətli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istifadəyə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yararlı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F5B6F5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CAC0C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3A539021" w14:textId="2855716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2CD0E0B" w14:textId="70ED10E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ED93CDD" w14:textId="77777777" w:rsidTr="00966D11">
        <w:trPr>
          <w:trHeight w:val="870"/>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AFACE7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138</w:t>
            </w:r>
          </w:p>
        </w:tc>
        <w:tc>
          <w:tcPr>
            <w:tcW w:w="4642" w:type="dxa"/>
            <w:tcBorders>
              <w:top w:val="nil"/>
              <w:left w:val="nil"/>
              <w:bottom w:val="single" w:sz="4" w:space="0" w:color="auto"/>
              <w:right w:val="single" w:sz="4" w:space="0" w:color="auto"/>
            </w:tcBorders>
            <w:shd w:val="clear" w:color="auto" w:fill="auto"/>
            <w:vAlign w:val="center"/>
            <w:hideMark/>
          </w:tcPr>
          <w:p w14:paraId="12CEC182" w14:textId="77777777" w:rsidR="00966D11" w:rsidRPr="00966D11" w:rsidRDefault="00966D11" w:rsidP="00966D11">
            <w:pPr>
              <w:widowControl/>
              <w:rPr>
                <w:rFonts w:ascii="Arial" w:hAnsi="Arial" w:cs="Arial"/>
                <w:sz w:val="22"/>
                <w:szCs w:val="22"/>
                <w:lang w:val="en-US" w:eastAsia="en-US"/>
              </w:rPr>
            </w:pPr>
            <w:proofErr w:type="spellStart"/>
            <w:proofErr w:type="gramStart"/>
            <w:r w:rsidRPr="00966D11">
              <w:rPr>
                <w:rFonts w:ascii="Arial" w:hAnsi="Arial" w:cs="Arial"/>
                <w:b/>
                <w:bCs/>
                <w:sz w:val="22"/>
                <w:szCs w:val="22"/>
                <w:lang w:val="en-US" w:eastAsia="en-US"/>
              </w:rPr>
              <w:t>Smesitel</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mətbəx</w:t>
            </w:r>
            <w:proofErr w:type="spellEnd"/>
            <w:proofErr w:type="gram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üçün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latun</w:t>
            </w:r>
            <w:proofErr w:type="spellEnd"/>
            <w:r w:rsidRPr="00966D11">
              <w:rPr>
                <w:rFonts w:ascii="Arial" w:hAnsi="Arial" w:cs="Arial"/>
                <w:b/>
                <w:bCs/>
                <w:sz w:val="22"/>
                <w:szCs w:val="22"/>
                <w:lang w:val="en-US" w:eastAsia="en-US"/>
              </w:rPr>
              <w:t>)</w:t>
            </w:r>
            <w:r w:rsidRPr="00966D11">
              <w:rPr>
                <w:rFonts w:ascii="Arial" w:hAnsi="Arial" w:cs="Arial"/>
                <w:b/>
                <w:bCs/>
                <w:sz w:val="22"/>
                <w:szCs w:val="22"/>
                <w:lang w:val="en-US" w:eastAsia="en-US"/>
              </w:rPr>
              <w:br/>
            </w:r>
            <w:proofErr w:type="spellStart"/>
            <w:r w:rsidRPr="00966D11">
              <w:rPr>
                <w:rFonts w:ascii="Arial" w:hAnsi="Arial" w:cs="Arial"/>
                <w:sz w:val="22"/>
                <w:szCs w:val="22"/>
                <w:lang w:val="en-US" w:eastAsia="en-US"/>
              </w:rPr>
              <w:t>Latun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materialdan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uzun</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müddətli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istifadəyə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yararlı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olmalıdır</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20E266C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8CBB6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6</w:t>
            </w:r>
          </w:p>
        </w:tc>
        <w:tc>
          <w:tcPr>
            <w:tcW w:w="1418" w:type="dxa"/>
            <w:tcBorders>
              <w:top w:val="nil"/>
              <w:left w:val="nil"/>
              <w:bottom w:val="single" w:sz="4" w:space="0" w:color="auto"/>
              <w:right w:val="nil"/>
            </w:tcBorders>
            <w:shd w:val="clear" w:color="auto" w:fill="auto"/>
            <w:noWrap/>
            <w:vAlign w:val="center"/>
            <w:hideMark/>
          </w:tcPr>
          <w:p w14:paraId="39FD33BB" w14:textId="51AE517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1B66F51" w14:textId="27795E6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6ACCBE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F0093D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139</w:t>
            </w:r>
          </w:p>
        </w:tc>
        <w:tc>
          <w:tcPr>
            <w:tcW w:w="4642" w:type="dxa"/>
            <w:tcBorders>
              <w:top w:val="nil"/>
              <w:left w:val="nil"/>
              <w:bottom w:val="single" w:sz="4" w:space="0" w:color="auto"/>
              <w:right w:val="single" w:sz="4" w:space="0" w:color="auto"/>
            </w:tcBorders>
            <w:shd w:val="clear" w:color="auto" w:fill="auto"/>
            <w:vAlign w:val="center"/>
            <w:hideMark/>
          </w:tcPr>
          <w:p w14:paraId="1435A49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Smesitel</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şlanqı</w:t>
            </w:r>
            <w:proofErr w:type="spellEnd"/>
            <w:r w:rsidRPr="00966D11">
              <w:rPr>
                <w:rFonts w:ascii="Arial" w:hAnsi="Arial" w:cs="Arial"/>
                <w:sz w:val="22"/>
                <w:szCs w:val="22"/>
                <w:lang w:val="en-US" w:eastAsia="en-US"/>
              </w:rPr>
              <w:t xml:space="preserve"> 40 </w:t>
            </w:r>
            <w:proofErr w:type="spellStart"/>
            <w:r w:rsidRPr="00966D11">
              <w:rPr>
                <w:rFonts w:ascii="Arial" w:hAnsi="Arial" w:cs="Arial"/>
                <w:sz w:val="22"/>
                <w:szCs w:val="22"/>
                <w:lang w:val="en-US" w:eastAsia="en-US"/>
              </w:rPr>
              <w:t>sm</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yüksek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teyziqe</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davamlı</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68F7C86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D04DA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nil"/>
            </w:tcBorders>
            <w:shd w:val="clear" w:color="auto" w:fill="auto"/>
            <w:noWrap/>
            <w:vAlign w:val="center"/>
            <w:hideMark/>
          </w:tcPr>
          <w:p w14:paraId="463F8331" w14:textId="7627C3D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98B6E3" w14:textId="6E9156A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A0735E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E17218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lastRenderedPageBreak/>
              <w:t>140</w:t>
            </w:r>
          </w:p>
        </w:tc>
        <w:tc>
          <w:tcPr>
            <w:tcW w:w="4642" w:type="dxa"/>
            <w:tcBorders>
              <w:top w:val="nil"/>
              <w:left w:val="nil"/>
              <w:bottom w:val="single" w:sz="4" w:space="0" w:color="auto"/>
              <w:right w:val="single" w:sz="4" w:space="0" w:color="auto"/>
            </w:tcBorders>
            <w:shd w:val="clear" w:color="auto" w:fill="auto"/>
            <w:vAlign w:val="center"/>
            <w:hideMark/>
          </w:tcPr>
          <w:p w14:paraId="786F06BF"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Şlang</w:t>
            </w:r>
            <w:proofErr w:type="spellEnd"/>
            <w:r w:rsidRPr="00966D11">
              <w:rPr>
                <w:rFonts w:ascii="Arial" w:hAnsi="Arial" w:cs="Arial"/>
                <w:sz w:val="22"/>
                <w:szCs w:val="22"/>
                <w:lang w:val="en-US" w:eastAsia="en-US"/>
              </w:rPr>
              <w:t xml:space="preserve"> bide 1200 </w:t>
            </w:r>
            <w:proofErr w:type="gramStart"/>
            <w:r w:rsidRPr="00966D11">
              <w:rPr>
                <w:rFonts w:ascii="Arial" w:hAnsi="Arial" w:cs="Arial"/>
                <w:sz w:val="22"/>
                <w:szCs w:val="22"/>
                <w:lang w:val="en-US" w:eastAsia="en-US"/>
              </w:rPr>
              <w:t>mm  (</w:t>
            </w:r>
            <w:proofErr w:type="spellStart"/>
            <w:proofErr w:type="gramEnd"/>
            <w:r w:rsidRPr="00966D11">
              <w:rPr>
                <w:rFonts w:ascii="Arial" w:hAnsi="Arial" w:cs="Arial"/>
                <w:sz w:val="22"/>
                <w:szCs w:val="22"/>
                <w:lang w:val="en-US" w:eastAsia="en-US"/>
              </w:rPr>
              <w:t>yüksek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teyziqe</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davamlı</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5662B62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F2342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25</w:t>
            </w:r>
          </w:p>
        </w:tc>
        <w:tc>
          <w:tcPr>
            <w:tcW w:w="1418" w:type="dxa"/>
            <w:tcBorders>
              <w:top w:val="nil"/>
              <w:left w:val="nil"/>
              <w:bottom w:val="single" w:sz="4" w:space="0" w:color="auto"/>
              <w:right w:val="nil"/>
            </w:tcBorders>
            <w:shd w:val="clear" w:color="auto" w:fill="auto"/>
            <w:noWrap/>
            <w:vAlign w:val="center"/>
            <w:hideMark/>
          </w:tcPr>
          <w:p w14:paraId="1DC7BB66" w14:textId="58B5A05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6CFBDE" w14:textId="4AD48CC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193C60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1AB0ED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141</w:t>
            </w:r>
          </w:p>
        </w:tc>
        <w:tc>
          <w:tcPr>
            <w:tcW w:w="4642" w:type="dxa"/>
            <w:tcBorders>
              <w:top w:val="nil"/>
              <w:left w:val="nil"/>
              <w:bottom w:val="single" w:sz="4" w:space="0" w:color="auto"/>
              <w:right w:val="single" w:sz="4" w:space="0" w:color="auto"/>
            </w:tcBorders>
            <w:shd w:val="clear" w:color="auto" w:fill="auto"/>
            <w:vAlign w:val="center"/>
            <w:hideMark/>
          </w:tcPr>
          <w:p w14:paraId="1A64618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Şpakel</w:t>
            </w:r>
            <w:proofErr w:type="spellEnd"/>
            <w:r w:rsidRPr="00966D11">
              <w:rPr>
                <w:rFonts w:ascii="Arial" w:hAnsi="Arial" w:cs="Arial"/>
                <w:sz w:val="22"/>
                <w:szCs w:val="22"/>
                <w:lang w:val="en-US" w:eastAsia="en-US"/>
              </w:rPr>
              <w:t xml:space="preserve"> 10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17FE970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F55C6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0BE6F2B4" w14:textId="5728CAF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5F98C9A" w14:textId="52FE389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2C4FBB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D213C2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142</w:t>
            </w:r>
          </w:p>
        </w:tc>
        <w:tc>
          <w:tcPr>
            <w:tcW w:w="4642" w:type="dxa"/>
            <w:tcBorders>
              <w:top w:val="nil"/>
              <w:left w:val="nil"/>
              <w:bottom w:val="single" w:sz="4" w:space="0" w:color="auto"/>
              <w:right w:val="single" w:sz="4" w:space="0" w:color="auto"/>
            </w:tcBorders>
            <w:shd w:val="clear" w:color="auto" w:fill="auto"/>
            <w:vAlign w:val="center"/>
            <w:hideMark/>
          </w:tcPr>
          <w:p w14:paraId="5F0DB228"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Şpakel</w:t>
            </w:r>
            <w:proofErr w:type="spellEnd"/>
            <w:r w:rsidRPr="00966D11">
              <w:rPr>
                <w:rFonts w:ascii="Arial" w:hAnsi="Arial" w:cs="Arial"/>
                <w:sz w:val="22"/>
                <w:szCs w:val="22"/>
                <w:lang w:val="en-US" w:eastAsia="en-US"/>
              </w:rPr>
              <w:t xml:space="preserve"> 15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2B788A6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61DA5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27024EC4" w14:textId="7DCD1BA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948527" w14:textId="40AA644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21964F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9FA61F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143</w:t>
            </w:r>
          </w:p>
        </w:tc>
        <w:tc>
          <w:tcPr>
            <w:tcW w:w="4642" w:type="dxa"/>
            <w:tcBorders>
              <w:top w:val="nil"/>
              <w:left w:val="nil"/>
              <w:bottom w:val="single" w:sz="4" w:space="0" w:color="auto"/>
              <w:right w:val="single" w:sz="4" w:space="0" w:color="auto"/>
            </w:tcBorders>
            <w:shd w:val="clear" w:color="auto" w:fill="auto"/>
            <w:vAlign w:val="center"/>
            <w:hideMark/>
          </w:tcPr>
          <w:p w14:paraId="358C440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Şpakel</w:t>
            </w:r>
            <w:proofErr w:type="spellEnd"/>
            <w:r w:rsidRPr="00966D11">
              <w:rPr>
                <w:rFonts w:ascii="Arial" w:hAnsi="Arial" w:cs="Arial"/>
                <w:sz w:val="22"/>
                <w:szCs w:val="22"/>
                <w:lang w:val="en-US" w:eastAsia="en-US"/>
              </w:rPr>
              <w:t xml:space="preserve"> 25 </w:t>
            </w:r>
            <w:proofErr w:type="spellStart"/>
            <w:r w:rsidRPr="00966D11">
              <w:rPr>
                <w:rFonts w:ascii="Arial" w:hAnsi="Arial" w:cs="Arial"/>
                <w:sz w:val="22"/>
                <w:szCs w:val="22"/>
                <w:lang w:val="en-US" w:eastAsia="en-US"/>
              </w:rPr>
              <w:t>sm</w:t>
            </w:r>
            <w:proofErr w:type="spellEnd"/>
          </w:p>
        </w:tc>
        <w:tc>
          <w:tcPr>
            <w:tcW w:w="1276" w:type="dxa"/>
            <w:tcBorders>
              <w:top w:val="nil"/>
              <w:left w:val="nil"/>
              <w:bottom w:val="single" w:sz="4" w:space="0" w:color="auto"/>
              <w:right w:val="nil"/>
            </w:tcBorders>
            <w:shd w:val="clear" w:color="auto" w:fill="auto"/>
            <w:noWrap/>
            <w:vAlign w:val="center"/>
            <w:hideMark/>
          </w:tcPr>
          <w:p w14:paraId="611B76F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AFF689"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7A91DBEE" w14:textId="63D5E1D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8AF2489" w14:textId="1F44E99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9E898C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343900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144</w:t>
            </w:r>
          </w:p>
        </w:tc>
        <w:tc>
          <w:tcPr>
            <w:tcW w:w="4642" w:type="dxa"/>
            <w:tcBorders>
              <w:top w:val="nil"/>
              <w:left w:val="nil"/>
              <w:bottom w:val="single" w:sz="4" w:space="0" w:color="auto"/>
              <w:right w:val="single" w:sz="4" w:space="0" w:color="auto"/>
            </w:tcBorders>
            <w:shd w:val="clear" w:color="auto" w:fill="auto"/>
            <w:vAlign w:val="center"/>
            <w:hideMark/>
          </w:tcPr>
          <w:p w14:paraId="71FA3CA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30 mm</w:t>
            </w:r>
          </w:p>
        </w:tc>
        <w:tc>
          <w:tcPr>
            <w:tcW w:w="1276" w:type="dxa"/>
            <w:tcBorders>
              <w:top w:val="nil"/>
              <w:left w:val="nil"/>
              <w:bottom w:val="single" w:sz="4" w:space="0" w:color="auto"/>
              <w:right w:val="nil"/>
            </w:tcBorders>
            <w:shd w:val="clear" w:color="auto" w:fill="auto"/>
            <w:noWrap/>
            <w:vAlign w:val="center"/>
            <w:hideMark/>
          </w:tcPr>
          <w:p w14:paraId="27F4F1A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E6CB8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031A3D81" w14:textId="31C2177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B63A55" w14:textId="7E0A8F8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E37A50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B393F1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145</w:t>
            </w:r>
          </w:p>
        </w:tc>
        <w:tc>
          <w:tcPr>
            <w:tcW w:w="4642" w:type="dxa"/>
            <w:tcBorders>
              <w:top w:val="nil"/>
              <w:left w:val="nil"/>
              <w:bottom w:val="single" w:sz="4" w:space="0" w:color="auto"/>
              <w:right w:val="single" w:sz="4" w:space="0" w:color="auto"/>
            </w:tcBorders>
            <w:shd w:val="clear" w:color="auto" w:fill="auto"/>
            <w:vAlign w:val="center"/>
            <w:hideMark/>
          </w:tcPr>
          <w:p w14:paraId="1E353AEE"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7B22886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D9119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0083E2A3" w14:textId="763259A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E9A3D89" w14:textId="04A673D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248F9C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7C4122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146</w:t>
            </w:r>
          </w:p>
        </w:tc>
        <w:tc>
          <w:tcPr>
            <w:tcW w:w="4642" w:type="dxa"/>
            <w:tcBorders>
              <w:top w:val="nil"/>
              <w:left w:val="nil"/>
              <w:bottom w:val="single" w:sz="4" w:space="0" w:color="auto"/>
              <w:right w:val="single" w:sz="4" w:space="0" w:color="auto"/>
            </w:tcBorders>
            <w:shd w:val="clear" w:color="auto" w:fill="auto"/>
            <w:vAlign w:val="center"/>
            <w:hideMark/>
          </w:tcPr>
          <w:p w14:paraId="57F95CF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1470B17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56245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7DBCD0DA" w14:textId="00B7226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A544B0" w14:textId="0CAE8ED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7982B6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14A2A847"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147</w:t>
            </w:r>
          </w:p>
        </w:tc>
        <w:tc>
          <w:tcPr>
            <w:tcW w:w="4642" w:type="dxa"/>
            <w:tcBorders>
              <w:top w:val="nil"/>
              <w:left w:val="nil"/>
              <w:bottom w:val="single" w:sz="4" w:space="0" w:color="auto"/>
              <w:right w:val="single" w:sz="4" w:space="0" w:color="auto"/>
            </w:tcBorders>
            <w:shd w:val="clear" w:color="auto" w:fill="auto"/>
            <w:vAlign w:val="center"/>
            <w:hideMark/>
          </w:tcPr>
          <w:p w14:paraId="3F1E57A0"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70 mm</w:t>
            </w:r>
          </w:p>
        </w:tc>
        <w:tc>
          <w:tcPr>
            <w:tcW w:w="1276" w:type="dxa"/>
            <w:tcBorders>
              <w:top w:val="nil"/>
              <w:left w:val="nil"/>
              <w:bottom w:val="single" w:sz="4" w:space="0" w:color="auto"/>
              <w:right w:val="nil"/>
            </w:tcBorders>
            <w:shd w:val="clear" w:color="auto" w:fill="auto"/>
            <w:noWrap/>
            <w:vAlign w:val="center"/>
            <w:hideMark/>
          </w:tcPr>
          <w:p w14:paraId="0A1478E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701A3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DAA0B44" w14:textId="1FAAE9B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7F0965" w14:textId="7AD59A8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FD7EFF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3C6D63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148</w:t>
            </w:r>
          </w:p>
        </w:tc>
        <w:tc>
          <w:tcPr>
            <w:tcW w:w="4642" w:type="dxa"/>
            <w:tcBorders>
              <w:top w:val="nil"/>
              <w:left w:val="nil"/>
              <w:bottom w:val="single" w:sz="4" w:space="0" w:color="auto"/>
              <w:right w:val="single" w:sz="4" w:space="0" w:color="auto"/>
            </w:tcBorders>
            <w:shd w:val="clear" w:color="auto" w:fill="auto"/>
            <w:vAlign w:val="center"/>
            <w:hideMark/>
          </w:tcPr>
          <w:p w14:paraId="2E1562E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80 mm</w:t>
            </w:r>
          </w:p>
        </w:tc>
        <w:tc>
          <w:tcPr>
            <w:tcW w:w="1276" w:type="dxa"/>
            <w:tcBorders>
              <w:top w:val="nil"/>
              <w:left w:val="nil"/>
              <w:bottom w:val="single" w:sz="4" w:space="0" w:color="auto"/>
              <w:right w:val="nil"/>
            </w:tcBorders>
            <w:shd w:val="clear" w:color="auto" w:fill="auto"/>
            <w:noWrap/>
            <w:vAlign w:val="center"/>
            <w:hideMark/>
          </w:tcPr>
          <w:p w14:paraId="0580579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AD189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6963A4B" w14:textId="6F967C0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47215E" w14:textId="7B2123A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6BBB61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A1E726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149</w:t>
            </w:r>
          </w:p>
        </w:tc>
        <w:tc>
          <w:tcPr>
            <w:tcW w:w="4642" w:type="dxa"/>
            <w:tcBorders>
              <w:top w:val="nil"/>
              <w:left w:val="nil"/>
              <w:bottom w:val="single" w:sz="4" w:space="0" w:color="auto"/>
              <w:right w:val="single" w:sz="4" w:space="0" w:color="auto"/>
            </w:tcBorders>
            <w:shd w:val="clear" w:color="auto" w:fill="auto"/>
            <w:vAlign w:val="center"/>
            <w:hideMark/>
          </w:tcPr>
          <w:p w14:paraId="2D17F42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dam </w:t>
            </w:r>
            <w:proofErr w:type="spellStart"/>
            <w:r w:rsidRPr="00966D11">
              <w:rPr>
                <w:rFonts w:ascii="Arial" w:hAnsi="Arial" w:cs="Arial"/>
                <w:sz w:val="22"/>
                <w:szCs w:val="22"/>
                <w:lang w:val="en-US" w:eastAsia="en-US"/>
              </w:rPr>
              <w:t>örtüyü</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30 mm</w:t>
            </w:r>
          </w:p>
        </w:tc>
        <w:tc>
          <w:tcPr>
            <w:tcW w:w="1276" w:type="dxa"/>
            <w:tcBorders>
              <w:top w:val="nil"/>
              <w:left w:val="nil"/>
              <w:bottom w:val="single" w:sz="4" w:space="0" w:color="auto"/>
              <w:right w:val="nil"/>
            </w:tcBorders>
            <w:shd w:val="clear" w:color="auto" w:fill="auto"/>
            <w:noWrap/>
            <w:vAlign w:val="center"/>
            <w:hideMark/>
          </w:tcPr>
          <w:p w14:paraId="0AFE0CA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383B0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B3C9B7C" w14:textId="4162D64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F25C322" w14:textId="07C241D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A9CDE3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A452F7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150</w:t>
            </w:r>
          </w:p>
        </w:tc>
        <w:tc>
          <w:tcPr>
            <w:tcW w:w="4642" w:type="dxa"/>
            <w:tcBorders>
              <w:top w:val="nil"/>
              <w:left w:val="nil"/>
              <w:bottom w:val="single" w:sz="4" w:space="0" w:color="auto"/>
              <w:right w:val="single" w:sz="4" w:space="0" w:color="auto"/>
            </w:tcBorders>
            <w:shd w:val="clear" w:color="auto" w:fill="auto"/>
            <w:vAlign w:val="center"/>
            <w:hideMark/>
          </w:tcPr>
          <w:p w14:paraId="7B3A3739"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dam </w:t>
            </w:r>
            <w:proofErr w:type="spellStart"/>
            <w:r w:rsidRPr="00966D11">
              <w:rPr>
                <w:rFonts w:ascii="Arial" w:hAnsi="Arial" w:cs="Arial"/>
                <w:sz w:val="22"/>
                <w:szCs w:val="22"/>
                <w:lang w:val="en-US" w:eastAsia="en-US"/>
              </w:rPr>
              <w:t>örtüyü</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03658DD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FFBFA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13696E19" w14:textId="4263F6B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B18089" w14:textId="0FFBE99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DF8BDD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F06952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151</w:t>
            </w:r>
          </w:p>
        </w:tc>
        <w:tc>
          <w:tcPr>
            <w:tcW w:w="4642" w:type="dxa"/>
            <w:tcBorders>
              <w:top w:val="nil"/>
              <w:left w:val="nil"/>
              <w:bottom w:val="single" w:sz="4" w:space="0" w:color="auto"/>
              <w:right w:val="single" w:sz="4" w:space="0" w:color="auto"/>
            </w:tcBorders>
            <w:shd w:val="clear" w:color="auto" w:fill="auto"/>
            <w:vAlign w:val="center"/>
            <w:hideMark/>
          </w:tcPr>
          <w:p w14:paraId="7A953F4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dam </w:t>
            </w:r>
            <w:proofErr w:type="spellStart"/>
            <w:r w:rsidRPr="00966D11">
              <w:rPr>
                <w:rFonts w:ascii="Arial" w:hAnsi="Arial" w:cs="Arial"/>
                <w:sz w:val="22"/>
                <w:szCs w:val="22"/>
                <w:lang w:val="en-US" w:eastAsia="en-US"/>
              </w:rPr>
              <w:t>örtüyü</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70 mm</w:t>
            </w:r>
          </w:p>
        </w:tc>
        <w:tc>
          <w:tcPr>
            <w:tcW w:w="1276" w:type="dxa"/>
            <w:tcBorders>
              <w:top w:val="nil"/>
              <w:left w:val="nil"/>
              <w:bottom w:val="single" w:sz="4" w:space="0" w:color="auto"/>
              <w:right w:val="nil"/>
            </w:tcBorders>
            <w:shd w:val="clear" w:color="auto" w:fill="auto"/>
            <w:noWrap/>
            <w:vAlign w:val="center"/>
            <w:hideMark/>
          </w:tcPr>
          <w:p w14:paraId="4AA96A8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68678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0587F82" w14:textId="4E3D71B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20736B" w14:textId="264153B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C2DF7C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A98BA0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152</w:t>
            </w:r>
          </w:p>
        </w:tc>
        <w:tc>
          <w:tcPr>
            <w:tcW w:w="4642" w:type="dxa"/>
            <w:tcBorders>
              <w:top w:val="nil"/>
              <w:left w:val="nil"/>
              <w:bottom w:val="single" w:sz="4" w:space="0" w:color="auto"/>
              <w:right w:val="single" w:sz="4" w:space="0" w:color="auto"/>
            </w:tcBorders>
            <w:shd w:val="clear" w:color="auto" w:fill="auto"/>
            <w:vAlign w:val="center"/>
            <w:hideMark/>
          </w:tcPr>
          <w:p w14:paraId="20246F5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samorez</w:t>
            </w:r>
            <w:proofErr w:type="spellEnd"/>
            <w:r w:rsidRPr="00966D11">
              <w:rPr>
                <w:rFonts w:ascii="Arial" w:hAnsi="Arial" w:cs="Arial"/>
                <w:sz w:val="22"/>
                <w:szCs w:val="22"/>
                <w:lang w:val="en-US" w:eastAsia="en-US"/>
              </w:rPr>
              <w:t xml:space="preserve"> 30 mm</w:t>
            </w:r>
          </w:p>
        </w:tc>
        <w:tc>
          <w:tcPr>
            <w:tcW w:w="1276" w:type="dxa"/>
            <w:tcBorders>
              <w:top w:val="nil"/>
              <w:left w:val="nil"/>
              <w:bottom w:val="single" w:sz="4" w:space="0" w:color="auto"/>
              <w:right w:val="nil"/>
            </w:tcBorders>
            <w:shd w:val="clear" w:color="auto" w:fill="auto"/>
            <w:noWrap/>
            <w:vAlign w:val="center"/>
            <w:hideMark/>
          </w:tcPr>
          <w:p w14:paraId="30D102B3"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D61648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7C5B0853" w14:textId="3335C7E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B5B6491" w14:textId="3142F81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AF2C88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A88473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153</w:t>
            </w:r>
          </w:p>
        </w:tc>
        <w:tc>
          <w:tcPr>
            <w:tcW w:w="4642" w:type="dxa"/>
            <w:tcBorders>
              <w:top w:val="nil"/>
              <w:left w:val="nil"/>
              <w:bottom w:val="single" w:sz="4" w:space="0" w:color="auto"/>
              <w:right w:val="single" w:sz="4" w:space="0" w:color="auto"/>
            </w:tcBorders>
            <w:shd w:val="clear" w:color="auto" w:fill="auto"/>
            <w:vAlign w:val="center"/>
            <w:hideMark/>
          </w:tcPr>
          <w:p w14:paraId="3921F236"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samorez</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6655CF8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07DDBE"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19D27820" w14:textId="7135021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571CA5" w14:textId="199D335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332A8F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F047E3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154</w:t>
            </w:r>
          </w:p>
        </w:tc>
        <w:tc>
          <w:tcPr>
            <w:tcW w:w="4642" w:type="dxa"/>
            <w:tcBorders>
              <w:top w:val="nil"/>
              <w:left w:val="nil"/>
              <w:bottom w:val="single" w:sz="4" w:space="0" w:color="auto"/>
              <w:right w:val="single" w:sz="4" w:space="0" w:color="auto"/>
            </w:tcBorders>
            <w:shd w:val="clear" w:color="auto" w:fill="auto"/>
            <w:vAlign w:val="center"/>
            <w:hideMark/>
          </w:tcPr>
          <w:p w14:paraId="3A6A2E1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samorez</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1677E23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2EC728"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6D9AF536" w14:textId="3EC7A9D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BE14D9" w14:textId="0CCB3BA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ED0676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988E75E"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155</w:t>
            </w:r>
          </w:p>
        </w:tc>
        <w:tc>
          <w:tcPr>
            <w:tcW w:w="4642" w:type="dxa"/>
            <w:tcBorders>
              <w:top w:val="nil"/>
              <w:left w:val="nil"/>
              <w:bottom w:val="single" w:sz="4" w:space="0" w:color="auto"/>
              <w:right w:val="single" w:sz="4" w:space="0" w:color="auto"/>
            </w:tcBorders>
            <w:shd w:val="clear" w:color="auto" w:fill="auto"/>
            <w:vAlign w:val="center"/>
            <w:hideMark/>
          </w:tcPr>
          <w:p w14:paraId="7420E09B"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samorez</w:t>
            </w:r>
            <w:proofErr w:type="spellEnd"/>
            <w:r w:rsidRPr="00966D11">
              <w:rPr>
                <w:rFonts w:ascii="Arial" w:hAnsi="Arial" w:cs="Arial"/>
                <w:sz w:val="22"/>
                <w:szCs w:val="22"/>
                <w:lang w:val="en-US" w:eastAsia="en-US"/>
              </w:rPr>
              <w:t xml:space="preserve"> 70 mm</w:t>
            </w:r>
          </w:p>
        </w:tc>
        <w:tc>
          <w:tcPr>
            <w:tcW w:w="1276" w:type="dxa"/>
            <w:tcBorders>
              <w:top w:val="nil"/>
              <w:left w:val="nil"/>
              <w:bottom w:val="single" w:sz="4" w:space="0" w:color="auto"/>
              <w:right w:val="nil"/>
            </w:tcBorders>
            <w:shd w:val="clear" w:color="auto" w:fill="auto"/>
            <w:noWrap/>
            <w:vAlign w:val="center"/>
            <w:hideMark/>
          </w:tcPr>
          <w:p w14:paraId="2C5583E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B14C6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17CC899F" w14:textId="6BBD39E1"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C864D1" w14:textId="55626B5E"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3919C7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C1C1DE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156</w:t>
            </w:r>
          </w:p>
        </w:tc>
        <w:tc>
          <w:tcPr>
            <w:tcW w:w="4642" w:type="dxa"/>
            <w:tcBorders>
              <w:top w:val="nil"/>
              <w:left w:val="nil"/>
              <w:bottom w:val="single" w:sz="4" w:space="0" w:color="auto"/>
              <w:right w:val="single" w:sz="4" w:space="0" w:color="auto"/>
            </w:tcBorders>
            <w:shd w:val="clear" w:color="auto" w:fill="auto"/>
            <w:vAlign w:val="center"/>
            <w:hideMark/>
          </w:tcPr>
          <w:p w14:paraId="4DB4234C"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samorez</w:t>
            </w:r>
            <w:proofErr w:type="spellEnd"/>
            <w:r w:rsidRPr="00966D11">
              <w:rPr>
                <w:rFonts w:ascii="Arial" w:hAnsi="Arial" w:cs="Arial"/>
                <w:sz w:val="22"/>
                <w:szCs w:val="22"/>
                <w:lang w:val="en-US" w:eastAsia="en-US"/>
              </w:rPr>
              <w:t xml:space="preserve"> 80 mm</w:t>
            </w:r>
          </w:p>
        </w:tc>
        <w:tc>
          <w:tcPr>
            <w:tcW w:w="1276" w:type="dxa"/>
            <w:tcBorders>
              <w:top w:val="nil"/>
              <w:left w:val="nil"/>
              <w:bottom w:val="single" w:sz="4" w:space="0" w:color="auto"/>
              <w:right w:val="nil"/>
            </w:tcBorders>
            <w:shd w:val="clear" w:color="auto" w:fill="auto"/>
            <w:noWrap/>
            <w:vAlign w:val="center"/>
            <w:hideMark/>
          </w:tcPr>
          <w:p w14:paraId="12BB088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430EC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39B3CDE" w14:textId="3BBDCE1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57AD031" w14:textId="7B981321"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747A1FF"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42CC26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157</w:t>
            </w:r>
          </w:p>
        </w:tc>
        <w:tc>
          <w:tcPr>
            <w:tcW w:w="4642" w:type="dxa"/>
            <w:tcBorders>
              <w:top w:val="nil"/>
              <w:left w:val="nil"/>
              <w:bottom w:val="single" w:sz="4" w:space="0" w:color="auto"/>
              <w:right w:val="single" w:sz="4" w:space="0" w:color="auto"/>
            </w:tcBorders>
            <w:shd w:val="clear" w:color="auto" w:fill="auto"/>
            <w:vAlign w:val="center"/>
            <w:hideMark/>
          </w:tcPr>
          <w:p w14:paraId="642A80DE"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semiçka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papaq</w:t>
            </w:r>
            <w:proofErr w:type="spellEnd"/>
            <w:r w:rsidRPr="00966D11">
              <w:rPr>
                <w:rFonts w:ascii="Arial" w:hAnsi="Arial" w:cs="Arial"/>
                <w:sz w:val="22"/>
                <w:szCs w:val="22"/>
                <w:lang w:val="en-US" w:eastAsia="en-US"/>
              </w:rPr>
              <w:t xml:space="preserve"> 15 mm</w:t>
            </w:r>
          </w:p>
        </w:tc>
        <w:tc>
          <w:tcPr>
            <w:tcW w:w="1276" w:type="dxa"/>
            <w:tcBorders>
              <w:top w:val="nil"/>
              <w:left w:val="nil"/>
              <w:bottom w:val="single" w:sz="4" w:space="0" w:color="auto"/>
              <w:right w:val="nil"/>
            </w:tcBorders>
            <w:shd w:val="clear" w:color="auto" w:fill="auto"/>
            <w:noWrap/>
            <w:vAlign w:val="center"/>
            <w:hideMark/>
          </w:tcPr>
          <w:p w14:paraId="4D9EBF3B"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1B1A9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50D7083D" w14:textId="1422E3D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63E4A6" w14:textId="198B2C3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A664237"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21EB0D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158</w:t>
            </w:r>
          </w:p>
        </w:tc>
        <w:tc>
          <w:tcPr>
            <w:tcW w:w="4642" w:type="dxa"/>
            <w:tcBorders>
              <w:top w:val="nil"/>
              <w:left w:val="nil"/>
              <w:bottom w:val="single" w:sz="4" w:space="0" w:color="auto"/>
              <w:right w:val="single" w:sz="4" w:space="0" w:color="auto"/>
            </w:tcBorders>
            <w:shd w:val="clear" w:color="auto" w:fill="auto"/>
            <w:vAlign w:val="center"/>
            <w:hideMark/>
          </w:tcPr>
          <w:p w14:paraId="2E7315F4"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semiçka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iri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papaq</w:t>
            </w:r>
            <w:proofErr w:type="spellEnd"/>
            <w:r w:rsidRPr="00966D11">
              <w:rPr>
                <w:rFonts w:ascii="Arial" w:hAnsi="Arial" w:cs="Arial"/>
                <w:sz w:val="22"/>
                <w:szCs w:val="22"/>
                <w:lang w:val="en-US" w:eastAsia="en-US"/>
              </w:rPr>
              <w:t xml:space="preserve"> 25 mm</w:t>
            </w:r>
          </w:p>
        </w:tc>
        <w:tc>
          <w:tcPr>
            <w:tcW w:w="1276" w:type="dxa"/>
            <w:tcBorders>
              <w:top w:val="nil"/>
              <w:left w:val="nil"/>
              <w:bottom w:val="single" w:sz="4" w:space="0" w:color="auto"/>
              <w:right w:val="nil"/>
            </w:tcBorders>
            <w:shd w:val="clear" w:color="auto" w:fill="auto"/>
            <w:noWrap/>
            <w:vAlign w:val="center"/>
            <w:hideMark/>
          </w:tcPr>
          <w:p w14:paraId="101DF00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8F2EB0"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7AFEFB76" w14:textId="0B2ADDB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01E2CB" w14:textId="0687A83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CD484D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00701D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159</w:t>
            </w:r>
          </w:p>
        </w:tc>
        <w:tc>
          <w:tcPr>
            <w:tcW w:w="4642" w:type="dxa"/>
            <w:tcBorders>
              <w:top w:val="nil"/>
              <w:left w:val="nil"/>
              <w:bottom w:val="single" w:sz="4" w:space="0" w:color="auto"/>
              <w:right w:val="single" w:sz="4" w:space="0" w:color="auto"/>
            </w:tcBorders>
            <w:shd w:val="clear" w:color="auto" w:fill="auto"/>
            <w:vAlign w:val="center"/>
            <w:hideMark/>
          </w:tcPr>
          <w:p w14:paraId="07DF3283"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sverlo</w:t>
            </w:r>
            <w:proofErr w:type="spellEnd"/>
            <w:r w:rsidRPr="00966D11">
              <w:rPr>
                <w:rFonts w:ascii="Arial" w:hAnsi="Arial" w:cs="Arial"/>
                <w:sz w:val="22"/>
                <w:szCs w:val="22"/>
                <w:lang w:val="en-US" w:eastAsia="en-US"/>
              </w:rPr>
              <w:t xml:space="preserve"> 120 mm</w:t>
            </w:r>
          </w:p>
        </w:tc>
        <w:tc>
          <w:tcPr>
            <w:tcW w:w="1276" w:type="dxa"/>
            <w:tcBorders>
              <w:top w:val="nil"/>
              <w:left w:val="nil"/>
              <w:bottom w:val="single" w:sz="4" w:space="0" w:color="auto"/>
              <w:right w:val="nil"/>
            </w:tcBorders>
            <w:shd w:val="clear" w:color="auto" w:fill="auto"/>
            <w:noWrap/>
            <w:vAlign w:val="center"/>
            <w:hideMark/>
          </w:tcPr>
          <w:p w14:paraId="18A17A0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D3E98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w:t>
            </w:r>
          </w:p>
        </w:tc>
        <w:tc>
          <w:tcPr>
            <w:tcW w:w="1418" w:type="dxa"/>
            <w:tcBorders>
              <w:top w:val="nil"/>
              <w:left w:val="nil"/>
              <w:bottom w:val="single" w:sz="4" w:space="0" w:color="auto"/>
              <w:right w:val="nil"/>
            </w:tcBorders>
            <w:shd w:val="clear" w:color="auto" w:fill="auto"/>
            <w:noWrap/>
            <w:vAlign w:val="center"/>
            <w:hideMark/>
          </w:tcPr>
          <w:p w14:paraId="2DB2278C" w14:textId="1D4E1D4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6A40159" w14:textId="58C6F773"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42E55B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FF9910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160</w:t>
            </w:r>
          </w:p>
        </w:tc>
        <w:tc>
          <w:tcPr>
            <w:tcW w:w="4642" w:type="dxa"/>
            <w:tcBorders>
              <w:top w:val="nil"/>
              <w:left w:val="nil"/>
              <w:bottom w:val="single" w:sz="4" w:space="0" w:color="auto"/>
              <w:right w:val="single" w:sz="4" w:space="0" w:color="auto"/>
            </w:tcBorders>
            <w:shd w:val="clear" w:color="auto" w:fill="auto"/>
            <w:vAlign w:val="center"/>
            <w:hideMark/>
          </w:tcPr>
          <w:p w14:paraId="243CF6A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sverlo</w:t>
            </w:r>
            <w:proofErr w:type="spellEnd"/>
            <w:r w:rsidRPr="00966D11">
              <w:rPr>
                <w:rFonts w:ascii="Arial" w:hAnsi="Arial" w:cs="Arial"/>
                <w:sz w:val="22"/>
                <w:szCs w:val="22"/>
                <w:lang w:val="en-US" w:eastAsia="en-US"/>
              </w:rPr>
              <w:t xml:space="preserve"> 30 mm</w:t>
            </w:r>
          </w:p>
        </w:tc>
        <w:tc>
          <w:tcPr>
            <w:tcW w:w="1276" w:type="dxa"/>
            <w:tcBorders>
              <w:top w:val="nil"/>
              <w:left w:val="nil"/>
              <w:bottom w:val="single" w:sz="4" w:space="0" w:color="auto"/>
              <w:right w:val="nil"/>
            </w:tcBorders>
            <w:shd w:val="clear" w:color="auto" w:fill="auto"/>
            <w:noWrap/>
            <w:vAlign w:val="center"/>
            <w:hideMark/>
          </w:tcPr>
          <w:p w14:paraId="51CE76E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B42B6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2F2AE38" w14:textId="640FE6DE"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12680C" w14:textId="5118C8A9"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3CAD8B0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09A767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161</w:t>
            </w:r>
          </w:p>
        </w:tc>
        <w:tc>
          <w:tcPr>
            <w:tcW w:w="4642" w:type="dxa"/>
            <w:tcBorders>
              <w:top w:val="nil"/>
              <w:left w:val="nil"/>
              <w:bottom w:val="single" w:sz="4" w:space="0" w:color="auto"/>
              <w:right w:val="single" w:sz="4" w:space="0" w:color="auto"/>
            </w:tcBorders>
            <w:shd w:val="clear" w:color="auto" w:fill="auto"/>
            <w:vAlign w:val="center"/>
            <w:hideMark/>
          </w:tcPr>
          <w:p w14:paraId="50C077AB"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sverlo</w:t>
            </w:r>
            <w:proofErr w:type="spellEnd"/>
            <w:r w:rsidRPr="00966D11">
              <w:rPr>
                <w:rFonts w:ascii="Arial" w:hAnsi="Arial" w:cs="Arial"/>
                <w:sz w:val="22"/>
                <w:szCs w:val="22"/>
                <w:lang w:val="en-US" w:eastAsia="en-US"/>
              </w:rPr>
              <w:t xml:space="preserve"> 40 mm</w:t>
            </w:r>
          </w:p>
        </w:tc>
        <w:tc>
          <w:tcPr>
            <w:tcW w:w="1276" w:type="dxa"/>
            <w:tcBorders>
              <w:top w:val="nil"/>
              <w:left w:val="nil"/>
              <w:bottom w:val="single" w:sz="4" w:space="0" w:color="auto"/>
              <w:right w:val="nil"/>
            </w:tcBorders>
            <w:shd w:val="clear" w:color="auto" w:fill="auto"/>
            <w:noWrap/>
            <w:vAlign w:val="center"/>
            <w:hideMark/>
          </w:tcPr>
          <w:p w14:paraId="02BBC84C"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FFB1AB"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044FF7D2" w14:textId="3ED6D875"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E2DFBA" w14:textId="533ACAE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F0D9EC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8BB8F0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162</w:t>
            </w:r>
          </w:p>
        </w:tc>
        <w:tc>
          <w:tcPr>
            <w:tcW w:w="4642" w:type="dxa"/>
            <w:tcBorders>
              <w:top w:val="nil"/>
              <w:left w:val="nil"/>
              <w:bottom w:val="single" w:sz="4" w:space="0" w:color="auto"/>
              <w:right w:val="single" w:sz="4" w:space="0" w:color="auto"/>
            </w:tcBorders>
            <w:shd w:val="clear" w:color="auto" w:fill="auto"/>
            <w:vAlign w:val="center"/>
            <w:hideMark/>
          </w:tcPr>
          <w:p w14:paraId="7E6B6A5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sverlo</w:t>
            </w:r>
            <w:proofErr w:type="spellEnd"/>
            <w:r w:rsidRPr="00966D11">
              <w:rPr>
                <w:rFonts w:ascii="Arial" w:hAnsi="Arial" w:cs="Arial"/>
                <w:sz w:val="22"/>
                <w:szCs w:val="22"/>
                <w:lang w:val="en-US" w:eastAsia="en-US"/>
              </w:rPr>
              <w:t xml:space="preserve"> 50 mm</w:t>
            </w:r>
          </w:p>
        </w:tc>
        <w:tc>
          <w:tcPr>
            <w:tcW w:w="1276" w:type="dxa"/>
            <w:tcBorders>
              <w:top w:val="nil"/>
              <w:left w:val="nil"/>
              <w:bottom w:val="single" w:sz="4" w:space="0" w:color="auto"/>
              <w:right w:val="nil"/>
            </w:tcBorders>
            <w:shd w:val="clear" w:color="auto" w:fill="auto"/>
            <w:noWrap/>
            <w:vAlign w:val="center"/>
            <w:hideMark/>
          </w:tcPr>
          <w:p w14:paraId="79DC7C06"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8EF75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79B322CF" w14:textId="11870E49"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4B6279" w14:textId="053BBE7F"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6E6E3F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891754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163</w:t>
            </w:r>
          </w:p>
        </w:tc>
        <w:tc>
          <w:tcPr>
            <w:tcW w:w="4642" w:type="dxa"/>
            <w:tcBorders>
              <w:top w:val="nil"/>
              <w:left w:val="nil"/>
              <w:bottom w:val="single" w:sz="4" w:space="0" w:color="auto"/>
              <w:right w:val="single" w:sz="4" w:space="0" w:color="auto"/>
            </w:tcBorders>
            <w:shd w:val="clear" w:color="auto" w:fill="auto"/>
            <w:vAlign w:val="center"/>
            <w:hideMark/>
          </w:tcPr>
          <w:p w14:paraId="3F4C68E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ucu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sverlo</w:t>
            </w:r>
            <w:proofErr w:type="spellEnd"/>
            <w:r w:rsidRPr="00966D11">
              <w:rPr>
                <w:rFonts w:ascii="Arial" w:hAnsi="Arial" w:cs="Arial"/>
                <w:sz w:val="22"/>
                <w:szCs w:val="22"/>
                <w:lang w:val="en-US" w:eastAsia="en-US"/>
              </w:rPr>
              <w:t xml:space="preserve"> 80 mm</w:t>
            </w:r>
          </w:p>
        </w:tc>
        <w:tc>
          <w:tcPr>
            <w:tcW w:w="1276" w:type="dxa"/>
            <w:tcBorders>
              <w:top w:val="nil"/>
              <w:left w:val="nil"/>
              <w:bottom w:val="single" w:sz="4" w:space="0" w:color="auto"/>
              <w:right w:val="nil"/>
            </w:tcBorders>
            <w:shd w:val="clear" w:color="auto" w:fill="auto"/>
            <w:noWrap/>
            <w:vAlign w:val="center"/>
            <w:hideMark/>
          </w:tcPr>
          <w:p w14:paraId="716220E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95A28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w:t>
            </w:r>
          </w:p>
        </w:tc>
        <w:tc>
          <w:tcPr>
            <w:tcW w:w="1418" w:type="dxa"/>
            <w:tcBorders>
              <w:top w:val="nil"/>
              <w:left w:val="nil"/>
              <w:bottom w:val="single" w:sz="4" w:space="0" w:color="auto"/>
              <w:right w:val="nil"/>
            </w:tcBorders>
            <w:shd w:val="clear" w:color="auto" w:fill="auto"/>
            <w:noWrap/>
            <w:vAlign w:val="center"/>
            <w:hideMark/>
          </w:tcPr>
          <w:p w14:paraId="7388CFB6" w14:textId="6007B58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2955B92" w14:textId="22CCAA88"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96F954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2C3E168"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164</w:t>
            </w:r>
          </w:p>
        </w:tc>
        <w:tc>
          <w:tcPr>
            <w:tcW w:w="4642" w:type="dxa"/>
            <w:tcBorders>
              <w:top w:val="nil"/>
              <w:left w:val="nil"/>
              <w:bottom w:val="single" w:sz="4" w:space="0" w:color="auto"/>
              <w:right w:val="single" w:sz="4" w:space="0" w:color="auto"/>
            </w:tcBorders>
            <w:shd w:val="clear" w:color="auto" w:fill="auto"/>
            <w:vAlign w:val="center"/>
            <w:hideMark/>
          </w:tcPr>
          <w:p w14:paraId="1FAB1D7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Şurup</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alçipan</w:t>
            </w:r>
            <w:proofErr w:type="spellEnd"/>
            <w:r w:rsidRPr="00966D11">
              <w:rPr>
                <w:rFonts w:ascii="Arial" w:hAnsi="Arial" w:cs="Arial"/>
                <w:sz w:val="22"/>
                <w:szCs w:val="22"/>
                <w:lang w:val="en-US" w:eastAsia="en-US"/>
              </w:rPr>
              <w:t xml:space="preserve"> 30 mm</w:t>
            </w:r>
          </w:p>
        </w:tc>
        <w:tc>
          <w:tcPr>
            <w:tcW w:w="1276" w:type="dxa"/>
            <w:tcBorders>
              <w:top w:val="nil"/>
              <w:left w:val="nil"/>
              <w:bottom w:val="single" w:sz="4" w:space="0" w:color="auto"/>
              <w:right w:val="nil"/>
            </w:tcBorders>
            <w:shd w:val="clear" w:color="auto" w:fill="auto"/>
            <w:noWrap/>
            <w:vAlign w:val="center"/>
            <w:hideMark/>
          </w:tcPr>
          <w:p w14:paraId="0296FB90"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Qutu</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3D6ACC"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503709C0" w14:textId="20B6E1C0"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A7DDC0C" w14:textId="22FF3B0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09DDD5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8BE5AE6"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165</w:t>
            </w:r>
          </w:p>
        </w:tc>
        <w:tc>
          <w:tcPr>
            <w:tcW w:w="4642" w:type="dxa"/>
            <w:tcBorders>
              <w:top w:val="nil"/>
              <w:left w:val="nil"/>
              <w:bottom w:val="single" w:sz="4" w:space="0" w:color="auto"/>
              <w:right w:val="single" w:sz="4" w:space="0" w:color="auto"/>
            </w:tcBorders>
            <w:shd w:val="clear" w:color="auto" w:fill="auto"/>
            <w:vAlign w:val="center"/>
            <w:hideMark/>
          </w:tcPr>
          <w:p w14:paraId="49B1F38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Tanqit</w:t>
            </w:r>
            <w:proofErr w:type="spellEnd"/>
            <w:r w:rsidRPr="00966D11">
              <w:rPr>
                <w:rFonts w:ascii="Arial" w:hAnsi="Arial" w:cs="Arial"/>
                <w:sz w:val="22"/>
                <w:szCs w:val="22"/>
                <w:lang w:val="en-US" w:eastAsia="en-US"/>
              </w:rPr>
              <w:t xml:space="preserve"> 160 m</w:t>
            </w:r>
          </w:p>
        </w:tc>
        <w:tc>
          <w:tcPr>
            <w:tcW w:w="1276" w:type="dxa"/>
            <w:tcBorders>
              <w:top w:val="nil"/>
              <w:left w:val="nil"/>
              <w:bottom w:val="single" w:sz="4" w:space="0" w:color="auto"/>
              <w:right w:val="nil"/>
            </w:tcBorders>
            <w:shd w:val="clear" w:color="auto" w:fill="auto"/>
            <w:noWrap/>
            <w:vAlign w:val="center"/>
            <w:hideMark/>
          </w:tcPr>
          <w:p w14:paraId="4AD7A6C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26175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65AC997" w14:textId="34881877"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F45CEF" w14:textId="641F6B6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10EC12E"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53414C5D"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166</w:t>
            </w:r>
          </w:p>
        </w:tc>
        <w:tc>
          <w:tcPr>
            <w:tcW w:w="4642" w:type="dxa"/>
            <w:tcBorders>
              <w:top w:val="nil"/>
              <w:left w:val="nil"/>
              <w:bottom w:val="single" w:sz="4" w:space="0" w:color="auto"/>
              <w:right w:val="single" w:sz="4" w:space="0" w:color="auto"/>
            </w:tcBorders>
            <w:shd w:val="clear" w:color="auto" w:fill="auto"/>
            <w:vAlign w:val="center"/>
            <w:hideMark/>
          </w:tcPr>
          <w:p w14:paraId="0B1B6BFF"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kəsmək</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disk 230 mm-</w:t>
            </w:r>
            <w:proofErr w:type="spellStart"/>
            <w:r w:rsidRPr="00966D11">
              <w:rPr>
                <w:rFonts w:ascii="Arial" w:hAnsi="Arial" w:cs="Arial"/>
                <w:sz w:val="22"/>
                <w:szCs w:val="22"/>
                <w:lang w:val="en-US" w:eastAsia="en-US"/>
              </w:rPr>
              <w:t>lik</w:t>
            </w:r>
            <w:proofErr w:type="spellEnd"/>
          </w:p>
        </w:tc>
        <w:tc>
          <w:tcPr>
            <w:tcW w:w="1276" w:type="dxa"/>
            <w:tcBorders>
              <w:top w:val="nil"/>
              <w:left w:val="nil"/>
              <w:bottom w:val="single" w:sz="4" w:space="0" w:color="auto"/>
              <w:right w:val="nil"/>
            </w:tcBorders>
            <w:shd w:val="clear" w:color="auto" w:fill="auto"/>
            <w:noWrap/>
            <w:vAlign w:val="center"/>
            <w:hideMark/>
          </w:tcPr>
          <w:p w14:paraId="360AD1C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1FA034"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5051D8F6" w14:textId="2468A7B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EFD28AF" w14:textId="5DF6C1A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557D9B3"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E15C213"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167</w:t>
            </w:r>
          </w:p>
        </w:tc>
        <w:tc>
          <w:tcPr>
            <w:tcW w:w="4642" w:type="dxa"/>
            <w:tcBorders>
              <w:top w:val="nil"/>
              <w:left w:val="nil"/>
              <w:bottom w:val="single" w:sz="4" w:space="0" w:color="auto"/>
              <w:right w:val="single" w:sz="4" w:space="0" w:color="auto"/>
            </w:tcBorders>
            <w:shd w:val="clear" w:color="auto" w:fill="auto"/>
            <w:vAlign w:val="center"/>
            <w:hideMark/>
          </w:tcPr>
          <w:p w14:paraId="13C32DDF"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U-PVC </w:t>
            </w:r>
            <w:proofErr w:type="spellStart"/>
            <w:r w:rsidRPr="00966D11">
              <w:rPr>
                <w:rFonts w:ascii="Arial" w:hAnsi="Arial" w:cs="Arial"/>
                <w:sz w:val="22"/>
                <w:szCs w:val="22"/>
                <w:lang w:val="en-US" w:eastAsia="en-US"/>
              </w:rPr>
              <w:t>kley</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Tangit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və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ya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ekvivalent</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41C37042"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B6649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4D3CBC88" w14:textId="5E707AB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E198D8B" w14:textId="1C207DC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4FD61DD"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3647777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168</w:t>
            </w:r>
          </w:p>
        </w:tc>
        <w:tc>
          <w:tcPr>
            <w:tcW w:w="4642" w:type="dxa"/>
            <w:tcBorders>
              <w:top w:val="nil"/>
              <w:left w:val="nil"/>
              <w:bottom w:val="single" w:sz="4" w:space="0" w:color="auto"/>
              <w:right w:val="single" w:sz="4" w:space="0" w:color="auto"/>
            </w:tcBorders>
            <w:shd w:val="clear" w:color="auto" w:fill="auto"/>
            <w:vAlign w:val="center"/>
            <w:hideMark/>
          </w:tcPr>
          <w:p w14:paraId="6EBE654B"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Vint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nasadkası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maqnitli</w:t>
            </w:r>
            <w:proofErr w:type="spellEnd"/>
            <w:r w:rsidRPr="00966D11">
              <w:rPr>
                <w:rFonts w:ascii="Arial" w:hAnsi="Arial" w:cs="Arial"/>
                <w:sz w:val="22"/>
                <w:szCs w:val="22"/>
                <w:lang w:val="en-US" w:eastAsia="en-US"/>
              </w:rPr>
              <w:t xml:space="preserve"> 10 mm</w:t>
            </w:r>
          </w:p>
        </w:tc>
        <w:tc>
          <w:tcPr>
            <w:tcW w:w="1276" w:type="dxa"/>
            <w:tcBorders>
              <w:top w:val="nil"/>
              <w:left w:val="nil"/>
              <w:bottom w:val="single" w:sz="4" w:space="0" w:color="auto"/>
              <w:right w:val="nil"/>
            </w:tcBorders>
            <w:shd w:val="clear" w:color="auto" w:fill="auto"/>
            <w:noWrap/>
            <w:vAlign w:val="center"/>
            <w:hideMark/>
          </w:tcPr>
          <w:p w14:paraId="1940EB61"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92A8E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17667665" w14:textId="2586C13F"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0D8B750" w14:textId="3DB041F6"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5890EF9"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7A0210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169</w:t>
            </w:r>
          </w:p>
        </w:tc>
        <w:tc>
          <w:tcPr>
            <w:tcW w:w="4642" w:type="dxa"/>
            <w:tcBorders>
              <w:top w:val="nil"/>
              <w:left w:val="nil"/>
              <w:bottom w:val="single" w:sz="4" w:space="0" w:color="auto"/>
              <w:right w:val="single" w:sz="4" w:space="0" w:color="auto"/>
            </w:tcBorders>
            <w:shd w:val="clear" w:color="auto" w:fill="auto"/>
            <w:vAlign w:val="center"/>
            <w:hideMark/>
          </w:tcPr>
          <w:p w14:paraId="452080F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Vint</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nasadkası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maqnitli</w:t>
            </w:r>
            <w:proofErr w:type="spellEnd"/>
            <w:r w:rsidRPr="00966D11">
              <w:rPr>
                <w:rFonts w:ascii="Arial" w:hAnsi="Arial" w:cs="Arial"/>
                <w:sz w:val="22"/>
                <w:szCs w:val="22"/>
                <w:lang w:val="en-US" w:eastAsia="en-US"/>
              </w:rPr>
              <w:t xml:space="preserve"> 8 mm</w:t>
            </w:r>
          </w:p>
        </w:tc>
        <w:tc>
          <w:tcPr>
            <w:tcW w:w="1276" w:type="dxa"/>
            <w:tcBorders>
              <w:top w:val="nil"/>
              <w:left w:val="nil"/>
              <w:bottom w:val="single" w:sz="4" w:space="0" w:color="auto"/>
              <w:right w:val="nil"/>
            </w:tcBorders>
            <w:shd w:val="clear" w:color="auto" w:fill="auto"/>
            <w:noWrap/>
            <w:vAlign w:val="center"/>
            <w:hideMark/>
          </w:tcPr>
          <w:p w14:paraId="0B00084E"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4B4EE3"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331E16EF" w14:textId="2DDF5D6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46298B5" w14:textId="6D0FD70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02351468"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61061A4"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170</w:t>
            </w:r>
          </w:p>
        </w:tc>
        <w:tc>
          <w:tcPr>
            <w:tcW w:w="4642" w:type="dxa"/>
            <w:tcBorders>
              <w:top w:val="nil"/>
              <w:left w:val="nil"/>
              <w:bottom w:val="single" w:sz="4" w:space="0" w:color="auto"/>
              <w:right w:val="single" w:sz="4" w:space="0" w:color="auto"/>
            </w:tcBorders>
            <w:shd w:val="clear" w:color="auto" w:fill="auto"/>
            <w:vAlign w:val="center"/>
            <w:hideMark/>
          </w:tcPr>
          <w:p w14:paraId="5D7E9BBB"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WD-40 pas </w:t>
            </w:r>
            <w:proofErr w:type="spellStart"/>
            <w:r w:rsidRPr="00966D11">
              <w:rPr>
                <w:rFonts w:ascii="Arial" w:hAnsi="Arial" w:cs="Arial"/>
                <w:sz w:val="22"/>
                <w:szCs w:val="22"/>
                <w:lang w:val="en-US" w:eastAsia="en-US"/>
              </w:rPr>
              <w:t>açan</w:t>
            </w:r>
            <w:proofErr w:type="spellEnd"/>
            <w:r w:rsidRPr="00966D11">
              <w:rPr>
                <w:rFonts w:ascii="Arial" w:hAnsi="Arial" w:cs="Arial"/>
                <w:sz w:val="22"/>
                <w:szCs w:val="22"/>
                <w:lang w:val="en-US" w:eastAsia="en-US"/>
              </w:rPr>
              <w:t xml:space="preserve"> 400 ml</w:t>
            </w:r>
          </w:p>
        </w:tc>
        <w:tc>
          <w:tcPr>
            <w:tcW w:w="1276" w:type="dxa"/>
            <w:tcBorders>
              <w:top w:val="nil"/>
              <w:left w:val="nil"/>
              <w:bottom w:val="single" w:sz="4" w:space="0" w:color="auto"/>
              <w:right w:val="nil"/>
            </w:tcBorders>
            <w:shd w:val="clear" w:color="auto" w:fill="auto"/>
            <w:noWrap/>
            <w:vAlign w:val="center"/>
            <w:hideMark/>
          </w:tcPr>
          <w:p w14:paraId="5D2935E4"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1054752"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30</w:t>
            </w:r>
          </w:p>
        </w:tc>
        <w:tc>
          <w:tcPr>
            <w:tcW w:w="1418" w:type="dxa"/>
            <w:tcBorders>
              <w:top w:val="nil"/>
              <w:left w:val="nil"/>
              <w:bottom w:val="single" w:sz="4" w:space="0" w:color="auto"/>
              <w:right w:val="nil"/>
            </w:tcBorders>
            <w:shd w:val="clear" w:color="auto" w:fill="auto"/>
            <w:noWrap/>
            <w:vAlign w:val="center"/>
            <w:hideMark/>
          </w:tcPr>
          <w:p w14:paraId="128DBFF3" w14:textId="13B8AC0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0998BA" w14:textId="2EACD194"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4B5ABBCC"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95C7E6C"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171</w:t>
            </w:r>
          </w:p>
        </w:tc>
        <w:tc>
          <w:tcPr>
            <w:tcW w:w="4642" w:type="dxa"/>
            <w:tcBorders>
              <w:top w:val="nil"/>
              <w:left w:val="nil"/>
              <w:bottom w:val="single" w:sz="4" w:space="0" w:color="auto"/>
              <w:right w:val="single" w:sz="4" w:space="0" w:color="auto"/>
            </w:tcBorders>
            <w:shd w:val="clear" w:color="auto" w:fill="auto"/>
            <w:vAlign w:val="center"/>
            <w:hideMark/>
          </w:tcPr>
          <w:p w14:paraId="7C6AC84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Yanmış</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məftil</w:t>
            </w:r>
            <w:proofErr w:type="spellEnd"/>
          </w:p>
        </w:tc>
        <w:tc>
          <w:tcPr>
            <w:tcW w:w="1276" w:type="dxa"/>
            <w:tcBorders>
              <w:top w:val="nil"/>
              <w:left w:val="nil"/>
              <w:bottom w:val="single" w:sz="4" w:space="0" w:color="auto"/>
              <w:right w:val="nil"/>
            </w:tcBorders>
            <w:shd w:val="clear" w:color="auto" w:fill="auto"/>
            <w:noWrap/>
            <w:vAlign w:val="center"/>
            <w:hideMark/>
          </w:tcPr>
          <w:p w14:paraId="2791605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Kq</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F29FE31"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7</w:t>
            </w:r>
          </w:p>
        </w:tc>
        <w:tc>
          <w:tcPr>
            <w:tcW w:w="1418" w:type="dxa"/>
            <w:tcBorders>
              <w:top w:val="nil"/>
              <w:left w:val="nil"/>
              <w:bottom w:val="single" w:sz="4" w:space="0" w:color="auto"/>
              <w:right w:val="nil"/>
            </w:tcBorders>
            <w:shd w:val="clear" w:color="auto" w:fill="auto"/>
            <w:noWrap/>
            <w:vAlign w:val="center"/>
            <w:hideMark/>
          </w:tcPr>
          <w:p w14:paraId="590958B1" w14:textId="36F0DB5B"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9C75A9" w14:textId="511BFB90"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D7BEE25"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2E34E0F"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172</w:t>
            </w:r>
          </w:p>
        </w:tc>
        <w:tc>
          <w:tcPr>
            <w:tcW w:w="4642" w:type="dxa"/>
            <w:tcBorders>
              <w:top w:val="nil"/>
              <w:left w:val="nil"/>
              <w:bottom w:val="single" w:sz="4" w:space="0" w:color="auto"/>
              <w:right w:val="single" w:sz="4" w:space="0" w:color="auto"/>
            </w:tcBorders>
            <w:shd w:val="clear" w:color="auto" w:fill="auto"/>
            <w:vAlign w:val="center"/>
            <w:hideMark/>
          </w:tcPr>
          <w:p w14:paraId="15368432"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Yapışdırıcı</w:t>
            </w:r>
            <w:proofErr w:type="spellEnd"/>
            <w:r w:rsidRPr="00966D11">
              <w:rPr>
                <w:rFonts w:ascii="Arial" w:hAnsi="Arial" w:cs="Arial"/>
                <w:sz w:val="22"/>
                <w:szCs w:val="22"/>
                <w:lang w:val="en-US" w:eastAsia="en-US"/>
              </w:rPr>
              <w:t xml:space="preserve"> (Ana </w:t>
            </w:r>
            <w:proofErr w:type="spellStart"/>
            <w:r w:rsidRPr="00966D11">
              <w:rPr>
                <w:rFonts w:ascii="Arial" w:hAnsi="Arial" w:cs="Arial"/>
                <w:sz w:val="22"/>
                <w:szCs w:val="22"/>
                <w:lang w:val="en-US" w:eastAsia="en-US"/>
              </w:rPr>
              <w:t>bala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kley</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orta</w:t>
            </w:r>
            <w:proofErr w:type="spellEnd"/>
          </w:p>
        </w:tc>
        <w:tc>
          <w:tcPr>
            <w:tcW w:w="1276" w:type="dxa"/>
            <w:tcBorders>
              <w:top w:val="nil"/>
              <w:left w:val="nil"/>
              <w:bottom w:val="single" w:sz="4" w:space="0" w:color="auto"/>
              <w:right w:val="nil"/>
            </w:tcBorders>
            <w:shd w:val="clear" w:color="auto" w:fill="auto"/>
            <w:noWrap/>
            <w:vAlign w:val="center"/>
            <w:hideMark/>
          </w:tcPr>
          <w:p w14:paraId="677A379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B4B73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10</w:t>
            </w:r>
          </w:p>
        </w:tc>
        <w:tc>
          <w:tcPr>
            <w:tcW w:w="1418" w:type="dxa"/>
            <w:tcBorders>
              <w:top w:val="nil"/>
              <w:left w:val="nil"/>
              <w:bottom w:val="single" w:sz="4" w:space="0" w:color="auto"/>
              <w:right w:val="nil"/>
            </w:tcBorders>
            <w:shd w:val="clear" w:color="auto" w:fill="auto"/>
            <w:noWrap/>
            <w:vAlign w:val="center"/>
            <w:hideMark/>
          </w:tcPr>
          <w:p w14:paraId="6DE57465" w14:textId="398EA46C"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6AF4878" w14:textId="3046864C"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CF44390"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66BF76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173</w:t>
            </w:r>
          </w:p>
        </w:tc>
        <w:tc>
          <w:tcPr>
            <w:tcW w:w="4642" w:type="dxa"/>
            <w:tcBorders>
              <w:top w:val="nil"/>
              <w:left w:val="nil"/>
              <w:bottom w:val="single" w:sz="4" w:space="0" w:color="auto"/>
              <w:right w:val="single" w:sz="4" w:space="0" w:color="auto"/>
            </w:tcBorders>
            <w:shd w:val="clear" w:color="auto" w:fill="auto"/>
            <w:vAlign w:val="center"/>
            <w:hideMark/>
          </w:tcPr>
          <w:p w14:paraId="26FE1A5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Müdir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kreslosu</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Dəri</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7D44FD7A"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BD1FEA"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w:t>
            </w:r>
          </w:p>
        </w:tc>
        <w:tc>
          <w:tcPr>
            <w:tcW w:w="1418" w:type="dxa"/>
            <w:tcBorders>
              <w:top w:val="nil"/>
              <w:left w:val="nil"/>
              <w:bottom w:val="single" w:sz="4" w:space="0" w:color="auto"/>
              <w:right w:val="nil"/>
            </w:tcBorders>
            <w:shd w:val="clear" w:color="auto" w:fill="auto"/>
            <w:noWrap/>
            <w:vAlign w:val="center"/>
            <w:hideMark/>
          </w:tcPr>
          <w:p w14:paraId="247E31BF" w14:textId="1C9ADAE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4728C8" w14:textId="7BCC2907"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5FAC185A"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1D0F36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174</w:t>
            </w:r>
          </w:p>
        </w:tc>
        <w:tc>
          <w:tcPr>
            <w:tcW w:w="4642" w:type="dxa"/>
            <w:tcBorders>
              <w:top w:val="nil"/>
              <w:left w:val="nil"/>
              <w:bottom w:val="single" w:sz="4" w:space="0" w:color="auto"/>
              <w:right w:val="single" w:sz="4" w:space="0" w:color="auto"/>
            </w:tcBorders>
            <w:shd w:val="clear" w:color="auto" w:fill="auto"/>
            <w:vAlign w:val="center"/>
            <w:hideMark/>
          </w:tcPr>
          <w:p w14:paraId="0815CB0D"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Setka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suvaq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üçün</w:t>
            </w:r>
            <w:proofErr w:type="spellEnd"/>
            <w:r w:rsidRPr="00966D11">
              <w:rPr>
                <w:rFonts w:ascii="Arial" w:hAnsi="Arial" w:cs="Arial"/>
                <w:sz w:val="22"/>
                <w:szCs w:val="22"/>
                <w:lang w:val="en-US" w:eastAsia="en-US"/>
              </w:rPr>
              <w:t xml:space="preserve"> </w:t>
            </w:r>
            <w:proofErr w:type="spellStart"/>
            <w:proofErr w:type="gramStart"/>
            <w:r w:rsidRPr="00966D11">
              <w:rPr>
                <w:rFonts w:ascii="Arial" w:hAnsi="Arial" w:cs="Arial"/>
                <w:sz w:val="22"/>
                <w:szCs w:val="22"/>
                <w:lang w:val="en-US" w:eastAsia="en-US"/>
              </w:rPr>
              <w:t>şüşəlifli</w:t>
            </w:r>
            <w:proofErr w:type="spellEnd"/>
            <w:r w:rsidRPr="00966D11">
              <w:rPr>
                <w:rFonts w:ascii="Arial" w:hAnsi="Arial" w:cs="Arial"/>
                <w:sz w:val="22"/>
                <w:szCs w:val="22"/>
                <w:lang w:val="en-US" w:eastAsia="en-US"/>
              </w:rPr>
              <w:t xml:space="preserve">  160</w:t>
            </w:r>
            <w:proofErr w:type="gram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qr</w:t>
            </w:r>
            <w:proofErr w:type="spellEnd"/>
            <w:r w:rsidRPr="00966D11">
              <w:rPr>
                <w:rFonts w:ascii="Arial" w:hAnsi="Arial" w:cs="Arial"/>
                <w:sz w:val="22"/>
                <w:szCs w:val="22"/>
                <w:lang w:val="en-US" w:eastAsia="en-US"/>
              </w:rPr>
              <w:t>/1m² 50 m²</w:t>
            </w:r>
          </w:p>
        </w:tc>
        <w:tc>
          <w:tcPr>
            <w:tcW w:w="1276" w:type="dxa"/>
            <w:tcBorders>
              <w:top w:val="nil"/>
              <w:left w:val="nil"/>
              <w:bottom w:val="single" w:sz="4" w:space="0" w:color="auto"/>
              <w:right w:val="nil"/>
            </w:tcBorders>
            <w:shd w:val="clear" w:color="auto" w:fill="auto"/>
            <w:noWrap/>
            <w:vAlign w:val="center"/>
            <w:hideMark/>
          </w:tcPr>
          <w:p w14:paraId="471B5A09"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59DA77"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50</w:t>
            </w:r>
          </w:p>
        </w:tc>
        <w:tc>
          <w:tcPr>
            <w:tcW w:w="1418" w:type="dxa"/>
            <w:tcBorders>
              <w:top w:val="nil"/>
              <w:left w:val="nil"/>
              <w:bottom w:val="single" w:sz="4" w:space="0" w:color="auto"/>
              <w:right w:val="nil"/>
            </w:tcBorders>
            <w:shd w:val="clear" w:color="auto" w:fill="auto"/>
            <w:noWrap/>
            <w:vAlign w:val="center"/>
            <w:hideMark/>
          </w:tcPr>
          <w:p w14:paraId="351F0735" w14:textId="624EE754"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645F63" w14:textId="080D700A"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45B5522"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682F2829"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175</w:t>
            </w:r>
          </w:p>
        </w:tc>
        <w:tc>
          <w:tcPr>
            <w:tcW w:w="4642" w:type="dxa"/>
            <w:tcBorders>
              <w:top w:val="nil"/>
              <w:left w:val="nil"/>
              <w:bottom w:val="single" w:sz="4" w:space="0" w:color="auto"/>
              <w:right w:val="single" w:sz="4" w:space="0" w:color="auto"/>
            </w:tcBorders>
            <w:shd w:val="clear" w:color="auto" w:fill="auto"/>
            <w:vAlign w:val="center"/>
            <w:hideMark/>
          </w:tcPr>
          <w:p w14:paraId="74249A36"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Balta 1000qr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sap </w:t>
            </w:r>
            <w:proofErr w:type="spellStart"/>
            <w:r w:rsidRPr="00966D11">
              <w:rPr>
                <w:rFonts w:ascii="Arial" w:hAnsi="Arial" w:cs="Arial"/>
                <w:sz w:val="22"/>
                <w:szCs w:val="22"/>
                <w:lang w:val="en-US" w:eastAsia="en-US"/>
              </w:rPr>
              <w:t>ilə</w:t>
            </w:r>
            <w:proofErr w:type="spellEnd"/>
          </w:p>
        </w:tc>
        <w:tc>
          <w:tcPr>
            <w:tcW w:w="1276" w:type="dxa"/>
            <w:tcBorders>
              <w:top w:val="nil"/>
              <w:left w:val="nil"/>
              <w:bottom w:val="single" w:sz="4" w:space="0" w:color="auto"/>
              <w:right w:val="nil"/>
            </w:tcBorders>
            <w:shd w:val="clear" w:color="auto" w:fill="auto"/>
            <w:noWrap/>
            <w:vAlign w:val="center"/>
            <w:hideMark/>
          </w:tcPr>
          <w:p w14:paraId="3B3D0A5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C2AE35"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5AA1F1BB" w14:textId="068FE00A"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C381E8" w14:textId="5892A02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230B024"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0EDDC781"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176</w:t>
            </w:r>
          </w:p>
        </w:tc>
        <w:tc>
          <w:tcPr>
            <w:tcW w:w="4642" w:type="dxa"/>
            <w:tcBorders>
              <w:top w:val="nil"/>
              <w:left w:val="nil"/>
              <w:bottom w:val="single" w:sz="4" w:space="0" w:color="auto"/>
              <w:right w:val="single" w:sz="4" w:space="0" w:color="auto"/>
            </w:tcBorders>
            <w:shd w:val="clear" w:color="auto" w:fill="auto"/>
            <w:vAlign w:val="center"/>
            <w:hideMark/>
          </w:tcPr>
          <w:p w14:paraId="6D3B64A5"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Kəsər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sap </w:t>
            </w:r>
            <w:proofErr w:type="spellStart"/>
            <w:r w:rsidRPr="00966D11">
              <w:rPr>
                <w:rFonts w:ascii="Arial" w:hAnsi="Arial" w:cs="Arial"/>
                <w:sz w:val="22"/>
                <w:szCs w:val="22"/>
                <w:lang w:val="en-US" w:eastAsia="en-US"/>
              </w:rPr>
              <w:t>ilə</w:t>
            </w:r>
            <w:proofErr w:type="spellEnd"/>
          </w:p>
        </w:tc>
        <w:tc>
          <w:tcPr>
            <w:tcW w:w="1276" w:type="dxa"/>
            <w:tcBorders>
              <w:top w:val="nil"/>
              <w:left w:val="nil"/>
              <w:bottom w:val="single" w:sz="4" w:space="0" w:color="auto"/>
              <w:right w:val="nil"/>
            </w:tcBorders>
            <w:shd w:val="clear" w:color="auto" w:fill="auto"/>
            <w:noWrap/>
            <w:vAlign w:val="center"/>
            <w:hideMark/>
          </w:tcPr>
          <w:p w14:paraId="1A91046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62C400"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nil"/>
            </w:tcBorders>
            <w:shd w:val="clear" w:color="auto" w:fill="auto"/>
            <w:noWrap/>
            <w:vAlign w:val="center"/>
            <w:hideMark/>
          </w:tcPr>
          <w:p w14:paraId="10061303" w14:textId="0C169458"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41419DA" w14:textId="5945B2D5"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1C05DB76"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40E216CA"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177</w:t>
            </w:r>
          </w:p>
        </w:tc>
        <w:tc>
          <w:tcPr>
            <w:tcW w:w="4642" w:type="dxa"/>
            <w:tcBorders>
              <w:top w:val="nil"/>
              <w:left w:val="nil"/>
              <w:bottom w:val="single" w:sz="4" w:space="0" w:color="auto"/>
              <w:right w:val="single" w:sz="4" w:space="0" w:color="auto"/>
            </w:tcBorders>
            <w:shd w:val="clear" w:color="auto" w:fill="auto"/>
            <w:vAlign w:val="center"/>
            <w:hideMark/>
          </w:tcPr>
          <w:p w14:paraId="3C9128B0"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sz w:val="22"/>
                <w:szCs w:val="22"/>
                <w:lang w:val="en-US" w:eastAsia="en-US"/>
              </w:rPr>
              <w:t>Çapacaq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balta</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taxta</w:t>
            </w:r>
            <w:proofErr w:type="spellEnd"/>
            <w:r w:rsidRPr="00966D11">
              <w:rPr>
                <w:rFonts w:ascii="Arial" w:hAnsi="Arial" w:cs="Arial"/>
                <w:sz w:val="22"/>
                <w:szCs w:val="22"/>
                <w:lang w:val="en-US" w:eastAsia="en-US"/>
              </w:rPr>
              <w:t xml:space="preserve"> sap </w:t>
            </w:r>
            <w:proofErr w:type="spellStart"/>
            <w:r w:rsidRPr="00966D11">
              <w:rPr>
                <w:rFonts w:ascii="Arial" w:hAnsi="Arial" w:cs="Arial"/>
                <w:sz w:val="22"/>
                <w:szCs w:val="22"/>
                <w:lang w:val="en-US" w:eastAsia="en-US"/>
              </w:rPr>
              <w:t>ilə</w:t>
            </w:r>
            <w:proofErr w:type="spellEnd"/>
          </w:p>
        </w:tc>
        <w:tc>
          <w:tcPr>
            <w:tcW w:w="1276" w:type="dxa"/>
            <w:tcBorders>
              <w:top w:val="nil"/>
              <w:left w:val="nil"/>
              <w:bottom w:val="single" w:sz="4" w:space="0" w:color="auto"/>
              <w:right w:val="nil"/>
            </w:tcBorders>
            <w:shd w:val="clear" w:color="auto" w:fill="auto"/>
            <w:noWrap/>
            <w:vAlign w:val="center"/>
            <w:hideMark/>
          </w:tcPr>
          <w:p w14:paraId="27D2B19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F3DCE6"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3</w:t>
            </w:r>
          </w:p>
        </w:tc>
        <w:tc>
          <w:tcPr>
            <w:tcW w:w="1418" w:type="dxa"/>
            <w:tcBorders>
              <w:top w:val="nil"/>
              <w:left w:val="nil"/>
              <w:bottom w:val="single" w:sz="4" w:space="0" w:color="auto"/>
              <w:right w:val="nil"/>
            </w:tcBorders>
            <w:shd w:val="clear" w:color="auto" w:fill="auto"/>
            <w:noWrap/>
            <w:vAlign w:val="center"/>
            <w:hideMark/>
          </w:tcPr>
          <w:p w14:paraId="1E6E44BD" w14:textId="61EA7E6D"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74FD0B1" w14:textId="7C010EC2"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64A18DA8" w14:textId="77777777" w:rsidTr="00966D11">
        <w:trPr>
          <w:trHeight w:val="5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7C10A72"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178</w:t>
            </w:r>
          </w:p>
        </w:tc>
        <w:tc>
          <w:tcPr>
            <w:tcW w:w="4642" w:type="dxa"/>
            <w:tcBorders>
              <w:top w:val="nil"/>
              <w:left w:val="nil"/>
              <w:bottom w:val="single" w:sz="4" w:space="0" w:color="auto"/>
              <w:right w:val="single" w:sz="4" w:space="0" w:color="auto"/>
            </w:tcBorders>
            <w:shd w:val="clear" w:color="auto" w:fill="auto"/>
            <w:vAlign w:val="center"/>
            <w:hideMark/>
          </w:tcPr>
          <w:p w14:paraId="33BA8351" w14:textId="77777777" w:rsidR="00966D11" w:rsidRPr="00966D11" w:rsidRDefault="00966D11" w:rsidP="00966D11">
            <w:pPr>
              <w:widowControl/>
              <w:rPr>
                <w:rFonts w:ascii="Arial" w:hAnsi="Arial" w:cs="Arial"/>
                <w:sz w:val="22"/>
                <w:szCs w:val="22"/>
                <w:lang w:val="en-US" w:eastAsia="en-US"/>
              </w:rPr>
            </w:pPr>
            <w:proofErr w:type="spellStart"/>
            <w:r w:rsidRPr="00966D11">
              <w:rPr>
                <w:rFonts w:ascii="Arial" w:hAnsi="Arial" w:cs="Arial"/>
                <w:b/>
                <w:bCs/>
                <w:sz w:val="22"/>
                <w:szCs w:val="22"/>
                <w:lang w:val="en-US" w:eastAsia="en-US"/>
              </w:rPr>
              <w:t>Nərdivan</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alüminium</w:t>
            </w:r>
            <w:proofErr w:type="spellEnd"/>
            <w:r w:rsidRPr="00966D11">
              <w:rPr>
                <w:rFonts w:ascii="Arial" w:hAnsi="Arial" w:cs="Arial"/>
                <w:b/>
                <w:bCs/>
                <w:sz w:val="22"/>
                <w:szCs w:val="22"/>
                <w:lang w:val="en-US" w:eastAsia="en-US"/>
              </w:rPr>
              <w:t xml:space="preserve"> </w:t>
            </w:r>
            <w:proofErr w:type="spellStart"/>
            <w:r w:rsidRPr="00966D11">
              <w:rPr>
                <w:rFonts w:ascii="Arial" w:hAnsi="Arial" w:cs="Arial"/>
                <w:b/>
                <w:bCs/>
                <w:sz w:val="22"/>
                <w:szCs w:val="22"/>
                <w:lang w:val="en-US" w:eastAsia="en-US"/>
              </w:rPr>
              <w:t>qatlanan</w:t>
            </w:r>
            <w:proofErr w:type="spellEnd"/>
            <w:r w:rsidRPr="00966D11">
              <w:rPr>
                <w:rFonts w:ascii="Arial" w:hAnsi="Arial" w:cs="Arial"/>
                <w:sz w:val="22"/>
                <w:szCs w:val="22"/>
                <w:lang w:val="en-US" w:eastAsia="en-US"/>
              </w:rPr>
              <w:br/>
            </w:r>
            <w:proofErr w:type="spellStart"/>
            <w:r w:rsidRPr="00966D11">
              <w:rPr>
                <w:rFonts w:ascii="Arial" w:hAnsi="Arial" w:cs="Arial"/>
                <w:sz w:val="22"/>
                <w:szCs w:val="22"/>
                <w:lang w:val="en-US" w:eastAsia="en-US"/>
              </w:rPr>
              <w:t>Pillə</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sayı</w:t>
            </w:r>
            <w:proofErr w:type="spellEnd"/>
            <w:r w:rsidRPr="00966D11">
              <w:rPr>
                <w:rFonts w:ascii="Arial" w:hAnsi="Arial" w:cs="Arial"/>
                <w:sz w:val="22"/>
                <w:szCs w:val="22"/>
                <w:lang w:val="en-US" w:eastAsia="en-US"/>
              </w:rPr>
              <w:t xml:space="preserve"> 7+1, 120 </w:t>
            </w:r>
            <w:proofErr w:type="spellStart"/>
            <w:r w:rsidRPr="00966D11">
              <w:rPr>
                <w:rFonts w:ascii="Arial" w:hAnsi="Arial" w:cs="Arial"/>
                <w:sz w:val="22"/>
                <w:szCs w:val="22"/>
                <w:lang w:val="en-US" w:eastAsia="en-US"/>
              </w:rPr>
              <w:t>kq</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qədər</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çəki</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qaldırabilən</w:t>
            </w:r>
            <w:proofErr w:type="spellEnd"/>
            <w:r w:rsidRPr="00966D11">
              <w:rPr>
                <w:rFonts w:ascii="Arial" w:hAnsi="Arial" w:cs="Arial"/>
                <w:sz w:val="22"/>
                <w:szCs w:val="22"/>
                <w:lang w:val="en-US" w:eastAsia="en-US"/>
              </w:rPr>
              <w:t>,</w:t>
            </w:r>
          </w:p>
        </w:tc>
        <w:tc>
          <w:tcPr>
            <w:tcW w:w="1276" w:type="dxa"/>
            <w:tcBorders>
              <w:top w:val="nil"/>
              <w:left w:val="nil"/>
              <w:bottom w:val="single" w:sz="4" w:space="0" w:color="auto"/>
              <w:right w:val="nil"/>
            </w:tcBorders>
            <w:shd w:val="clear" w:color="auto" w:fill="auto"/>
            <w:noWrap/>
            <w:vAlign w:val="center"/>
            <w:hideMark/>
          </w:tcPr>
          <w:p w14:paraId="154C9458"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Ədəd</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E3A63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w:t>
            </w:r>
          </w:p>
        </w:tc>
        <w:tc>
          <w:tcPr>
            <w:tcW w:w="1418" w:type="dxa"/>
            <w:tcBorders>
              <w:top w:val="nil"/>
              <w:left w:val="nil"/>
              <w:bottom w:val="single" w:sz="4" w:space="0" w:color="auto"/>
              <w:right w:val="single" w:sz="4" w:space="0" w:color="auto"/>
            </w:tcBorders>
            <w:shd w:val="clear" w:color="auto" w:fill="auto"/>
            <w:noWrap/>
            <w:vAlign w:val="center"/>
            <w:hideMark/>
          </w:tcPr>
          <w:p w14:paraId="796D9427" w14:textId="4FA02FA6"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nil"/>
              <w:bottom w:val="single" w:sz="4" w:space="0" w:color="auto"/>
              <w:right w:val="single" w:sz="4" w:space="0" w:color="auto"/>
            </w:tcBorders>
            <w:shd w:val="clear" w:color="auto" w:fill="auto"/>
            <w:noWrap/>
            <w:vAlign w:val="center"/>
            <w:hideMark/>
          </w:tcPr>
          <w:p w14:paraId="7BD99121" w14:textId="4F50C0D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281FDF5B" w14:textId="77777777" w:rsidTr="00966D11">
        <w:trPr>
          <w:trHeight w:val="28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24C44AD0" w14:textId="77777777" w:rsidR="00966D11" w:rsidRPr="00966D11" w:rsidRDefault="00966D11" w:rsidP="00966D11">
            <w:pPr>
              <w:widowControl/>
              <w:jc w:val="center"/>
              <w:rPr>
                <w:rFonts w:ascii="Arial" w:hAnsi="Arial" w:cs="Arial"/>
                <w:color w:val="000000"/>
                <w:sz w:val="22"/>
                <w:szCs w:val="22"/>
                <w:lang w:val="en-US" w:eastAsia="en-US"/>
              </w:rPr>
            </w:pPr>
            <w:r w:rsidRPr="00966D11">
              <w:rPr>
                <w:rFonts w:ascii="Arial" w:hAnsi="Arial" w:cs="Arial"/>
                <w:color w:val="000000"/>
                <w:sz w:val="22"/>
                <w:szCs w:val="22"/>
                <w:lang w:val="en-US" w:eastAsia="en-US"/>
              </w:rPr>
              <w:t>179</w:t>
            </w:r>
          </w:p>
        </w:tc>
        <w:tc>
          <w:tcPr>
            <w:tcW w:w="4642" w:type="dxa"/>
            <w:tcBorders>
              <w:top w:val="nil"/>
              <w:left w:val="nil"/>
              <w:bottom w:val="single" w:sz="4" w:space="0" w:color="auto"/>
              <w:right w:val="single" w:sz="4" w:space="0" w:color="auto"/>
            </w:tcBorders>
            <w:shd w:val="clear" w:color="auto" w:fill="auto"/>
            <w:vAlign w:val="center"/>
            <w:hideMark/>
          </w:tcPr>
          <w:p w14:paraId="1976CCCE" w14:textId="77777777" w:rsidR="00966D11" w:rsidRPr="00966D11" w:rsidRDefault="00966D11" w:rsidP="00966D11">
            <w:pPr>
              <w:widowControl/>
              <w:rPr>
                <w:rFonts w:ascii="Arial" w:hAnsi="Arial" w:cs="Arial"/>
                <w:sz w:val="22"/>
                <w:szCs w:val="22"/>
                <w:lang w:val="en-US" w:eastAsia="en-US"/>
              </w:rPr>
            </w:pPr>
            <w:r w:rsidRPr="00966D11">
              <w:rPr>
                <w:rFonts w:ascii="Arial" w:hAnsi="Arial" w:cs="Arial"/>
                <w:sz w:val="22"/>
                <w:szCs w:val="22"/>
                <w:lang w:val="en-US" w:eastAsia="en-US"/>
              </w:rPr>
              <w:t xml:space="preserve">PVC Kabel </w:t>
            </w:r>
            <w:proofErr w:type="spellStart"/>
            <w:r w:rsidRPr="00966D11">
              <w:rPr>
                <w:rFonts w:ascii="Arial" w:hAnsi="Arial" w:cs="Arial"/>
                <w:sz w:val="22"/>
                <w:szCs w:val="22"/>
                <w:lang w:val="en-US" w:eastAsia="en-US"/>
              </w:rPr>
              <w:t>kanalı</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döşəmə</w:t>
            </w:r>
            <w:proofErr w:type="spellEnd"/>
            <w:r w:rsidRPr="00966D11">
              <w:rPr>
                <w:rFonts w:ascii="Arial" w:hAnsi="Arial" w:cs="Arial"/>
                <w:sz w:val="22"/>
                <w:szCs w:val="22"/>
                <w:lang w:val="en-US" w:eastAsia="en-US"/>
              </w:rPr>
              <w:t xml:space="preserve"> tipi 75x18mm </w:t>
            </w:r>
            <w:proofErr w:type="spellStart"/>
            <w:r w:rsidRPr="00966D11">
              <w:rPr>
                <w:rFonts w:ascii="Arial" w:hAnsi="Arial" w:cs="Arial"/>
                <w:sz w:val="22"/>
                <w:szCs w:val="22"/>
                <w:lang w:val="en-US" w:eastAsia="en-US"/>
              </w:rPr>
              <w:t>boz</w:t>
            </w:r>
            <w:proofErr w:type="spellEnd"/>
            <w:r w:rsidRPr="00966D11">
              <w:rPr>
                <w:rFonts w:ascii="Arial" w:hAnsi="Arial" w:cs="Arial"/>
                <w:sz w:val="22"/>
                <w:szCs w:val="22"/>
                <w:lang w:val="en-US" w:eastAsia="en-US"/>
              </w:rPr>
              <w:t xml:space="preserve"> </w:t>
            </w:r>
            <w:proofErr w:type="spellStart"/>
            <w:r w:rsidRPr="00966D11">
              <w:rPr>
                <w:rFonts w:ascii="Arial" w:hAnsi="Arial" w:cs="Arial"/>
                <w:sz w:val="22"/>
                <w:szCs w:val="22"/>
                <w:lang w:val="en-US" w:eastAsia="en-US"/>
              </w:rPr>
              <w:t>rənq</w:t>
            </w:r>
            <w:proofErr w:type="spellEnd"/>
          </w:p>
        </w:tc>
        <w:tc>
          <w:tcPr>
            <w:tcW w:w="1276" w:type="dxa"/>
            <w:tcBorders>
              <w:top w:val="nil"/>
              <w:left w:val="nil"/>
              <w:bottom w:val="single" w:sz="4" w:space="0" w:color="auto"/>
              <w:right w:val="nil"/>
            </w:tcBorders>
            <w:shd w:val="clear" w:color="auto" w:fill="auto"/>
            <w:noWrap/>
            <w:vAlign w:val="center"/>
            <w:hideMark/>
          </w:tcPr>
          <w:p w14:paraId="7D9BB9FF" w14:textId="77777777" w:rsidR="00966D11" w:rsidRPr="00966D11" w:rsidRDefault="00966D11" w:rsidP="00966D11">
            <w:pPr>
              <w:widowControl/>
              <w:jc w:val="center"/>
              <w:rPr>
                <w:rFonts w:ascii="Arial" w:hAnsi="Arial" w:cs="Arial"/>
                <w:color w:val="000000"/>
                <w:sz w:val="22"/>
                <w:szCs w:val="22"/>
                <w:lang w:val="en-US" w:eastAsia="en-US"/>
              </w:rPr>
            </w:pPr>
            <w:proofErr w:type="spellStart"/>
            <w:r w:rsidRPr="00966D11">
              <w:rPr>
                <w:rFonts w:ascii="Arial" w:hAnsi="Arial" w:cs="Arial"/>
                <w:color w:val="000000"/>
                <w:sz w:val="22"/>
                <w:szCs w:val="22"/>
                <w:lang w:val="en-US" w:eastAsia="en-US"/>
              </w:rPr>
              <w:t>Metr</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3B708F" w14:textId="77777777" w:rsidR="00966D11" w:rsidRPr="00966D11" w:rsidRDefault="00966D11" w:rsidP="00966D11">
            <w:pPr>
              <w:widowControl/>
              <w:jc w:val="center"/>
              <w:rPr>
                <w:rFonts w:ascii="Arial" w:hAnsi="Arial" w:cs="Arial"/>
                <w:sz w:val="22"/>
                <w:szCs w:val="22"/>
                <w:lang w:val="en-US" w:eastAsia="en-US"/>
              </w:rPr>
            </w:pPr>
            <w:r w:rsidRPr="00966D11">
              <w:rPr>
                <w:rFonts w:ascii="Arial" w:hAnsi="Arial" w:cs="Arial"/>
                <w:sz w:val="22"/>
                <w:szCs w:val="22"/>
                <w:lang w:val="en-US" w:eastAsia="en-US"/>
              </w:rPr>
              <w:t>20</w:t>
            </w:r>
          </w:p>
        </w:tc>
        <w:tc>
          <w:tcPr>
            <w:tcW w:w="1418" w:type="dxa"/>
            <w:tcBorders>
              <w:top w:val="nil"/>
              <w:left w:val="nil"/>
              <w:bottom w:val="single" w:sz="4" w:space="0" w:color="auto"/>
              <w:right w:val="single" w:sz="4" w:space="0" w:color="auto"/>
            </w:tcBorders>
            <w:shd w:val="clear" w:color="auto" w:fill="auto"/>
            <w:noWrap/>
            <w:vAlign w:val="center"/>
            <w:hideMark/>
          </w:tcPr>
          <w:p w14:paraId="355A00C8" w14:textId="68036B52" w:rsidR="00966D11" w:rsidRPr="00966D11" w:rsidRDefault="00966D11" w:rsidP="00966D11">
            <w:pPr>
              <w:widowControl/>
              <w:jc w:val="center"/>
              <w:rPr>
                <w:rFonts w:ascii="Arial" w:hAnsi="Arial" w:cs="Arial"/>
                <w:sz w:val="22"/>
                <w:szCs w:val="22"/>
                <w:lang w:val="en-US" w:eastAsia="en-US"/>
              </w:rPr>
            </w:pPr>
          </w:p>
        </w:tc>
        <w:tc>
          <w:tcPr>
            <w:tcW w:w="1559" w:type="dxa"/>
            <w:tcBorders>
              <w:top w:val="nil"/>
              <w:left w:val="nil"/>
              <w:bottom w:val="single" w:sz="4" w:space="0" w:color="auto"/>
              <w:right w:val="single" w:sz="4" w:space="0" w:color="auto"/>
            </w:tcBorders>
            <w:shd w:val="clear" w:color="auto" w:fill="auto"/>
            <w:noWrap/>
            <w:vAlign w:val="center"/>
            <w:hideMark/>
          </w:tcPr>
          <w:p w14:paraId="58DCC289" w14:textId="663919DB" w:rsidR="00966D11" w:rsidRPr="00966D11" w:rsidRDefault="00966D11" w:rsidP="00966D11">
            <w:pPr>
              <w:widowControl/>
              <w:jc w:val="center"/>
              <w:rPr>
                <w:rFonts w:ascii="Arial" w:hAnsi="Arial" w:cs="Arial"/>
                <w:color w:val="000000"/>
                <w:sz w:val="22"/>
                <w:szCs w:val="22"/>
                <w:lang w:val="en-US" w:eastAsia="en-US"/>
              </w:rPr>
            </w:pPr>
          </w:p>
        </w:tc>
      </w:tr>
      <w:tr w:rsidR="00966D11" w:rsidRPr="00966D11" w14:paraId="78DA0FC8" w14:textId="77777777" w:rsidTr="00966D11">
        <w:trPr>
          <w:trHeight w:val="31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7AE0"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Cəmi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B1ED4E4" w14:textId="37A1C412" w:rsidR="00966D11" w:rsidRPr="00966D11" w:rsidRDefault="00966D11" w:rsidP="00966D11">
            <w:pPr>
              <w:widowControl/>
              <w:jc w:val="center"/>
              <w:rPr>
                <w:rFonts w:ascii="Arial" w:hAnsi="Arial" w:cs="Arial"/>
                <w:color w:val="000000"/>
                <w:sz w:val="24"/>
                <w:szCs w:val="24"/>
                <w:lang w:val="en-US" w:eastAsia="en-US"/>
              </w:rPr>
            </w:pPr>
          </w:p>
        </w:tc>
      </w:tr>
      <w:tr w:rsidR="00966D11" w:rsidRPr="00966D11" w14:paraId="6B7AA212" w14:textId="77777777" w:rsidTr="00966D11">
        <w:trPr>
          <w:trHeight w:val="31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C6D81"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Ədv</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C21E5D2" w14:textId="53EBB463" w:rsidR="00966D11" w:rsidRPr="00966D11" w:rsidRDefault="00966D11" w:rsidP="00966D11">
            <w:pPr>
              <w:widowControl/>
              <w:jc w:val="center"/>
              <w:rPr>
                <w:rFonts w:ascii="Arial" w:hAnsi="Arial" w:cs="Arial"/>
                <w:color w:val="000000"/>
                <w:sz w:val="24"/>
                <w:szCs w:val="24"/>
                <w:lang w:val="en-US" w:eastAsia="en-US"/>
              </w:rPr>
            </w:pPr>
          </w:p>
        </w:tc>
      </w:tr>
      <w:tr w:rsidR="00966D11" w:rsidRPr="00966D11" w14:paraId="1856D6DC" w14:textId="77777777" w:rsidTr="00966D11">
        <w:trPr>
          <w:trHeight w:val="315"/>
        </w:trPr>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853F" w14:textId="77777777" w:rsidR="00966D11" w:rsidRPr="00966D11" w:rsidRDefault="00966D11" w:rsidP="00966D11">
            <w:pPr>
              <w:widowControl/>
              <w:jc w:val="center"/>
              <w:rPr>
                <w:rFonts w:ascii="Arial" w:hAnsi="Arial" w:cs="Arial"/>
                <w:b/>
                <w:bCs/>
                <w:color w:val="000000"/>
                <w:sz w:val="24"/>
                <w:szCs w:val="24"/>
                <w:lang w:val="en-US" w:eastAsia="en-US"/>
              </w:rPr>
            </w:pPr>
            <w:proofErr w:type="spellStart"/>
            <w:r w:rsidRPr="00966D11">
              <w:rPr>
                <w:rFonts w:ascii="Arial" w:hAnsi="Arial" w:cs="Arial"/>
                <w:b/>
                <w:bCs/>
                <w:color w:val="000000"/>
                <w:sz w:val="24"/>
                <w:szCs w:val="24"/>
                <w:lang w:val="en-US" w:eastAsia="en-US"/>
              </w:rPr>
              <w:t>Yekun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E0CB3B5" w14:textId="14742F9B" w:rsidR="00966D11" w:rsidRPr="00966D11" w:rsidRDefault="00966D11" w:rsidP="00966D11">
            <w:pPr>
              <w:widowControl/>
              <w:jc w:val="center"/>
              <w:rPr>
                <w:rFonts w:ascii="Arial" w:hAnsi="Arial" w:cs="Arial"/>
                <w:color w:val="000000"/>
                <w:sz w:val="24"/>
                <w:szCs w:val="24"/>
                <w:lang w:val="en-US" w:eastAsia="en-US"/>
              </w:rPr>
            </w:pPr>
          </w:p>
        </w:tc>
      </w:tr>
    </w:tbl>
    <w:p w14:paraId="219286C8" w14:textId="390450FB" w:rsidR="00250D8E" w:rsidRDefault="00250D8E" w:rsidP="00781361">
      <w:pPr>
        <w:pStyle w:val="NoSpacing"/>
        <w:rPr>
          <w:rFonts w:ascii="Arial" w:hAnsi="Arial" w:cs="Arial"/>
          <w:b/>
          <w:sz w:val="24"/>
          <w:szCs w:val="24"/>
          <w:lang w:val="az-Latn-AZ"/>
        </w:rPr>
      </w:pPr>
    </w:p>
    <w:p w14:paraId="75A378EF" w14:textId="6C45ED0B" w:rsidR="00AE569B" w:rsidRDefault="00AE569B" w:rsidP="00781361">
      <w:pPr>
        <w:pStyle w:val="NoSpacing"/>
        <w:rPr>
          <w:rFonts w:ascii="Arial" w:hAnsi="Arial" w:cs="Arial"/>
          <w:sz w:val="24"/>
          <w:szCs w:val="24"/>
          <w:lang w:val="az-Latn-AZ"/>
        </w:rPr>
      </w:pPr>
      <w:r>
        <w:rPr>
          <w:rFonts w:ascii="Arial" w:hAnsi="Arial" w:cs="Arial"/>
          <w:b/>
          <w:sz w:val="24"/>
          <w:szCs w:val="24"/>
          <w:lang w:val="az-Latn-AZ"/>
        </w:rPr>
        <w:t>Qeyd:</w:t>
      </w:r>
      <w:r w:rsidRPr="00AE569B">
        <w:rPr>
          <w:rFonts w:ascii="Arial" w:hAnsi="Arial" w:cs="Arial"/>
          <w:sz w:val="24"/>
          <w:szCs w:val="24"/>
          <w:lang w:val="az-Latn-AZ"/>
        </w:rPr>
        <w:t xml:space="preserve"> </w:t>
      </w:r>
      <w:r>
        <w:rPr>
          <w:rFonts w:ascii="Arial" w:hAnsi="Arial" w:cs="Arial"/>
          <w:sz w:val="24"/>
          <w:szCs w:val="24"/>
          <w:lang w:val="az-Latn-AZ"/>
        </w:rPr>
        <w:t>İddaçı</w:t>
      </w:r>
      <w:r>
        <w:rPr>
          <w:rFonts w:ascii="Arial" w:hAnsi="Arial" w:cs="Arial"/>
          <w:b/>
          <w:sz w:val="24"/>
          <w:szCs w:val="24"/>
          <w:lang w:val="az-Latn-AZ"/>
        </w:rPr>
        <w:t xml:space="preserve"> </w:t>
      </w:r>
      <w:r>
        <w:rPr>
          <w:rFonts w:ascii="Arial" w:hAnsi="Arial" w:cs="Arial"/>
          <w:sz w:val="24"/>
          <w:szCs w:val="24"/>
          <w:lang w:val="az-Latn-AZ"/>
        </w:rPr>
        <w:t>siyahı</w:t>
      </w:r>
      <w:r w:rsidRPr="00C5211E">
        <w:rPr>
          <w:rFonts w:ascii="Arial" w:hAnsi="Arial" w:cs="Arial"/>
          <w:sz w:val="24"/>
          <w:szCs w:val="24"/>
          <w:lang w:val="az-Latn-AZ"/>
        </w:rPr>
        <w:t>da olan mallar</w:t>
      </w:r>
      <w:r>
        <w:rPr>
          <w:rFonts w:ascii="Arial" w:hAnsi="Arial" w:cs="Arial"/>
          <w:sz w:val="24"/>
          <w:szCs w:val="24"/>
          <w:lang w:val="az-Latn-AZ"/>
        </w:rPr>
        <w:t>la bağlı sualları</w:t>
      </w:r>
      <w:r w:rsidR="005219D9">
        <w:rPr>
          <w:rFonts w:ascii="Arial" w:hAnsi="Arial" w:cs="Arial"/>
          <w:sz w:val="24"/>
          <w:szCs w:val="24"/>
          <w:lang w:val="az-Latn-AZ"/>
        </w:rPr>
        <w:t>nı</w:t>
      </w:r>
      <w:r>
        <w:rPr>
          <w:rFonts w:ascii="Arial" w:hAnsi="Arial" w:cs="Arial"/>
          <w:sz w:val="24"/>
          <w:szCs w:val="24"/>
          <w:lang w:val="az-Latn-AZ"/>
        </w:rPr>
        <w:t xml:space="preserve"> müsabiqənin əlaqələndirici şəxsinə və ya </w:t>
      </w:r>
      <w:hyperlink r:id="rId10" w:history="1">
        <w:r w:rsidRPr="00C2226E">
          <w:rPr>
            <w:rStyle w:val="Hyperlink"/>
            <w:rFonts w:ascii="Arial" w:hAnsi="Arial" w:cs="Arial"/>
            <w:sz w:val="24"/>
            <w:szCs w:val="24"/>
            <w:lang w:val="az-Latn-AZ"/>
          </w:rPr>
          <w:t>procurement</w:t>
        </w:r>
        <w:r w:rsidRPr="00913A0D">
          <w:rPr>
            <w:rStyle w:val="Hyperlink"/>
            <w:rFonts w:ascii="Arial" w:hAnsi="Arial" w:cs="Arial"/>
            <w:sz w:val="24"/>
            <w:szCs w:val="24"/>
            <w:lang w:val="az-Latn-AZ"/>
          </w:rPr>
          <w:t>@bakubus.az</w:t>
        </w:r>
      </w:hyperlink>
      <w:r>
        <w:rPr>
          <w:rFonts w:ascii="Arial" w:hAnsi="Arial" w:cs="Arial"/>
          <w:sz w:val="24"/>
          <w:szCs w:val="24"/>
          <w:lang w:val="az-Latn-AZ"/>
        </w:rPr>
        <w:t xml:space="preserve"> elektron ünvanına müraciət etmə</w:t>
      </w:r>
      <w:r w:rsidR="000D1A73" w:rsidRPr="005865FD">
        <w:rPr>
          <w:rFonts w:ascii="Arial" w:hAnsi="Arial" w:cs="Arial"/>
          <w:sz w:val="24"/>
          <w:szCs w:val="24"/>
          <w:lang w:val="az-Latn-AZ"/>
        </w:rPr>
        <w:t>klə</w:t>
      </w:r>
      <w:r w:rsidR="005865FD">
        <w:rPr>
          <w:rFonts w:ascii="Arial" w:hAnsi="Arial" w:cs="Arial"/>
          <w:sz w:val="24"/>
          <w:szCs w:val="24"/>
          <w:lang w:val="az-Latn-AZ"/>
        </w:rPr>
        <w:t xml:space="preserve"> </w:t>
      </w:r>
      <w:r w:rsidR="000D1A73" w:rsidRPr="005865FD">
        <w:rPr>
          <w:rFonts w:ascii="Arial" w:hAnsi="Arial" w:cs="Arial"/>
          <w:sz w:val="24"/>
          <w:szCs w:val="24"/>
          <w:lang w:val="az-Latn-AZ"/>
        </w:rPr>
        <w:t>məlumat</w:t>
      </w:r>
      <w:r w:rsidRPr="005865FD">
        <w:rPr>
          <w:rFonts w:ascii="Arial" w:hAnsi="Arial" w:cs="Arial"/>
          <w:sz w:val="24"/>
          <w:szCs w:val="24"/>
          <w:lang w:val="az-Latn-AZ"/>
        </w:rPr>
        <w:t xml:space="preserve"> </w:t>
      </w:r>
      <w:r w:rsidR="000D1A73" w:rsidRPr="005865FD">
        <w:rPr>
          <w:rFonts w:ascii="Arial" w:hAnsi="Arial" w:cs="Arial"/>
          <w:sz w:val="24"/>
          <w:szCs w:val="24"/>
          <w:lang w:val="az-Latn-AZ"/>
        </w:rPr>
        <w:t>eldə edə bilər</w:t>
      </w:r>
      <w:r w:rsidRPr="005865FD">
        <w:rPr>
          <w:rFonts w:ascii="Arial" w:hAnsi="Arial" w:cs="Arial"/>
          <w:sz w:val="24"/>
          <w:szCs w:val="24"/>
          <w:lang w:val="az-Latn-AZ"/>
        </w:rPr>
        <w:t>.</w:t>
      </w:r>
    </w:p>
    <w:p w14:paraId="047BDB8F" w14:textId="77777777" w:rsidR="00AE569B" w:rsidRDefault="00AE569B" w:rsidP="00781361">
      <w:pPr>
        <w:pStyle w:val="NoSpacing"/>
        <w:rPr>
          <w:rFonts w:ascii="Arial" w:hAnsi="Arial" w:cs="Arial"/>
          <w:b/>
          <w:sz w:val="24"/>
          <w:szCs w:val="24"/>
          <w:lang w:val="az-Latn-AZ"/>
        </w:rPr>
      </w:pPr>
    </w:p>
    <w:p w14:paraId="19494A49" w14:textId="66F25A95" w:rsidR="000F082A" w:rsidRDefault="000F082A" w:rsidP="000F082A">
      <w:pPr>
        <w:pStyle w:val="NoSpacing"/>
        <w:rPr>
          <w:rFonts w:ascii="Arial" w:hAnsi="Arial" w:cs="Arial"/>
          <w:sz w:val="24"/>
          <w:szCs w:val="24"/>
          <w:lang w:val="az-Latn-AZ"/>
        </w:rPr>
      </w:pPr>
      <w:r w:rsidRPr="00EB5DD5">
        <w:rPr>
          <w:rFonts w:ascii="Arial" w:hAnsi="Arial" w:cs="Arial"/>
          <w:b/>
          <w:sz w:val="24"/>
          <w:szCs w:val="24"/>
          <w:lang w:val="az-Latn-AZ"/>
        </w:rPr>
        <w:t>Çatdırılma</w:t>
      </w:r>
      <w:r w:rsidRPr="006F0189">
        <w:rPr>
          <w:rFonts w:ascii="Arial" w:hAnsi="Arial" w:cs="Arial"/>
          <w:b/>
          <w:sz w:val="24"/>
          <w:szCs w:val="24"/>
          <w:lang w:val="az-Latn-AZ"/>
        </w:rPr>
        <w:t xml:space="preserve">ya </w:t>
      </w:r>
      <w:r w:rsidRPr="00EB5DD5">
        <w:rPr>
          <w:rFonts w:ascii="Arial" w:hAnsi="Arial" w:cs="Arial"/>
          <w:b/>
          <w:sz w:val="24"/>
          <w:szCs w:val="24"/>
          <w:lang w:val="az-Latn-AZ"/>
        </w:rPr>
        <w:t>dair tələblər</w:t>
      </w:r>
      <w:r>
        <w:rPr>
          <w:rFonts w:ascii="Arial" w:hAnsi="Arial" w:cs="Arial"/>
          <w:b/>
          <w:sz w:val="24"/>
          <w:szCs w:val="24"/>
          <w:lang w:val="az-Latn-AZ"/>
        </w:rPr>
        <w:t>:</w:t>
      </w:r>
      <w:r w:rsidR="005219D9" w:rsidRPr="00E01FC9">
        <w:rPr>
          <w:rFonts w:ascii="Arial" w:hAnsi="Arial" w:cs="Arial"/>
          <w:sz w:val="24"/>
          <w:szCs w:val="24"/>
          <w:lang w:val="az-Latn-AZ"/>
        </w:rPr>
        <w:t xml:space="preserve"> </w:t>
      </w:r>
      <w:r w:rsidR="005219D9" w:rsidRPr="003B3F8A">
        <w:rPr>
          <w:rFonts w:ascii="Arial" w:hAnsi="Arial" w:cs="Arial"/>
          <w:sz w:val="24"/>
          <w:szCs w:val="24"/>
          <w:lang w:val="az-Latn-AZ"/>
        </w:rPr>
        <w:t xml:space="preserve">Müqavilə üzrə nəzərdə tutulan malların </w:t>
      </w:r>
      <w:r w:rsidR="005219D9">
        <w:rPr>
          <w:rFonts w:ascii="Arial" w:hAnsi="Arial" w:cs="Arial"/>
          <w:sz w:val="24"/>
          <w:szCs w:val="24"/>
          <w:lang w:val="az-Latn-AZ"/>
        </w:rPr>
        <w:t>50</w:t>
      </w:r>
      <w:r w:rsidR="005219D9" w:rsidRPr="003B3F8A">
        <w:rPr>
          <w:rFonts w:ascii="Arial" w:hAnsi="Arial" w:cs="Arial"/>
          <w:sz w:val="24"/>
          <w:szCs w:val="24"/>
          <w:lang w:val="az-Latn-AZ"/>
        </w:rPr>
        <w:t xml:space="preserve"> faizinə qədəri ilkin olaraq sifariş edilə bilər. Qalan mal materiallar il ərzində sifarişçinin tələbi əsasında sifariş edilən vaxtdan sonra 1 gün ərzində Sifarişçinin anbarına çatdırılmalıdır.</w:t>
      </w:r>
      <w:r w:rsidRPr="00E01FC9">
        <w:rPr>
          <w:rFonts w:ascii="Arial" w:hAnsi="Arial" w:cs="Arial"/>
          <w:sz w:val="24"/>
          <w:szCs w:val="24"/>
          <w:lang w:val="az-Latn-AZ"/>
        </w:rPr>
        <w:t xml:space="preserve"> </w:t>
      </w:r>
    </w:p>
    <w:p w14:paraId="2BB397AE" w14:textId="77777777" w:rsidR="000F082A" w:rsidRPr="00041CDC" w:rsidRDefault="000F082A" w:rsidP="000F082A">
      <w:pPr>
        <w:pStyle w:val="NoSpacing"/>
        <w:rPr>
          <w:rFonts w:ascii="Arial" w:hAnsi="Arial" w:cs="Arial"/>
          <w:sz w:val="24"/>
          <w:szCs w:val="24"/>
          <w:lang w:val="az-Latn-AZ"/>
        </w:rPr>
      </w:pPr>
      <w:r>
        <w:rPr>
          <w:rFonts w:ascii="Arial" w:hAnsi="Arial" w:cs="Arial"/>
          <w:b/>
          <w:sz w:val="24"/>
          <w:szCs w:val="24"/>
          <w:lang w:val="az-Latn-AZ"/>
        </w:rPr>
        <w:t xml:space="preserve">Subpodrat müqaviləsinin bağlanmasına dair tələblər: </w:t>
      </w:r>
      <w:r w:rsidRPr="00041CDC">
        <w:rPr>
          <w:rFonts w:ascii="Arial" w:hAnsi="Arial" w:cs="Arial"/>
          <w:sz w:val="24"/>
          <w:szCs w:val="24"/>
          <w:lang w:val="az-Latn-AZ"/>
        </w:rPr>
        <w:t xml:space="preserve">Müqavilə dəyərinin 50% həcmində </w:t>
      </w:r>
      <w:r>
        <w:rPr>
          <w:rFonts w:ascii="Arial" w:hAnsi="Arial" w:cs="Arial"/>
          <w:sz w:val="24"/>
          <w:szCs w:val="24"/>
          <w:lang w:val="az-Latn-AZ"/>
        </w:rPr>
        <w:t>s</w:t>
      </w:r>
      <w:r w:rsidRPr="00041CDC">
        <w:rPr>
          <w:rFonts w:ascii="Arial" w:hAnsi="Arial" w:cs="Arial"/>
          <w:sz w:val="24"/>
          <w:szCs w:val="24"/>
          <w:lang w:val="az-Latn-AZ"/>
        </w:rPr>
        <w:t>ubpodrat müqavilə bağlana bilər.</w:t>
      </w:r>
    </w:p>
    <w:p w14:paraId="010EC8D5" w14:textId="3F063D91" w:rsidR="00D57513" w:rsidRPr="00C73672" w:rsidRDefault="004F3F53" w:rsidP="00C73672">
      <w:pPr>
        <w:pStyle w:val="NoSpacing"/>
        <w:jc w:val="both"/>
        <w:rPr>
          <w:rFonts w:ascii="Arial" w:hAnsi="Arial" w:cs="Arial"/>
          <w:sz w:val="24"/>
          <w:szCs w:val="24"/>
          <w:lang w:val="az-Latn-AZ"/>
        </w:rPr>
      </w:pPr>
      <w:r w:rsidRPr="004F3F53">
        <w:rPr>
          <w:rFonts w:ascii="Arial" w:hAnsi="Arial" w:cs="Arial"/>
          <w:b/>
          <w:bCs/>
          <w:sz w:val="24"/>
          <w:szCs w:val="24"/>
          <w:lang w:val="az-Latn-AZ"/>
        </w:rPr>
        <w:t>Zəmanət şərtləri</w:t>
      </w:r>
      <w:r w:rsidRPr="0044267B">
        <w:rPr>
          <w:rFonts w:ascii="Arial" w:hAnsi="Arial" w:cs="Arial"/>
          <w:b/>
          <w:bCs/>
          <w:sz w:val="24"/>
          <w:szCs w:val="24"/>
          <w:lang w:val="az-Latn-AZ"/>
        </w:rPr>
        <w:t>:</w:t>
      </w:r>
      <w:r w:rsidR="00F97705">
        <w:rPr>
          <w:rFonts w:ascii="Arial" w:hAnsi="Arial" w:cs="Arial"/>
          <w:b/>
          <w:bCs/>
          <w:sz w:val="24"/>
          <w:szCs w:val="24"/>
          <w:lang w:val="az-Latn-AZ"/>
        </w:rPr>
        <w:t xml:space="preserve"> </w:t>
      </w:r>
      <w:r w:rsidR="00F97705" w:rsidRPr="00C73672">
        <w:rPr>
          <w:rFonts w:ascii="Arial" w:hAnsi="Arial" w:cs="Arial"/>
          <w:sz w:val="24"/>
          <w:szCs w:val="24"/>
          <w:lang w:val="az-Latn-AZ"/>
        </w:rPr>
        <w:t>Satın</w:t>
      </w:r>
      <w:r w:rsidR="001868FD" w:rsidRPr="00C73672">
        <w:rPr>
          <w:rFonts w:ascii="Arial" w:hAnsi="Arial" w:cs="Arial"/>
          <w:sz w:val="24"/>
          <w:szCs w:val="24"/>
          <w:lang w:val="az-Latn-AZ"/>
        </w:rPr>
        <w:t xml:space="preserve"> alın</w:t>
      </w:r>
      <w:r w:rsidR="00F97705" w:rsidRPr="00C73672">
        <w:rPr>
          <w:rFonts w:ascii="Arial" w:hAnsi="Arial" w:cs="Arial"/>
          <w:sz w:val="24"/>
          <w:szCs w:val="24"/>
          <w:lang w:val="az-Latn-AZ"/>
        </w:rPr>
        <w:t>an mallar</w:t>
      </w:r>
      <w:r w:rsidR="00960DC2" w:rsidRPr="00C73672">
        <w:rPr>
          <w:rFonts w:ascii="Arial" w:hAnsi="Arial" w:cs="Arial"/>
          <w:sz w:val="24"/>
          <w:szCs w:val="24"/>
          <w:lang w:val="az-Latn-AZ"/>
        </w:rPr>
        <w:t>ın</w:t>
      </w:r>
      <w:r w:rsidR="00570E99" w:rsidRPr="00C73672">
        <w:rPr>
          <w:rFonts w:ascii="Arial" w:hAnsi="Arial" w:cs="Arial"/>
          <w:sz w:val="24"/>
          <w:szCs w:val="24"/>
          <w:lang w:val="az-Latn-AZ"/>
        </w:rPr>
        <w:t xml:space="preserve"> </w:t>
      </w:r>
      <w:r w:rsidR="00960DC2" w:rsidRPr="00C73672">
        <w:rPr>
          <w:rFonts w:ascii="Arial" w:hAnsi="Arial" w:cs="Arial"/>
          <w:sz w:val="24"/>
          <w:szCs w:val="24"/>
          <w:lang w:val="az-Latn-AZ"/>
        </w:rPr>
        <w:t xml:space="preserve"> </w:t>
      </w:r>
      <w:r w:rsidR="008C3A27" w:rsidRPr="00C73672">
        <w:rPr>
          <w:rFonts w:ascii="Arial" w:hAnsi="Arial" w:cs="Arial"/>
          <w:sz w:val="24"/>
          <w:szCs w:val="24"/>
          <w:lang w:val="az-Latn-AZ"/>
        </w:rPr>
        <w:t xml:space="preserve">keyfiyyətinə </w:t>
      </w:r>
      <w:r w:rsidR="00C73672" w:rsidRPr="00C73672">
        <w:rPr>
          <w:rFonts w:ascii="Arial" w:hAnsi="Arial" w:cs="Arial"/>
          <w:sz w:val="24"/>
          <w:szCs w:val="24"/>
          <w:lang w:val="az-Latn-AZ"/>
        </w:rPr>
        <w:t xml:space="preserve">minimum 6 ay </w:t>
      </w:r>
      <w:r w:rsidR="008C3A27" w:rsidRPr="00C73672">
        <w:rPr>
          <w:rFonts w:ascii="Arial" w:hAnsi="Arial" w:cs="Arial"/>
          <w:sz w:val="24"/>
          <w:szCs w:val="24"/>
          <w:lang w:val="az-Latn-AZ"/>
        </w:rPr>
        <w:t>zəmanət verilməlidir və buna</w:t>
      </w:r>
      <w:r w:rsidR="00960DC2" w:rsidRPr="00C73672">
        <w:rPr>
          <w:rFonts w:ascii="Arial" w:hAnsi="Arial" w:cs="Arial"/>
          <w:sz w:val="24"/>
          <w:szCs w:val="24"/>
          <w:lang w:val="az-Latn-AZ"/>
        </w:rPr>
        <w:t xml:space="preserve"> görə şirkət cavabdehlik daşıyır. </w:t>
      </w:r>
      <w:r w:rsidR="00827189" w:rsidRPr="00C73672">
        <w:rPr>
          <w:rFonts w:ascii="Arial" w:hAnsi="Arial" w:cs="Arial"/>
          <w:sz w:val="24"/>
          <w:szCs w:val="24"/>
          <w:lang w:val="az-Latn-AZ"/>
        </w:rPr>
        <w:t>İstifadə müddətləri tarixlə məhdudlaşan malların (germetika,</w:t>
      </w:r>
      <w:r w:rsidR="00524E66">
        <w:rPr>
          <w:rFonts w:ascii="Arial" w:hAnsi="Arial" w:cs="Arial"/>
          <w:sz w:val="24"/>
          <w:szCs w:val="24"/>
          <w:lang w:val="az-Latn-AZ"/>
        </w:rPr>
        <w:t xml:space="preserve"> </w:t>
      </w:r>
      <w:r w:rsidR="00827189" w:rsidRPr="00C73672">
        <w:rPr>
          <w:rFonts w:ascii="Arial" w:hAnsi="Arial" w:cs="Arial"/>
          <w:sz w:val="24"/>
          <w:szCs w:val="24"/>
          <w:lang w:val="az-Latn-AZ"/>
        </w:rPr>
        <w:t>kley</w:t>
      </w:r>
      <w:r w:rsidR="00524E66">
        <w:rPr>
          <w:rFonts w:ascii="Arial" w:hAnsi="Arial" w:cs="Arial"/>
          <w:sz w:val="24"/>
          <w:szCs w:val="24"/>
          <w:lang w:val="az-Latn-AZ"/>
        </w:rPr>
        <w:t>, boya</w:t>
      </w:r>
      <w:r w:rsidR="00827189" w:rsidRPr="00C73672">
        <w:rPr>
          <w:rFonts w:ascii="Arial" w:hAnsi="Arial" w:cs="Arial"/>
          <w:sz w:val="24"/>
          <w:szCs w:val="24"/>
          <w:lang w:val="az-Latn-AZ"/>
        </w:rPr>
        <w:t xml:space="preserve"> və.s.) </w:t>
      </w:r>
      <w:r w:rsidR="003D6B52" w:rsidRPr="00C73672">
        <w:rPr>
          <w:rFonts w:ascii="Arial" w:hAnsi="Arial" w:cs="Arial"/>
          <w:sz w:val="24"/>
          <w:szCs w:val="24"/>
          <w:lang w:val="az-Latn-AZ"/>
        </w:rPr>
        <w:t>Sifarişçinin anbarına təhvil-təslim olun</w:t>
      </w:r>
      <w:r w:rsidR="00C73672" w:rsidRPr="00C73672">
        <w:rPr>
          <w:rFonts w:ascii="Arial" w:hAnsi="Arial" w:cs="Arial"/>
          <w:sz w:val="24"/>
          <w:szCs w:val="24"/>
          <w:lang w:val="az-Latn-AZ"/>
        </w:rPr>
        <w:t xml:space="preserve">ması tarixindən ətibarən, </w:t>
      </w:r>
      <w:r w:rsidR="00827189" w:rsidRPr="00C73672">
        <w:rPr>
          <w:rFonts w:ascii="Arial" w:hAnsi="Arial" w:cs="Arial"/>
          <w:sz w:val="24"/>
          <w:szCs w:val="24"/>
          <w:lang w:val="az-Latn-AZ"/>
        </w:rPr>
        <w:t>son istifadə tarixləri minimum 1 (bir) il olmalıdır.</w:t>
      </w:r>
    </w:p>
    <w:p w14:paraId="2F3B5504" w14:textId="77777777" w:rsidR="00D57513" w:rsidRPr="0058581A" w:rsidRDefault="00D57513" w:rsidP="00D57513">
      <w:pPr>
        <w:widowControl/>
        <w:rPr>
          <w:rFonts w:ascii="Arial" w:hAnsi="Arial" w:cs="Arial"/>
          <w:b/>
          <w:sz w:val="24"/>
          <w:szCs w:val="24"/>
          <w:lang w:val="az-Latn-AZ"/>
        </w:rPr>
      </w:pPr>
      <w:r w:rsidRPr="00EB5DD5">
        <w:rPr>
          <w:rFonts w:ascii="Arial" w:hAnsi="Arial" w:cs="Arial"/>
          <w:b/>
          <w:sz w:val="24"/>
          <w:szCs w:val="24"/>
          <w:lang w:val="az-Latn-AZ"/>
        </w:rPr>
        <w:t>Təklifin dəyərinə dair tələblər</w:t>
      </w:r>
      <w:r>
        <w:rPr>
          <w:rFonts w:ascii="Arial" w:hAnsi="Arial" w:cs="Arial"/>
          <w:b/>
          <w:sz w:val="24"/>
          <w:szCs w:val="24"/>
          <w:lang w:val="az-Latn-AZ"/>
        </w:rPr>
        <w:t xml:space="preserve">: </w:t>
      </w:r>
    </w:p>
    <w:p w14:paraId="123958CB" w14:textId="1E168026" w:rsidR="00D57513" w:rsidRPr="00BC07A9" w:rsidRDefault="00D57513" w:rsidP="00C73672">
      <w:pPr>
        <w:pStyle w:val="NoSpacing"/>
        <w:jc w:val="both"/>
        <w:rPr>
          <w:rFonts w:ascii="Arial" w:hAnsi="Arial" w:cs="Arial"/>
          <w:sz w:val="24"/>
          <w:szCs w:val="24"/>
          <w:lang w:val="az-Latn-AZ"/>
        </w:rPr>
      </w:pPr>
      <w:r w:rsidRPr="00D90891">
        <w:rPr>
          <w:rFonts w:ascii="Arial" w:hAnsi="Arial" w:cs="Arial"/>
          <w:sz w:val="24"/>
          <w:szCs w:val="24"/>
          <w:lang w:val="az-Latn-AZ"/>
        </w:rPr>
        <w:t>1. Təklifin ümumi (maksimal) dəyəri, bu Texniki tapşırığın tələblərinə uyğun və İddiaçı tərəfin anoloji layihələrdə peşəkar təcrübəsi nəzərə alınmaqla rəsmiləşdirilir.</w:t>
      </w:r>
      <w:r w:rsidRPr="00BC07A9">
        <w:rPr>
          <w:rFonts w:ascii="Arial" w:hAnsi="Arial" w:cs="Arial"/>
          <w:sz w:val="24"/>
          <w:szCs w:val="24"/>
          <w:lang w:val="az-Latn-AZ"/>
        </w:rPr>
        <w:t xml:space="preserve"> </w:t>
      </w:r>
    </w:p>
    <w:p w14:paraId="3D1016A9" w14:textId="77777777" w:rsidR="00D57513" w:rsidRDefault="00D57513" w:rsidP="00C73672">
      <w:pPr>
        <w:pStyle w:val="NoSpacing"/>
        <w:jc w:val="both"/>
        <w:rPr>
          <w:rFonts w:ascii="Arial" w:hAnsi="Arial" w:cs="Arial"/>
          <w:sz w:val="24"/>
          <w:szCs w:val="24"/>
          <w:lang w:val="az-Latn-AZ"/>
        </w:rPr>
      </w:pPr>
      <w:r w:rsidRPr="00BC07A9">
        <w:rPr>
          <w:rFonts w:ascii="Arial" w:hAnsi="Arial" w:cs="Arial"/>
          <w:sz w:val="24"/>
          <w:szCs w:val="24"/>
          <w:lang w:val="az-Latn-AZ"/>
        </w:rPr>
        <w:t xml:space="preserve">2. </w:t>
      </w:r>
      <w:r>
        <w:rPr>
          <w:rFonts w:ascii="Arial" w:hAnsi="Arial" w:cs="Arial"/>
          <w:sz w:val="24"/>
          <w:szCs w:val="24"/>
          <w:lang w:val="az-Latn-AZ"/>
        </w:rPr>
        <w:t>Təklif</w:t>
      </w:r>
      <w:r w:rsidRPr="00BC07A9">
        <w:rPr>
          <w:rFonts w:ascii="Arial" w:hAnsi="Arial" w:cs="Arial"/>
          <w:sz w:val="24"/>
          <w:szCs w:val="24"/>
          <w:lang w:val="az-Latn-AZ"/>
        </w:rPr>
        <w:t xml:space="preserve"> dəyəri</w:t>
      </w:r>
      <w:r>
        <w:rPr>
          <w:rFonts w:ascii="Arial" w:hAnsi="Arial" w:cs="Arial"/>
          <w:sz w:val="24"/>
          <w:szCs w:val="24"/>
          <w:lang w:val="az-Latn-AZ"/>
        </w:rPr>
        <w:t xml:space="preserve"> “BakuBus” MMC-nin anbarına çatdırılma şərti ilə</w:t>
      </w:r>
      <w:r w:rsidRPr="00BC07A9">
        <w:rPr>
          <w:rFonts w:ascii="Arial" w:hAnsi="Arial" w:cs="Arial"/>
          <w:sz w:val="24"/>
          <w:szCs w:val="24"/>
          <w:lang w:val="az-Latn-AZ"/>
        </w:rPr>
        <w:t xml:space="preserve"> Azərbaycan Respublikası </w:t>
      </w:r>
      <w:r w:rsidRPr="00E40505">
        <w:rPr>
          <w:rFonts w:ascii="Arial" w:hAnsi="Arial" w:cs="Arial"/>
          <w:sz w:val="24"/>
          <w:szCs w:val="24"/>
          <w:lang w:val="az-Latn-AZ"/>
        </w:rPr>
        <w:t>manatı</w:t>
      </w:r>
      <w:r w:rsidRPr="00BC07A9">
        <w:rPr>
          <w:rFonts w:ascii="Arial" w:hAnsi="Arial" w:cs="Arial"/>
          <w:sz w:val="24"/>
          <w:szCs w:val="24"/>
          <w:lang w:val="az-Latn-AZ"/>
        </w:rPr>
        <w:t xml:space="preserve"> ilə ƏDV  hesablanmaqla  müəyyən edilir.</w:t>
      </w:r>
    </w:p>
    <w:p w14:paraId="2D42285A" w14:textId="77777777" w:rsidR="00D57513" w:rsidRPr="00BC07A9" w:rsidRDefault="00D57513" w:rsidP="00C73672">
      <w:pPr>
        <w:pStyle w:val="NoSpacing"/>
        <w:jc w:val="both"/>
        <w:rPr>
          <w:rFonts w:ascii="Arial" w:hAnsi="Arial" w:cs="Arial"/>
          <w:sz w:val="24"/>
          <w:szCs w:val="24"/>
          <w:lang w:val="az-Latn-AZ"/>
        </w:rPr>
      </w:pPr>
      <w:r>
        <w:rPr>
          <w:rFonts w:ascii="Arial" w:hAnsi="Arial" w:cs="Arial"/>
          <w:sz w:val="24"/>
          <w:szCs w:val="24"/>
          <w:lang w:val="az-Latn-AZ"/>
        </w:rPr>
        <w:t>3</w:t>
      </w:r>
      <w:r w:rsidRPr="00BC07A9">
        <w:rPr>
          <w:rFonts w:ascii="Arial" w:hAnsi="Arial" w:cs="Arial"/>
          <w:sz w:val="24"/>
          <w:szCs w:val="24"/>
          <w:lang w:val="az-Latn-AZ"/>
        </w:rPr>
        <w:t xml:space="preserve">. İddiaçının bütün mümkün xərcləri – avadanlıq, inventar, sərfiyyat materialları, əməkdaşların əmək haqqı, xüsusi geyim, seçim mövzusu üzrə bütün digər mümkün xərclər, o cümlədən ödənilmiş və ya ödənilməsi nəzərdə tutulan vergi və digər məcburi ödənişlər </w:t>
      </w:r>
      <w:r>
        <w:rPr>
          <w:rFonts w:ascii="Arial" w:hAnsi="Arial" w:cs="Arial"/>
          <w:sz w:val="24"/>
          <w:szCs w:val="24"/>
          <w:lang w:val="az-Latn-AZ"/>
        </w:rPr>
        <w:t xml:space="preserve">təklifin </w:t>
      </w:r>
      <w:r w:rsidRPr="00BC07A9">
        <w:rPr>
          <w:rFonts w:ascii="Arial" w:hAnsi="Arial" w:cs="Arial"/>
          <w:sz w:val="24"/>
          <w:szCs w:val="24"/>
          <w:lang w:val="az-Latn-AZ"/>
        </w:rPr>
        <w:t xml:space="preserve">dəyərinə daxil edilməlidir. </w:t>
      </w:r>
    </w:p>
    <w:p w14:paraId="5E12C37C" w14:textId="77777777" w:rsidR="00D57513" w:rsidRPr="00BC07A9" w:rsidRDefault="00D57513" w:rsidP="00C73672">
      <w:pPr>
        <w:pStyle w:val="NoSpacing"/>
        <w:jc w:val="both"/>
        <w:rPr>
          <w:rFonts w:ascii="Arial" w:hAnsi="Arial" w:cs="Arial"/>
          <w:sz w:val="24"/>
          <w:szCs w:val="24"/>
          <w:lang w:val="az-Latn-AZ"/>
        </w:rPr>
      </w:pPr>
      <w:r>
        <w:rPr>
          <w:rFonts w:ascii="Arial" w:hAnsi="Arial" w:cs="Arial"/>
          <w:sz w:val="24"/>
          <w:szCs w:val="24"/>
          <w:lang w:val="az-Latn-AZ"/>
        </w:rPr>
        <w:t>4</w:t>
      </w:r>
      <w:r w:rsidRPr="00BC07A9">
        <w:rPr>
          <w:rFonts w:ascii="Arial" w:hAnsi="Arial" w:cs="Arial"/>
          <w:sz w:val="24"/>
          <w:szCs w:val="24"/>
          <w:lang w:val="az-Latn-AZ"/>
        </w:rPr>
        <w:t xml:space="preserve">. </w:t>
      </w:r>
      <w:r>
        <w:rPr>
          <w:rFonts w:ascii="Arial" w:hAnsi="Arial" w:cs="Arial"/>
          <w:sz w:val="24"/>
          <w:szCs w:val="24"/>
          <w:lang w:val="az-Latn-AZ"/>
        </w:rPr>
        <w:t xml:space="preserve">Təklifə </w:t>
      </w:r>
      <w:r w:rsidRPr="00BC07A9">
        <w:rPr>
          <w:rFonts w:ascii="Arial" w:hAnsi="Arial" w:cs="Arial"/>
          <w:sz w:val="24"/>
          <w:szCs w:val="24"/>
          <w:lang w:val="az-Latn-AZ"/>
        </w:rPr>
        <w:t xml:space="preserve">daxil edilməyən xərclər Sifarişçi tərəfindən  ödənilməyəcək  və İddiaçının  təklifinin  ümumi  qiyməti hesabına  ödəniləcəkdir. </w:t>
      </w:r>
    </w:p>
    <w:p w14:paraId="28AE899B" w14:textId="3B13A7D7" w:rsidR="00C73672" w:rsidRPr="00BC07A9" w:rsidRDefault="00D57513" w:rsidP="00C73672">
      <w:pPr>
        <w:pStyle w:val="NoSpacing"/>
        <w:jc w:val="both"/>
        <w:rPr>
          <w:rFonts w:ascii="Arial" w:hAnsi="Arial" w:cs="Arial"/>
          <w:sz w:val="24"/>
          <w:szCs w:val="24"/>
          <w:lang w:val="az-Latn-AZ"/>
        </w:rPr>
      </w:pPr>
      <w:r>
        <w:rPr>
          <w:rFonts w:ascii="Arial" w:hAnsi="Arial" w:cs="Arial"/>
          <w:sz w:val="24"/>
          <w:szCs w:val="24"/>
          <w:lang w:val="az-Latn-AZ"/>
        </w:rPr>
        <w:t>5</w:t>
      </w:r>
      <w:r w:rsidRPr="00BC07A9">
        <w:rPr>
          <w:rFonts w:ascii="Arial" w:hAnsi="Arial" w:cs="Arial"/>
          <w:sz w:val="24"/>
          <w:szCs w:val="24"/>
          <w:lang w:val="az-Latn-AZ"/>
        </w:rPr>
        <w:t xml:space="preserve">. Hazırkı Seçimin nəticələri üzrə bağlanan Müqavilədə bütün əhəmiyyətli şərtlər qeyd edilir. </w:t>
      </w:r>
      <w:r>
        <w:rPr>
          <w:rFonts w:ascii="Arial" w:hAnsi="Arial" w:cs="Arial"/>
          <w:sz w:val="24"/>
          <w:szCs w:val="24"/>
          <w:lang w:val="az-Latn-AZ"/>
        </w:rPr>
        <w:t>Təklifin</w:t>
      </w:r>
      <w:r w:rsidRPr="00BC07A9">
        <w:rPr>
          <w:rFonts w:ascii="Arial" w:hAnsi="Arial" w:cs="Arial"/>
          <w:sz w:val="24"/>
          <w:szCs w:val="24"/>
          <w:lang w:val="az-Latn-AZ"/>
        </w:rPr>
        <w:t xml:space="preserve"> dəyəri qətidir və müqavilənin yerinə yetirilməsi zamanı dəyişdirilə  bilməz. </w:t>
      </w:r>
    </w:p>
    <w:p w14:paraId="54DC18E9" w14:textId="77777777" w:rsidR="00D57513" w:rsidRPr="00EB5DD5" w:rsidRDefault="00D57513" w:rsidP="00C73672">
      <w:pPr>
        <w:pStyle w:val="NoSpacing"/>
        <w:rPr>
          <w:rFonts w:ascii="Arial" w:hAnsi="Arial" w:cs="Arial"/>
          <w:b/>
          <w:sz w:val="24"/>
          <w:szCs w:val="24"/>
          <w:lang w:val="az-Latn-AZ"/>
        </w:rPr>
      </w:pPr>
      <w:r w:rsidRPr="00EB5DD5">
        <w:rPr>
          <w:rFonts w:ascii="Arial" w:hAnsi="Arial" w:cs="Arial"/>
          <w:b/>
          <w:sz w:val="24"/>
          <w:szCs w:val="24"/>
          <w:lang w:val="az-Latn-AZ"/>
        </w:rPr>
        <w:t>Ödəniş şərtləri və ödəniş qaydasına dair tələblər</w:t>
      </w:r>
    </w:p>
    <w:p w14:paraId="1AB48314" w14:textId="77777777" w:rsidR="00D57513" w:rsidRPr="00BC07A9" w:rsidRDefault="00D57513" w:rsidP="00C73672">
      <w:pPr>
        <w:pStyle w:val="NoSpacing"/>
        <w:jc w:val="both"/>
        <w:rPr>
          <w:rFonts w:ascii="Arial" w:hAnsi="Arial" w:cs="Arial"/>
          <w:sz w:val="24"/>
          <w:szCs w:val="24"/>
          <w:lang w:val="az-Latn-AZ"/>
        </w:rPr>
      </w:pPr>
      <w:r w:rsidRPr="00BC07A9">
        <w:rPr>
          <w:rFonts w:ascii="Arial" w:hAnsi="Arial" w:cs="Arial"/>
          <w:sz w:val="24"/>
          <w:szCs w:val="24"/>
          <w:lang w:val="az-Latn-AZ"/>
        </w:rPr>
        <w:t>1.</w:t>
      </w:r>
      <w:r>
        <w:rPr>
          <w:rFonts w:ascii="Arial" w:hAnsi="Arial" w:cs="Arial"/>
          <w:sz w:val="24"/>
          <w:szCs w:val="24"/>
          <w:lang w:val="az-Latn-AZ"/>
        </w:rPr>
        <w:t xml:space="preserve"> </w:t>
      </w:r>
      <w:r w:rsidRPr="00BC07A9">
        <w:rPr>
          <w:rFonts w:ascii="Arial" w:hAnsi="Arial" w:cs="Arial"/>
          <w:sz w:val="24"/>
          <w:szCs w:val="24"/>
          <w:lang w:val="az-Latn-AZ"/>
        </w:rPr>
        <w:t>Ödəniş nağdsız şəkildə (köçürmə yolu ilə</w:t>
      </w:r>
      <w:r>
        <w:rPr>
          <w:rFonts w:ascii="Arial" w:hAnsi="Arial" w:cs="Arial"/>
          <w:sz w:val="24"/>
          <w:szCs w:val="24"/>
          <w:lang w:val="az-Latn-AZ"/>
        </w:rPr>
        <w:t xml:space="preserve">) </w:t>
      </w:r>
      <w:r w:rsidRPr="00BC07A9">
        <w:rPr>
          <w:rFonts w:ascii="Arial" w:hAnsi="Arial" w:cs="Arial"/>
          <w:sz w:val="24"/>
          <w:szCs w:val="24"/>
          <w:lang w:val="az-Latn-AZ"/>
        </w:rPr>
        <w:t>ödənilir.</w:t>
      </w:r>
      <w:r>
        <w:rPr>
          <w:rFonts w:ascii="Arial" w:hAnsi="Arial" w:cs="Arial"/>
          <w:sz w:val="24"/>
          <w:szCs w:val="24"/>
          <w:lang w:val="az-Latn-AZ"/>
        </w:rPr>
        <w:t xml:space="preserve"> </w:t>
      </w:r>
    </w:p>
    <w:p w14:paraId="5A66F6B7" w14:textId="7C1AC961" w:rsidR="00C73672" w:rsidRDefault="00D57513" w:rsidP="00C73672">
      <w:pPr>
        <w:pStyle w:val="NoSpacing"/>
        <w:jc w:val="both"/>
        <w:rPr>
          <w:rFonts w:ascii="Arial" w:hAnsi="Arial" w:cs="Arial"/>
          <w:sz w:val="24"/>
          <w:szCs w:val="24"/>
          <w:lang w:val="az-Latn-AZ"/>
        </w:rPr>
      </w:pPr>
      <w:r w:rsidRPr="000073B8">
        <w:rPr>
          <w:rFonts w:ascii="Arial" w:hAnsi="Arial" w:cs="Arial"/>
          <w:sz w:val="24"/>
          <w:szCs w:val="24"/>
          <w:lang w:val="az-Latn-AZ"/>
        </w:rPr>
        <w:t>2. Mallar üzrə ödəniş təqdim olunan hesab, hesab-fakturaya, elektron vergi-hesab fakturaya, elektron vergi qaimə fakturaya və təhvil təslim aktlarına əsasən həyata keçirilir.</w:t>
      </w:r>
      <w:r w:rsidRPr="00BC07A9">
        <w:rPr>
          <w:rFonts w:ascii="Arial" w:hAnsi="Arial" w:cs="Arial"/>
          <w:sz w:val="24"/>
          <w:szCs w:val="24"/>
          <w:lang w:val="az-Latn-AZ"/>
        </w:rPr>
        <w:t xml:space="preserve"> </w:t>
      </w:r>
    </w:p>
    <w:p w14:paraId="422A3C9D" w14:textId="77777777" w:rsidR="00D57513" w:rsidRPr="00EB5DD5" w:rsidRDefault="00D57513" w:rsidP="00C73672">
      <w:pPr>
        <w:pStyle w:val="NoSpacing"/>
        <w:rPr>
          <w:rFonts w:ascii="Arial" w:hAnsi="Arial" w:cs="Arial"/>
          <w:b/>
          <w:sz w:val="24"/>
          <w:szCs w:val="24"/>
          <w:lang w:val="az-Latn-AZ"/>
        </w:rPr>
      </w:pPr>
      <w:r w:rsidRPr="00EB5DD5">
        <w:rPr>
          <w:rFonts w:ascii="Arial" w:hAnsi="Arial" w:cs="Arial"/>
          <w:b/>
          <w:sz w:val="24"/>
          <w:szCs w:val="24"/>
          <w:lang w:val="az-Latn-AZ"/>
        </w:rPr>
        <w:t>Qiymətləndirmə meyarları</w:t>
      </w:r>
    </w:p>
    <w:p w14:paraId="69641BDD" w14:textId="77777777" w:rsidR="00D57513" w:rsidRPr="00BC07A9" w:rsidRDefault="00D57513" w:rsidP="00C73672">
      <w:pPr>
        <w:pStyle w:val="NoSpacing"/>
        <w:jc w:val="both"/>
        <w:rPr>
          <w:rFonts w:ascii="Arial" w:hAnsi="Arial" w:cs="Arial"/>
          <w:sz w:val="24"/>
          <w:szCs w:val="24"/>
          <w:lang w:val="az-Latn-AZ"/>
        </w:rPr>
      </w:pPr>
      <w:r w:rsidRPr="00BC07A9">
        <w:rPr>
          <w:rFonts w:ascii="Arial" w:hAnsi="Arial" w:cs="Arial"/>
          <w:sz w:val="24"/>
          <w:szCs w:val="24"/>
          <w:lang w:val="az-Latn-AZ"/>
        </w:rPr>
        <w:t>- Təklifin Texniki tapşırığa uyğun olması;</w:t>
      </w:r>
    </w:p>
    <w:p w14:paraId="408DDC67" w14:textId="77777777" w:rsidR="00D57513" w:rsidRPr="00CA69C6" w:rsidRDefault="00D57513" w:rsidP="00C73672">
      <w:pPr>
        <w:pStyle w:val="NoSpacing"/>
        <w:jc w:val="both"/>
        <w:rPr>
          <w:rFonts w:ascii="Arial" w:hAnsi="Arial" w:cs="Arial"/>
          <w:sz w:val="24"/>
          <w:szCs w:val="24"/>
          <w:lang w:val="az-Latn-AZ"/>
        </w:rPr>
      </w:pPr>
      <w:r w:rsidRPr="00CA69C6">
        <w:rPr>
          <w:rFonts w:ascii="Arial" w:hAnsi="Arial" w:cs="Arial"/>
          <w:sz w:val="24"/>
          <w:szCs w:val="24"/>
          <w:lang w:val="az-Latn-AZ"/>
        </w:rPr>
        <w:t>- Təklifin dəyəri.</w:t>
      </w:r>
    </w:p>
    <w:p w14:paraId="1D4D4392" w14:textId="77777777" w:rsidR="00D57513" w:rsidRDefault="00D57513" w:rsidP="00C73672">
      <w:pPr>
        <w:pStyle w:val="NoSpacing"/>
        <w:jc w:val="both"/>
        <w:rPr>
          <w:rFonts w:ascii="Arial" w:hAnsi="Arial" w:cs="Arial"/>
          <w:sz w:val="24"/>
          <w:szCs w:val="24"/>
          <w:lang w:val="az-Latn-AZ"/>
        </w:rPr>
      </w:pPr>
      <w:r w:rsidRPr="00BC07A9">
        <w:rPr>
          <w:rFonts w:ascii="Arial" w:hAnsi="Arial" w:cs="Arial"/>
          <w:sz w:val="24"/>
          <w:szCs w:val="24"/>
          <w:lang w:val="az-Latn-AZ"/>
        </w:rPr>
        <w:t>Əlavə tələblər:</w:t>
      </w:r>
      <w:r>
        <w:rPr>
          <w:rFonts w:ascii="Arial" w:hAnsi="Arial" w:cs="Arial"/>
          <w:sz w:val="24"/>
          <w:szCs w:val="24"/>
          <w:lang w:val="az-Latn-AZ"/>
        </w:rPr>
        <w:t xml:space="preserve"> </w:t>
      </w:r>
    </w:p>
    <w:p w14:paraId="3825FDF3" w14:textId="77777777" w:rsidR="00D57513" w:rsidRDefault="00D57513" w:rsidP="00C73672">
      <w:pPr>
        <w:rPr>
          <w:rFonts w:ascii="Arial" w:hAnsi="Arial" w:cs="Arial"/>
          <w:sz w:val="24"/>
          <w:szCs w:val="24"/>
          <w:lang w:val="az-Latn-AZ"/>
        </w:rPr>
      </w:pPr>
      <w:r>
        <w:rPr>
          <w:rFonts w:ascii="Arial" w:hAnsi="Arial" w:cs="Arial"/>
          <w:sz w:val="24"/>
          <w:szCs w:val="24"/>
          <w:lang w:val="az-Latn-AZ"/>
        </w:rPr>
        <w:t xml:space="preserve">-  </w:t>
      </w:r>
      <w:r w:rsidRPr="00CA69C6">
        <w:rPr>
          <w:rFonts w:ascii="Arial" w:hAnsi="Arial" w:cs="Arial"/>
          <w:sz w:val="24"/>
          <w:szCs w:val="24"/>
          <w:lang w:val="az-Latn-AZ"/>
        </w:rPr>
        <w:t>çatdırılma müddəti minimal olan</w:t>
      </w:r>
      <w:r>
        <w:rPr>
          <w:rFonts w:ascii="Arial" w:hAnsi="Arial" w:cs="Arial"/>
          <w:sz w:val="24"/>
          <w:szCs w:val="24"/>
          <w:lang w:val="az-Latn-AZ"/>
        </w:rPr>
        <w:t>.</w:t>
      </w:r>
    </w:p>
    <w:p w14:paraId="248C18D0" w14:textId="16A6FDF2" w:rsidR="00D57513" w:rsidRDefault="00D57513" w:rsidP="00D57513">
      <w:pPr>
        <w:pStyle w:val="NoSpacing"/>
        <w:spacing w:line="360" w:lineRule="auto"/>
        <w:jc w:val="both"/>
        <w:rPr>
          <w:rFonts w:ascii="Arial" w:hAnsi="Arial" w:cs="Arial"/>
          <w:sz w:val="24"/>
          <w:szCs w:val="24"/>
          <w:lang w:val="az-Latn-AZ"/>
        </w:rPr>
      </w:pPr>
    </w:p>
    <w:p w14:paraId="1F68EA48" w14:textId="16F09CEF" w:rsidR="00810F21" w:rsidRDefault="00810F21" w:rsidP="00D57513">
      <w:pPr>
        <w:pStyle w:val="NoSpacing"/>
        <w:spacing w:line="360" w:lineRule="auto"/>
        <w:jc w:val="both"/>
        <w:rPr>
          <w:rFonts w:ascii="Arial" w:hAnsi="Arial" w:cs="Arial"/>
          <w:sz w:val="24"/>
          <w:szCs w:val="24"/>
          <w:lang w:val="az-Latn-AZ"/>
        </w:rPr>
      </w:pPr>
    </w:p>
    <w:p w14:paraId="27C128F5" w14:textId="384D1852" w:rsidR="00810F21" w:rsidRDefault="00810F21" w:rsidP="00D57513">
      <w:pPr>
        <w:pStyle w:val="NoSpacing"/>
        <w:spacing w:line="360" w:lineRule="auto"/>
        <w:jc w:val="both"/>
        <w:rPr>
          <w:rFonts w:ascii="Arial" w:hAnsi="Arial" w:cs="Arial"/>
          <w:sz w:val="24"/>
          <w:szCs w:val="24"/>
          <w:lang w:val="az-Latn-AZ"/>
        </w:rPr>
      </w:pPr>
    </w:p>
    <w:p w14:paraId="00AAC90D" w14:textId="32EFA13C" w:rsidR="00810F21" w:rsidRDefault="00810F21" w:rsidP="00D57513">
      <w:pPr>
        <w:pStyle w:val="NoSpacing"/>
        <w:spacing w:line="360" w:lineRule="auto"/>
        <w:jc w:val="both"/>
        <w:rPr>
          <w:rFonts w:ascii="Arial" w:hAnsi="Arial" w:cs="Arial"/>
          <w:sz w:val="24"/>
          <w:szCs w:val="24"/>
          <w:lang w:val="az-Latn-AZ"/>
        </w:rPr>
      </w:pPr>
    </w:p>
    <w:p w14:paraId="2E094667" w14:textId="14A9F585" w:rsidR="00810F21" w:rsidRDefault="00810F21" w:rsidP="00D57513">
      <w:pPr>
        <w:pStyle w:val="NoSpacing"/>
        <w:spacing w:line="360" w:lineRule="auto"/>
        <w:jc w:val="both"/>
        <w:rPr>
          <w:rFonts w:ascii="Arial" w:hAnsi="Arial" w:cs="Arial"/>
          <w:sz w:val="24"/>
          <w:szCs w:val="24"/>
          <w:lang w:val="az-Latn-AZ"/>
        </w:rPr>
      </w:pPr>
    </w:p>
    <w:p w14:paraId="573CAB42" w14:textId="4D82E8CE" w:rsidR="00C73672" w:rsidRDefault="00C73672" w:rsidP="00D57513">
      <w:pPr>
        <w:pStyle w:val="NoSpacing"/>
        <w:spacing w:line="360" w:lineRule="auto"/>
        <w:jc w:val="both"/>
        <w:rPr>
          <w:rFonts w:ascii="Arial" w:hAnsi="Arial" w:cs="Arial"/>
          <w:sz w:val="24"/>
          <w:szCs w:val="24"/>
          <w:lang w:val="az-Latn-AZ"/>
        </w:rPr>
      </w:pPr>
    </w:p>
    <w:p w14:paraId="3229FAE8" w14:textId="0F8B687B" w:rsidR="00C73672" w:rsidRDefault="00C73672" w:rsidP="00D57513">
      <w:pPr>
        <w:pStyle w:val="NoSpacing"/>
        <w:spacing w:line="360" w:lineRule="auto"/>
        <w:jc w:val="both"/>
        <w:rPr>
          <w:rFonts w:ascii="Arial" w:hAnsi="Arial" w:cs="Arial"/>
          <w:sz w:val="24"/>
          <w:szCs w:val="24"/>
          <w:lang w:val="az-Latn-AZ"/>
        </w:rPr>
      </w:pPr>
    </w:p>
    <w:p w14:paraId="7233F41F" w14:textId="4E29475E" w:rsidR="00C73672" w:rsidRDefault="00C73672" w:rsidP="00D57513">
      <w:pPr>
        <w:pStyle w:val="NoSpacing"/>
        <w:spacing w:line="360" w:lineRule="auto"/>
        <w:jc w:val="both"/>
        <w:rPr>
          <w:rFonts w:ascii="Arial" w:hAnsi="Arial" w:cs="Arial"/>
          <w:sz w:val="24"/>
          <w:szCs w:val="24"/>
          <w:lang w:val="az-Latn-AZ"/>
        </w:rPr>
      </w:pPr>
    </w:p>
    <w:p w14:paraId="20A3AF9A" w14:textId="4294613D" w:rsidR="00C73672" w:rsidRDefault="00C73672" w:rsidP="00D57513">
      <w:pPr>
        <w:pStyle w:val="NoSpacing"/>
        <w:spacing w:line="360" w:lineRule="auto"/>
        <w:jc w:val="both"/>
        <w:rPr>
          <w:rFonts w:ascii="Arial" w:hAnsi="Arial" w:cs="Arial"/>
          <w:sz w:val="24"/>
          <w:szCs w:val="24"/>
          <w:lang w:val="az-Latn-AZ"/>
        </w:rPr>
      </w:pPr>
    </w:p>
    <w:p w14:paraId="51634723" w14:textId="2AAC8C1F" w:rsidR="00C73672" w:rsidRDefault="00C73672" w:rsidP="00D57513">
      <w:pPr>
        <w:pStyle w:val="NoSpacing"/>
        <w:spacing w:line="360" w:lineRule="auto"/>
        <w:jc w:val="both"/>
        <w:rPr>
          <w:rFonts w:ascii="Arial" w:hAnsi="Arial" w:cs="Arial"/>
          <w:sz w:val="24"/>
          <w:szCs w:val="24"/>
          <w:lang w:val="az-Latn-AZ"/>
        </w:rPr>
      </w:pPr>
    </w:p>
    <w:p w14:paraId="38883ABC" w14:textId="230E6098" w:rsidR="00C73672" w:rsidRDefault="00C73672" w:rsidP="00D57513">
      <w:pPr>
        <w:pStyle w:val="NoSpacing"/>
        <w:spacing w:line="360" w:lineRule="auto"/>
        <w:jc w:val="both"/>
        <w:rPr>
          <w:rFonts w:ascii="Arial" w:hAnsi="Arial" w:cs="Arial"/>
          <w:sz w:val="24"/>
          <w:szCs w:val="24"/>
          <w:lang w:val="az-Latn-AZ"/>
        </w:rPr>
      </w:pPr>
    </w:p>
    <w:p w14:paraId="799C6734" w14:textId="77777777" w:rsidR="00FA12C1" w:rsidRDefault="00FA12C1" w:rsidP="00D57513">
      <w:pPr>
        <w:pStyle w:val="NoSpacing"/>
        <w:spacing w:line="360" w:lineRule="auto"/>
        <w:jc w:val="both"/>
        <w:rPr>
          <w:rFonts w:ascii="Arial" w:hAnsi="Arial" w:cs="Arial"/>
          <w:sz w:val="24"/>
          <w:szCs w:val="24"/>
          <w:lang w:val="az-Latn-AZ"/>
        </w:rPr>
      </w:pPr>
    </w:p>
    <w:p w14:paraId="7B5CCCED" w14:textId="77777777" w:rsidR="00D90891" w:rsidRDefault="00D90891" w:rsidP="00D57513">
      <w:pPr>
        <w:pStyle w:val="NoSpacing"/>
        <w:spacing w:line="360" w:lineRule="auto"/>
        <w:jc w:val="both"/>
        <w:rPr>
          <w:rFonts w:ascii="Arial" w:hAnsi="Arial" w:cs="Arial"/>
          <w:sz w:val="24"/>
          <w:szCs w:val="24"/>
          <w:lang w:val="az-Latn-AZ"/>
        </w:rPr>
      </w:pPr>
    </w:p>
    <w:p w14:paraId="4CDBE229" w14:textId="77777777" w:rsidR="00C73672" w:rsidRDefault="00C73672" w:rsidP="00D57513">
      <w:pPr>
        <w:pStyle w:val="NoSpacing"/>
        <w:spacing w:line="360" w:lineRule="auto"/>
        <w:jc w:val="both"/>
        <w:rPr>
          <w:rFonts w:ascii="Arial" w:hAnsi="Arial" w:cs="Arial"/>
          <w:sz w:val="24"/>
          <w:szCs w:val="24"/>
          <w:lang w:val="az-Latn-AZ"/>
        </w:rPr>
      </w:pPr>
    </w:p>
    <w:p w14:paraId="1C52F07D" w14:textId="77777777" w:rsidR="0011551F" w:rsidRPr="0011551F" w:rsidRDefault="0011551F" w:rsidP="0011551F">
      <w:pPr>
        <w:jc w:val="center"/>
        <w:rPr>
          <w:rFonts w:ascii="Arial" w:eastAsia="MS Mincho" w:hAnsi="Arial" w:cs="Arial"/>
          <w:b/>
          <w:sz w:val="24"/>
          <w:szCs w:val="24"/>
          <w:lang w:val="sq-AL"/>
        </w:rPr>
      </w:pPr>
      <w:r w:rsidRPr="0011551F">
        <w:rPr>
          <w:rFonts w:ascii="Arial" w:eastAsia="MS Mincho" w:hAnsi="Arial" w:cs="Arial"/>
          <w:b/>
          <w:sz w:val="24"/>
          <w:szCs w:val="24"/>
          <w:lang w:val="sq-AL"/>
        </w:rPr>
        <w:lastRenderedPageBreak/>
        <w:t>Təkliflərin qiymətləndirilməsi</w:t>
      </w:r>
    </w:p>
    <w:p w14:paraId="34E0A422" w14:textId="77777777" w:rsidR="0011551F" w:rsidRPr="0011551F" w:rsidRDefault="0011551F" w:rsidP="0011551F">
      <w:pPr>
        <w:ind w:firstLine="708"/>
        <w:jc w:val="both"/>
        <w:rPr>
          <w:rFonts w:ascii="Arial" w:eastAsia="MS Mincho" w:hAnsi="Arial" w:cs="Arial"/>
          <w:sz w:val="24"/>
          <w:szCs w:val="24"/>
          <w:lang w:val="sq-AL"/>
        </w:rPr>
      </w:pPr>
      <w:r w:rsidRPr="0011551F">
        <w:rPr>
          <w:rFonts w:ascii="Arial" w:hAnsi="Arial" w:cs="Arial"/>
          <w:bCs/>
          <w:sz w:val="24"/>
          <w:szCs w:val="24"/>
          <w:lang w:val="az-Latn-AZ"/>
        </w:rPr>
        <w:t xml:space="preserve"> </w:t>
      </w:r>
      <w:r w:rsidRPr="0011551F">
        <w:rPr>
          <w:rFonts w:ascii="Arial" w:eastAsia="MS Mincho" w:hAnsi="Arial" w:cs="Arial"/>
          <w:sz w:val="24"/>
          <w:szCs w:val="24"/>
          <w:lang w:val="sq-AL"/>
        </w:rPr>
        <w:t>“Əsas şərtlər toplusu”nda nəzərdə tutulmuş və təkliflərin qiymətləndirilməsi zamanı üstünlük veriləcək meyarlara görə aşağıdakı dəyərləndirmə “BAL” hüdudlarını müəyyən etmişdir.</w:t>
      </w:r>
    </w:p>
    <w:p w14:paraId="29057316" w14:textId="77777777" w:rsidR="0011551F" w:rsidRPr="0011551F" w:rsidRDefault="0011551F" w:rsidP="0011551F">
      <w:pPr>
        <w:jc w:val="both"/>
        <w:rPr>
          <w:rFonts w:ascii="Arial" w:eastAsia="MS Mincho" w:hAnsi="Arial" w:cs="Arial"/>
          <w:b/>
          <w:sz w:val="24"/>
          <w:szCs w:val="24"/>
          <w:lang w:val="az-Latn-AZ"/>
        </w:rPr>
      </w:pPr>
      <w:r w:rsidRPr="0011551F">
        <w:rPr>
          <w:rFonts w:ascii="Arial" w:eastAsia="MS Mincho" w:hAnsi="Arial" w:cs="Arial"/>
          <w:b/>
          <w:sz w:val="24"/>
          <w:szCs w:val="24"/>
          <w:lang w:val="az-Latn-AZ"/>
        </w:rPr>
        <w:t>Kommersiya qiymətləndirməsi “cədvəl 1”</w:t>
      </w:r>
    </w:p>
    <w:p w14:paraId="511CD873" w14:textId="77777777" w:rsidR="0011551F" w:rsidRPr="0011551F" w:rsidRDefault="0011551F" w:rsidP="0011551F">
      <w:pPr>
        <w:jc w:val="both"/>
        <w:rPr>
          <w:rFonts w:ascii="Arial" w:eastAsia="MS Mincho" w:hAnsi="Arial" w:cs="Arial"/>
          <w:sz w:val="24"/>
          <w:szCs w:val="24"/>
          <w:lang w:val="az-Latn-A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800"/>
        <w:gridCol w:w="1620"/>
        <w:gridCol w:w="1620"/>
        <w:gridCol w:w="1260"/>
      </w:tblGrid>
      <w:tr w:rsidR="0011551F" w:rsidRPr="0011551F" w14:paraId="542E8BA5" w14:textId="77777777" w:rsidTr="007E4E43">
        <w:tc>
          <w:tcPr>
            <w:tcW w:w="630" w:type="dxa"/>
            <w:vMerge w:val="restart"/>
            <w:shd w:val="clear" w:color="auto" w:fill="auto"/>
            <w:vAlign w:val="center"/>
          </w:tcPr>
          <w:p w14:paraId="5AA89C3A" w14:textId="77777777" w:rsidR="0011551F" w:rsidRPr="0011551F" w:rsidRDefault="0011551F" w:rsidP="007E4E43">
            <w:pPr>
              <w:jc w:val="center"/>
              <w:rPr>
                <w:rFonts w:ascii="Arial" w:eastAsia="MS Mincho" w:hAnsi="Arial" w:cs="Arial"/>
                <w:sz w:val="24"/>
                <w:szCs w:val="24"/>
                <w:lang w:val="az-Latn-AZ"/>
              </w:rPr>
            </w:pPr>
            <w:r w:rsidRPr="0011551F">
              <w:rPr>
                <w:rFonts w:ascii="Arial" w:eastAsia="MS Mincho" w:hAnsi="Arial" w:cs="Arial"/>
                <w:sz w:val="24"/>
                <w:szCs w:val="24"/>
                <w:lang w:val="az-Latn-AZ"/>
              </w:rPr>
              <w:t>No.</w:t>
            </w:r>
          </w:p>
        </w:tc>
        <w:tc>
          <w:tcPr>
            <w:tcW w:w="2790" w:type="dxa"/>
            <w:vMerge w:val="restart"/>
            <w:shd w:val="clear" w:color="auto" w:fill="auto"/>
            <w:vAlign w:val="center"/>
          </w:tcPr>
          <w:p w14:paraId="117E3EDB" w14:textId="77777777" w:rsidR="0011551F" w:rsidRPr="0011551F" w:rsidRDefault="0011551F" w:rsidP="007E4E43">
            <w:pPr>
              <w:jc w:val="center"/>
              <w:rPr>
                <w:rFonts w:ascii="Arial" w:eastAsia="MS Mincho" w:hAnsi="Arial" w:cs="Arial"/>
                <w:sz w:val="24"/>
                <w:szCs w:val="24"/>
                <w:lang w:val="az-Latn-AZ"/>
              </w:rPr>
            </w:pPr>
            <w:r w:rsidRPr="0011551F">
              <w:rPr>
                <w:rFonts w:ascii="Arial" w:eastAsia="MS Mincho" w:hAnsi="Arial" w:cs="Arial"/>
                <w:sz w:val="24"/>
                <w:szCs w:val="24"/>
                <w:lang w:val="az-Latn-AZ"/>
              </w:rPr>
              <w:t>Təkliflər</w:t>
            </w:r>
          </w:p>
        </w:tc>
        <w:tc>
          <w:tcPr>
            <w:tcW w:w="1800" w:type="dxa"/>
            <w:vMerge w:val="restart"/>
            <w:shd w:val="clear" w:color="auto" w:fill="auto"/>
            <w:vAlign w:val="center"/>
          </w:tcPr>
          <w:p w14:paraId="333E0C9C" w14:textId="77777777" w:rsidR="0011551F" w:rsidRPr="0011551F" w:rsidRDefault="0011551F" w:rsidP="007E4E43">
            <w:pPr>
              <w:jc w:val="center"/>
              <w:rPr>
                <w:rFonts w:ascii="Arial" w:eastAsia="MS Mincho" w:hAnsi="Arial" w:cs="Arial"/>
                <w:sz w:val="24"/>
                <w:szCs w:val="24"/>
                <w:lang w:val="az-Latn-AZ"/>
              </w:rPr>
            </w:pPr>
            <w:r w:rsidRPr="0011551F">
              <w:rPr>
                <w:rFonts w:ascii="Arial" w:eastAsia="MS Mincho" w:hAnsi="Arial" w:cs="Arial"/>
                <w:sz w:val="24"/>
                <w:szCs w:val="24"/>
                <w:lang w:val="az-Latn-AZ"/>
              </w:rPr>
              <w:t>Səmərəli qiymətlərə görə</w:t>
            </w:r>
          </w:p>
        </w:tc>
        <w:tc>
          <w:tcPr>
            <w:tcW w:w="4500" w:type="dxa"/>
            <w:gridSpan w:val="3"/>
            <w:shd w:val="clear" w:color="auto" w:fill="auto"/>
            <w:vAlign w:val="center"/>
          </w:tcPr>
          <w:p w14:paraId="6E768739" w14:textId="77777777" w:rsidR="0011551F" w:rsidRPr="0011551F" w:rsidRDefault="0011551F" w:rsidP="007E4E43">
            <w:pPr>
              <w:jc w:val="center"/>
              <w:rPr>
                <w:rFonts w:ascii="Arial" w:eastAsia="MS Mincho" w:hAnsi="Arial" w:cs="Arial"/>
                <w:sz w:val="24"/>
                <w:szCs w:val="24"/>
              </w:rPr>
            </w:pPr>
            <w:r w:rsidRPr="0011551F">
              <w:rPr>
                <w:rFonts w:ascii="Arial" w:eastAsia="MS Mincho" w:hAnsi="Arial" w:cs="Arial"/>
                <w:sz w:val="24"/>
                <w:szCs w:val="24"/>
                <w:lang w:val="az-Latn-AZ"/>
              </w:rPr>
              <w:t>İddiaçıların ad</w:t>
            </w:r>
            <w:r w:rsidRPr="0011551F">
              <w:rPr>
                <w:rFonts w:ascii="Arial" w:eastAsia="MS Mincho" w:hAnsi="Arial" w:cs="Arial"/>
                <w:sz w:val="24"/>
                <w:szCs w:val="24"/>
              </w:rPr>
              <w:t>ı</w:t>
            </w:r>
          </w:p>
        </w:tc>
      </w:tr>
      <w:tr w:rsidR="0011551F" w:rsidRPr="0011551F" w14:paraId="324B565D" w14:textId="77777777" w:rsidTr="007E4E43">
        <w:tc>
          <w:tcPr>
            <w:tcW w:w="630" w:type="dxa"/>
            <w:vMerge/>
            <w:shd w:val="clear" w:color="auto" w:fill="auto"/>
          </w:tcPr>
          <w:p w14:paraId="18B00F30" w14:textId="77777777" w:rsidR="0011551F" w:rsidRPr="0011551F" w:rsidRDefault="0011551F" w:rsidP="007E4E43">
            <w:pPr>
              <w:jc w:val="both"/>
              <w:rPr>
                <w:rFonts w:ascii="Arial" w:eastAsia="MS Mincho" w:hAnsi="Arial" w:cs="Arial"/>
                <w:sz w:val="24"/>
                <w:szCs w:val="24"/>
              </w:rPr>
            </w:pPr>
          </w:p>
        </w:tc>
        <w:tc>
          <w:tcPr>
            <w:tcW w:w="2790" w:type="dxa"/>
            <w:vMerge/>
            <w:shd w:val="clear" w:color="auto" w:fill="auto"/>
          </w:tcPr>
          <w:p w14:paraId="35435A89" w14:textId="77777777" w:rsidR="0011551F" w:rsidRPr="0011551F" w:rsidRDefault="0011551F" w:rsidP="007E4E43">
            <w:pPr>
              <w:jc w:val="both"/>
              <w:rPr>
                <w:rFonts w:ascii="Arial" w:eastAsia="MS Mincho" w:hAnsi="Arial" w:cs="Arial"/>
                <w:sz w:val="24"/>
                <w:szCs w:val="24"/>
              </w:rPr>
            </w:pPr>
          </w:p>
        </w:tc>
        <w:tc>
          <w:tcPr>
            <w:tcW w:w="1800" w:type="dxa"/>
            <w:vMerge/>
            <w:shd w:val="clear" w:color="auto" w:fill="auto"/>
          </w:tcPr>
          <w:p w14:paraId="73F51927" w14:textId="77777777" w:rsidR="0011551F" w:rsidRPr="0011551F" w:rsidRDefault="0011551F" w:rsidP="007E4E43">
            <w:pPr>
              <w:jc w:val="both"/>
              <w:rPr>
                <w:rFonts w:ascii="Arial" w:eastAsia="MS Mincho" w:hAnsi="Arial" w:cs="Arial"/>
                <w:sz w:val="24"/>
                <w:szCs w:val="24"/>
              </w:rPr>
            </w:pPr>
          </w:p>
        </w:tc>
        <w:tc>
          <w:tcPr>
            <w:tcW w:w="1620" w:type="dxa"/>
            <w:shd w:val="clear" w:color="auto" w:fill="auto"/>
            <w:vAlign w:val="center"/>
          </w:tcPr>
          <w:p w14:paraId="1CD2CFC7" w14:textId="77777777" w:rsidR="0011551F" w:rsidRPr="0011551F" w:rsidRDefault="0011551F" w:rsidP="007E4E43">
            <w:pPr>
              <w:numPr>
                <w:ilvl w:val="12"/>
                <w:numId w:val="0"/>
              </w:numPr>
              <w:jc w:val="center"/>
              <w:rPr>
                <w:rFonts w:ascii="Arial" w:eastAsia="MS Mincho" w:hAnsi="Arial" w:cs="Arial"/>
                <w:i/>
                <w:sz w:val="24"/>
                <w:szCs w:val="24"/>
              </w:rPr>
            </w:pPr>
          </w:p>
        </w:tc>
        <w:tc>
          <w:tcPr>
            <w:tcW w:w="1620" w:type="dxa"/>
            <w:shd w:val="clear" w:color="auto" w:fill="auto"/>
            <w:vAlign w:val="center"/>
          </w:tcPr>
          <w:p w14:paraId="5E79BA44" w14:textId="77777777" w:rsidR="0011551F" w:rsidRPr="0011551F" w:rsidRDefault="0011551F" w:rsidP="007E4E43">
            <w:pPr>
              <w:numPr>
                <w:ilvl w:val="12"/>
                <w:numId w:val="0"/>
              </w:numPr>
              <w:jc w:val="center"/>
              <w:rPr>
                <w:rFonts w:ascii="Arial" w:eastAsia="MS Mincho" w:hAnsi="Arial" w:cs="Arial"/>
                <w:i/>
                <w:sz w:val="24"/>
                <w:szCs w:val="24"/>
              </w:rPr>
            </w:pPr>
          </w:p>
        </w:tc>
        <w:tc>
          <w:tcPr>
            <w:tcW w:w="1260" w:type="dxa"/>
            <w:shd w:val="clear" w:color="auto" w:fill="auto"/>
            <w:vAlign w:val="center"/>
          </w:tcPr>
          <w:p w14:paraId="7EEBACA6" w14:textId="77777777" w:rsidR="0011551F" w:rsidRPr="0011551F" w:rsidRDefault="0011551F" w:rsidP="007E4E43">
            <w:pPr>
              <w:jc w:val="center"/>
              <w:rPr>
                <w:rFonts w:ascii="Arial" w:eastAsia="MS Mincho" w:hAnsi="Arial" w:cs="Arial"/>
                <w:sz w:val="24"/>
                <w:szCs w:val="24"/>
              </w:rPr>
            </w:pPr>
          </w:p>
        </w:tc>
      </w:tr>
      <w:tr w:rsidR="0011551F" w:rsidRPr="0011551F" w14:paraId="3EBA3E88" w14:textId="77777777" w:rsidTr="007E4E43">
        <w:tc>
          <w:tcPr>
            <w:tcW w:w="630" w:type="dxa"/>
            <w:shd w:val="clear" w:color="auto" w:fill="auto"/>
          </w:tcPr>
          <w:p w14:paraId="0F3D0395" w14:textId="77777777" w:rsidR="0011551F" w:rsidRPr="0011551F" w:rsidRDefault="0011551F" w:rsidP="007E4E43">
            <w:pPr>
              <w:jc w:val="both"/>
              <w:rPr>
                <w:rFonts w:ascii="Arial" w:eastAsia="MS Mincho" w:hAnsi="Arial" w:cs="Arial"/>
                <w:sz w:val="24"/>
                <w:szCs w:val="24"/>
              </w:rPr>
            </w:pPr>
            <w:r w:rsidRPr="0011551F">
              <w:rPr>
                <w:rFonts w:ascii="Arial" w:eastAsia="MS Mincho" w:hAnsi="Arial" w:cs="Arial"/>
                <w:sz w:val="24"/>
                <w:szCs w:val="24"/>
              </w:rPr>
              <w:t>1</w:t>
            </w:r>
          </w:p>
        </w:tc>
        <w:tc>
          <w:tcPr>
            <w:tcW w:w="2790" w:type="dxa"/>
            <w:shd w:val="clear" w:color="auto" w:fill="auto"/>
          </w:tcPr>
          <w:p w14:paraId="32BF1DC8" w14:textId="77777777" w:rsidR="0011551F" w:rsidRPr="0011551F" w:rsidRDefault="0011551F" w:rsidP="007E4E43">
            <w:pPr>
              <w:jc w:val="both"/>
              <w:rPr>
                <w:rFonts w:ascii="Arial" w:eastAsia="MS Mincho" w:hAnsi="Arial" w:cs="Arial"/>
                <w:sz w:val="24"/>
                <w:szCs w:val="24"/>
              </w:rPr>
            </w:pPr>
            <w:r w:rsidRPr="0011551F">
              <w:rPr>
                <w:rFonts w:ascii="Arial" w:eastAsia="MS Mincho" w:hAnsi="Arial" w:cs="Arial"/>
                <w:sz w:val="24"/>
                <w:szCs w:val="24"/>
              </w:rPr>
              <w:t>Təklifin qiymətinə görə</w:t>
            </w:r>
          </w:p>
        </w:tc>
        <w:tc>
          <w:tcPr>
            <w:tcW w:w="1800" w:type="dxa"/>
            <w:shd w:val="clear" w:color="auto" w:fill="auto"/>
          </w:tcPr>
          <w:p w14:paraId="68E65367" w14:textId="77777777" w:rsidR="0011551F" w:rsidRPr="0011551F" w:rsidRDefault="0011551F" w:rsidP="007E4E43">
            <w:pPr>
              <w:jc w:val="center"/>
              <w:rPr>
                <w:rFonts w:ascii="Arial" w:eastAsia="MS Mincho" w:hAnsi="Arial" w:cs="Arial"/>
                <w:sz w:val="24"/>
                <w:szCs w:val="24"/>
                <w:lang w:val="az-Latn-AZ"/>
              </w:rPr>
            </w:pPr>
            <w:r w:rsidRPr="0011551F">
              <w:rPr>
                <w:rFonts w:ascii="Arial" w:eastAsia="MS Mincho" w:hAnsi="Arial" w:cs="Arial"/>
                <w:sz w:val="24"/>
                <w:szCs w:val="24"/>
                <w:lang w:val="az-Latn-AZ"/>
              </w:rPr>
              <w:t>100 bal</w:t>
            </w:r>
          </w:p>
        </w:tc>
        <w:tc>
          <w:tcPr>
            <w:tcW w:w="1620" w:type="dxa"/>
            <w:shd w:val="clear" w:color="auto" w:fill="auto"/>
          </w:tcPr>
          <w:p w14:paraId="671A76C6" w14:textId="77777777" w:rsidR="0011551F" w:rsidRPr="0011551F" w:rsidRDefault="0011551F" w:rsidP="007E4E43">
            <w:pPr>
              <w:jc w:val="both"/>
              <w:rPr>
                <w:rFonts w:ascii="Arial" w:eastAsia="MS Mincho" w:hAnsi="Arial" w:cs="Arial"/>
                <w:sz w:val="24"/>
                <w:szCs w:val="24"/>
              </w:rPr>
            </w:pPr>
          </w:p>
        </w:tc>
        <w:tc>
          <w:tcPr>
            <w:tcW w:w="1620" w:type="dxa"/>
            <w:shd w:val="clear" w:color="auto" w:fill="auto"/>
          </w:tcPr>
          <w:p w14:paraId="7D4B7A65" w14:textId="77777777" w:rsidR="0011551F" w:rsidRPr="0011551F" w:rsidRDefault="0011551F" w:rsidP="007E4E43">
            <w:pPr>
              <w:jc w:val="both"/>
              <w:rPr>
                <w:rFonts w:ascii="Arial" w:eastAsia="MS Mincho" w:hAnsi="Arial" w:cs="Arial"/>
                <w:sz w:val="24"/>
                <w:szCs w:val="24"/>
              </w:rPr>
            </w:pPr>
          </w:p>
        </w:tc>
        <w:tc>
          <w:tcPr>
            <w:tcW w:w="1260" w:type="dxa"/>
            <w:shd w:val="clear" w:color="auto" w:fill="auto"/>
          </w:tcPr>
          <w:p w14:paraId="53A3672E" w14:textId="77777777" w:rsidR="0011551F" w:rsidRPr="0011551F" w:rsidRDefault="0011551F" w:rsidP="007E4E43">
            <w:pPr>
              <w:jc w:val="both"/>
              <w:rPr>
                <w:rFonts w:ascii="Arial" w:eastAsia="MS Mincho" w:hAnsi="Arial" w:cs="Arial"/>
                <w:sz w:val="24"/>
                <w:szCs w:val="24"/>
              </w:rPr>
            </w:pPr>
          </w:p>
        </w:tc>
      </w:tr>
    </w:tbl>
    <w:p w14:paraId="09FDB3B0" w14:textId="77777777" w:rsidR="0011551F" w:rsidRPr="0011551F" w:rsidRDefault="0011551F" w:rsidP="0011551F">
      <w:pPr>
        <w:jc w:val="both"/>
        <w:rPr>
          <w:rFonts w:ascii="Arial" w:eastAsia="MS Mincho" w:hAnsi="Arial" w:cs="Arial"/>
          <w:sz w:val="24"/>
          <w:szCs w:val="24"/>
        </w:rPr>
      </w:pPr>
    </w:p>
    <w:p w14:paraId="64E316F7" w14:textId="77777777" w:rsidR="0011551F" w:rsidRPr="0011551F" w:rsidRDefault="0011551F" w:rsidP="0011551F">
      <w:pPr>
        <w:ind w:firstLine="708"/>
        <w:jc w:val="both"/>
        <w:rPr>
          <w:rFonts w:ascii="Arial" w:eastAsia="MS Mincho" w:hAnsi="Arial" w:cs="Arial"/>
          <w:sz w:val="24"/>
          <w:szCs w:val="24"/>
        </w:rPr>
      </w:pPr>
      <w:r w:rsidRPr="0011551F">
        <w:rPr>
          <w:rFonts w:ascii="Arial" w:eastAsia="MS Mincho" w:hAnsi="Arial" w:cs="Arial"/>
          <w:sz w:val="24"/>
          <w:szCs w:val="24"/>
        </w:rPr>
        <w:t xml:space="preserve">Qeyd: </w:t>
      </w:r>
      <w:r w:rsidRPr="0011551F">
        <w:rPr>
          <w:rFonts w:ascii="Arial" w:eastAsia="MS Mincho" w:hAnsi="Arial" w:cs="Arial"/>
          <w:sz w:val="24"/>
          <w:szCs w:val="24"/>
          <w:lang w:val="az-Latn-AZ"/>
        </w:rPr>
        <w:t>Tender</w:t>
      </w:r>
      <w:r w:rsidRPr="0011551F">
        <w:rPr>
          <w:rFonts w:ascii="Arial" w:eastAsia="MS Mincho" w:hAnsi="Arial" w:cs="Arial"/>
          <w:sz w:val="24"/>
          <w:szCs w:val="24"/>
        </w:rPr>
        <w:t xml:space="preserve"> təkliflərinin dəyərinə görə ballar aşagıdakı düsturla hesablanacaqdır.</w:t>
      </w:r>
    </w:p>
    <w:p w14:paraId="76F4EC20"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en-US"/>
        </w:rPr>
        <w:t>P=T</w:t>
      </w:r>
      <w:r w:rsidRPr="0011551F">
        <w:rPr>
          <w:rFonts w:ascii="Arial" w:eastAsia="MS Mincho" w:hAnsi="Arial" w:cs="Arial"/>
          <w:sz w:val="24"/>
          <w:szCs w:val="24"/>
          <w:vertAlign w:val="subscript"/>
          <w:lang w:val="en-US"/>
        </w:rPr>
        <w:t xml:space="preserve">1 </w:t>
      </w:r>
      <w:r w:rsidRPr="0011551F">
        <w:rPr>
          <w:rFonts w:ascii="Arial" w:eastAsia="MS Mincho" w:hAnsi="Arial" w:cs="Arial"/>
          <w:sz w:val="24"/>
          <w:szCs w:val="24"/>
          <w:lang w:val="en-US"/>
        </w:rPr>
        <w:t xml:space="preserve">x </w:t>
      </w:r>
      <w:r w:rsidRPr="0011551F">
        <w:rPr>
          <w:rFonts w:ascii="Arial" w:eastAsia="MS Mincho" w:hAnsi="Arial" w:cs="Arial"/>
          <w:sz w:val="24"/>
          <w:szCs w:val="24"/>
          <w:lang w:val="az-Latn-AZ"/>
        </w:rPr>
        <w:t xml:space="preserve">100 / </w:t>
      </w:r>
      <w:r w:rsidRPr="0011551F">
        <w:rPr>
          <w:rFonts w:ascii="Arial" w:eastAsia="MS Mincho" w:hAnsi="Arial" w:cs="Arial"/>
          <w:sz w:val="24"/>
          <w:szCs w:val="24"/>
          <w:lang w:val="en-US"/>
        </w:rPr>
        <w:t>T</w:t>
      </w:r>
      <w:r w:rsidRPr="0011551F">
        <w:rPr>
          <w:rFonts w:ascii="Arial" w:eastAsia="MS Mincho" w:hAnsi="Arial" w:cs="Arial"/>
          <w:sz w:val="24"/>
          <w:szCs w:val="24"/>
          <w:vertAlign w:val="subscript"/>
          <w:lang w:val="en-US"/>
        </w:rPr>
        <w:t>0</w:t>
      </w:r>
    </w:p>
    <w:p w14:paraId="2D138522"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 xml:space="preserve">Burada </w:t>
      </w:r>
    </w:p>
    <w:p w14:paraId="60E7266B"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P- təklifin dəyəri;</w:t>
      </w:r>
    </w:p>
    <w:p w14:paraId="1EB9B223"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T</w:t>
      </w:r>
      <w:r w:rsidRPr="0011551F">
        <w:rPr>
          <w:rFonts w:ascii="Arial" w:eastAsia="MS Mincho" w:hAnsi="Arial" w:cs="Arial"/>
          <w:sz w:val="24"/>
          <w:szCs w:val="24"/>
          <w:vertAlign w:val="subscript"/>
          <w:lang w:val="az-Latn-AZ"/>
        </w:rPr>
        <w:t>1</w:t>
      </w:r>
      <w:r w:rsidRPr="0011551F">
        <w:rPr>
          <w:rFonts w:ascii="Arial" w:eastAsia="MS Mincho" w:hAnsi="Arial" w:cs="Arial"/>
          <w:sz w:val="24"/>
          <w:szCs w:val="24"/>
          <w:lang w:val="az-Latn-AZ"/>
        </w:rPr>
        <w:t>-iddiaçılar arasında ən səmərəli təklifin qiyməti;</w:t>
      </w:r>
    </w:p>
    <w:p w14:paraId="54F3A555"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T</w:t>
      </w:r>
      <w:r w:rsidRPr="0011551F">
        <w:rPr>
          <w:rFonts w:ascii="Arial" w:eastAsia="MS Mincho" w:hAnsi="Arial" w:cs="Arial"/>
          <w:sz w:val="24"/>
          <w:szCs w:val="24"/>
          <w:vertAlign w:val="subscript"/>
          <w:lang w:val="az-Latn-AZ"/>
        </w:rPr>
        <w:t xml:space="preserve">0 </w:t>
      </w:r>
      <w:r w:rsidRPr="0011551F">
        <w:rPr>
          <w:rFonts w:ascii="Arial" w:eastAsia="MS Mincho" w:hAnsi="Arial" w:cs="Arial"/>
          <w:sz w:val="24"/>
          <w:szCs w:val="24"/>
          <w:lang w:val="az-Latn-AZ"/>
        </w:rPr>
        <w:t>–iddiaçının komissiyaya etdiyi təklifin qiyməti.</w:t>
      </w:r>
    </w:p>
    <w:p w14:paraId="221A85B2" w14:textId="77777777" w:rsidR="0011551F" w:rsidRPr="0011551F" w:rsidRDefault="0011551F" w:rsidP="0011551F">
      <w:pPr>
        <w:jc w:val="both"/>
        <w:rPr>
          <w:rFonts w:ascii="Arial" w:eastAsia="MS Mincho" w:hAnsi="Arial" w:cs="Arial"/>
          <w:sz w:val="24"/>
          <w:szCs w:val="24"/>
          <w:lang w:val="az-Latn-AZ"/>
        </w:rPr>
      </w:pPr>
    </w:p>
    <w:p w14:paraId="6E87D301"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Qeyd 1: Yekun ballarına əsasən Tenderin qalibi, 2-ci və 3-cü yerləri tutan iddiaçılar müəyyən olunacaqlar.</w:t>
      </w:r>
    </w:p>
    <w:p w14:paraId="6BB6C94B" w14:textId="77777777" w:rsidR="0011551F" w:rsidRPr="0011551F" w:rsidRDefault="0011551F" w:rsidP="0011551F">
      <w:pPr>
        <w:jc w:val="both"/>
        <w:rPr>
          <w:rFonts w:ascii="Arial" w:eastAsia="MS Mincho" w:hAnsi="Arial" w:cs="Arial"/>
          <w:sz w:val="24"/>
          <w:szCs w:val="24"/>
          <w:lang w:val="az-Latn-AZ"/>
        </w:rPr>
      </w:pPr>
      <w:r w:rsidRPr="0011551F">
        <w:rPr>
          <w:rFonts w:ascii="Arial" w:eastAsia="MS Mincho" w:hAnsi="Arial" w:cs="Arial"/>
          <w:sz w:val="24"/>
          <w:szCs w:val="24"/>
          <w:lang w:val="az-Latn-AZ"/>
        </w:rPr>
        <w:t>Qeyd 2: Təkliflərin qiymətləndirilməsinin cədvəlinə əsasən Tenderin qalibi 2 və ya daha çox iddiaçı olarsa predmetin bu iddiaçılar arasında bölünməsi barəsində qərar qəbul edə bilər.</w:t>
      </w:r>
    </w:p>
    <w:p w14:paraId="5E552CDE" w14:textId="77777777" w:rsidR="0011551F" w:rsidRDefault="0011551F" w:rsidP="0011551F">
      <w:pPr>
        <w:jc w:val="both"/>
        <w:rPr>
          <w:rFonts w:ascii="Segoe UI" w:eastAsia="MS Mincho" w:hAnsi="Segoe UI" w:cs="Segoe UI"/>
          <w:sz w:val="24"/>
          <w:szCs w:val="24"/>
          <w:lang w:val="az-Latn-AZ"/>
        </w:rPr>
      </w:pPr>
    </w:p>
    <w:p w14:paraId="14ED5E7E" w14:textId="34DEA6F6" w:rsidR="005219D9" w:rsidRDefault="005219D9" w:rsidP="00A70C43">
      <w:pPr>
        <w:pStyle w:val="NoSpacing"/>
        <w:spacing w:line="360" w:lineRule="auto"/>
        <w:jc w:val="both"/>
        <w:rPr>
          <w:rFonts w:ascii="Arial" w:hAnsi="Arial" w:cs="Arial"/>
          <w:bCs/>
          <w:sz w:val="24"/>
          <w:szCs w:val="24"/>
          <w:lang w:val="az-Latn-AZ"/>
        </w:rPr>
      </w:pPr>
    </w:p>
    <w:p w14:paraId="5CB7FCC6" w14:textId="2AF68F57" w:rsidR="00810F21" w:rsidRDefault="00810F21" w:rsidP="00A70C43">
      <w:pPr>
        <w:pStyle w:val="NoSpacing"/>
        <w:spacing w:line="360" w:lineRule="auto"/>
        <w:jc w:val="both"/>
        <w:rPr>
          <w:rFonts w:ascii="Arial" w:hAnsi="Arial" w:cs="Arial"/>
          <w:b/>
          <w:bCs/>
          <w:sz w:val="24"/>
          <w:szCs w:val="24"/>
          <w:lang w:val="az-Latn-AZ"/>
        </w:rPr>
      </w:pPr>
    </w:p>
    <w:p w14:paraId="4FE5D984" w14:textId="3FD67FC9" w:rsidR="0011551F" w:rsidRDefault="0011551F" w:rsidP="00A70C43">
      <w:pPr>
        <w:pStyle w:val="NoSpacing"/>
        <w:spacing w:line="360" w:lineRule="auto"/>
        <w:jc w:val="both"/>
        <w:rPr>
          <w:rFonts w:ascii="Arial" w:hAnsi="Arial" w:cs="Arial"/>
          <w:b/>
          <w:bCs/>
          <w:sz w:val="24"/>
          <w:szCs w:val="24"/>
          <w:lang w:val="az-Latn-AZ"/>
        </w:rPr>
      </w:pPr>
    </w:p>
    <w:p w14:paraId="22F10BE7" w14:textId="14625425" w:rsidR="0011551F" w:rsidRDefault="0011551F" w:rsidP="00A70C43">
      <w:pPr>
        <w:pStyle w:val="NoSpacing"/>
        <w:spacing w:line="360" w:lineRule="auto"/>
        <w:jc w:val="both"/>
        <w:rPr>
          <w:rFonts w:ascii="Arial" w:hAnsi="Arial" w:cs="Arial"/>
          <w:b/>
          <w:bCs/>
          <w:sz w:val="24"/>
          <w:szCs w:val="24"/>
          <w:lang w:val="az-Latn-AZ"/>
        </w:rPr>
      </w:pPr>
    </w:p>
    <w:p w14:paraId="1B42BDE6" w14:textId="6A7BEBB5" w:rsidR="0011551F" w:rsidRDefault="0011551F" w:rsidP="00A70C43">
      <w:pPr>
        <w:pStyle w:val="NoSpacing"/>
        <w:spacing w:line="360" w:lineRule="auto"/>
        <w:jc w:val="both"/>
        <w:rPr>
          <w:rFonts w:ascii="Arial" w:hAnsi="Arial" w:cs="Arial"/>
          <w:b/>
          <w:bCs/>
          <w:sz w:val="24"/>
          <w:szCs w:val="24"/>
          <w:lang w:val="az-Latn-AZ"/>
        </w:rPr>
      </w:pPr>
    </w:p>
    <w:p w14:paraId="2F0E5FB6" w14:textId="557AA49B" w:rsidR="0011551F" w:rsidRDefault="0011551F" w:rsidP="00A70C43">
      <w:pPr>
        <w:pStyle w:val="NoSpacing"/>
        <w:spacing w:line="360" w:lineRule="auto"/>
        <w:jc w:val="both"/>
        <w:rPr>
          <w:rFonts w:ascii="Arial" w:hAnsi="Arial" w:cs="Arial"/>
          <w:b/>
          <w:bCs/>
          <w:sz w:val="24"/>
          <w:szCs w:val="24"/>
          <w:lang w:val="az-Latn-AZ"/>
        </w:rPr>
      </w:pPr>
    </w:p>
    <w:p w14:paraId="5D099FD4" w14:textId="554579D5" w:rsidR="0011551F" w:rsidRDefault="0011551F" w:rsidP="00A70C43">
      <w:pPr>
        <w:pStyle w:val="NoSpacing"/>
        <w:spacing w:line="360" w:lineRule="auto"/>
        <w:jc w:val="both"/>
        <w:rPr>
          <w:rFonts w:ascii="Arial" w:hAnsi="Arial" w:cs="Arial"/>
          <w:b/>
          <w:bCs/>
          <w:sz w:val="24"/>
          <w:szCs w:val="24"/>
          <w:lang w:val="az-Latn-AZ"/>
        </w:rPr>
      </w:pPr>
    </w:p>
    <w:p w14:paraId="655FB6D8" w14:textId="23F66DD6" w:rsidR="0011551F" w:rsidRDefault="0011551F" w:rsidP="00A70C43">
      <w:pPr>
        <w:pStyle w:val="NoSpacing"/>
        <w:spacing w:line="360" w:lineRule="auto"/>
        <w:jc w:val="both"/>
        <w:rPr>
          <w:rFonts w:ascii="Arial" w:hAnsi="Arial" w:cs="Arial"/>
          <w:b/>
          <w:bCs/>
          <w:sz w:val="24"/>
          <w:szCs w:val="24"/>
          <w:lang w:val="az-Latn-AZ"/>
        </w:rPr>
      </w:pPr>
    </w:p>
    <w:p w14:paraId="3FE07DC3" w14:textId="22458592" w:rsidR="0011551F" w:rsidRDefault="0011551F" w:rsidP="00A70C43">
      <w:pPr>
        <w:pStyle w:val="NoSpacing"/>
        <w:spacing w:line="360" w:lineRule="auto"/>
        <w:jc w:val="both"/>
        <w:rPr>
          <w:rFonts w:ascii="Arial" w:hAnsi="Arial" w:cs="Arial"/>
          <w:b/>
          <w:bCs/>
          <w:sz w:val="24"/>
          <w:szCs w:val="24"/>
          <w:lang w:val="az-Latn-AZ"/>
        </w:rPr>
      </w:pPr>
    </w:p>
    <w:p w14:paraId="602202CF" w14:textId="13D2B810" w:rsidR="0011551F" w:rsidRDefault="0011551F" w:rsidP="00A70C43">
      <w:pPr>
        <w:pStyle w:val="NoSpacing"/>
        <w:spacing w:line="360" w:lineRule="auto"/>
        <w:jc w:val="both"/>
        <w:rPr>
          <w:rFonts w:ascii="Arial" w:hAnsi="Arial" w:cs="Arial"/>
          <w:b/>
          <w:bCs/>
          <w:sz w:val="24"/>
          <w:szCs w:val="24"/>
          <w:lang w:val="az-Latn-AZ"/>
        </w:rPr>
      </w:pPr>
    </w:p>
    <w:p w14:paraId="15EBF0C4" w14:textId="17805676" w:rsidR="0011551F" w:rsidRDefault="0011551F" w:rsidP="00A70C43">
      <w:pPr>
        <w:pStyle w:val="NoSpacing"/>
        <w:spacing w:line="360" w:lineRule="auto"/>
        <w:jc w:val="both"/>
        <w:rPr>
          <w:rFonts w:ascii="Arial" w:hAnsi="Arial" w:cs="Arial"/>
          <w:b/>
          <w:bCs/>
          <w:sz w:val="24"/>
          <w:szCs w:val="24"/>
          <w:lang w:val="az-Latn-AZ"/>
        </w:rPr>
      </w:pPr>
    </w:p>
    <w:p w14:paraId="3181BCBE" w14:textId="593290A0" w:rsidR="0011551F" w:rsidRDefault="0011551F" w:rsidP="00A70C43">
      <w:pPr>
        <w:pStyle w:val="NoSpacing"/>
        <w:spacing w:line="360" w:lineRule="auto"/>
        <w:jc w:val="both"/>
        <w:rPr>
          <w:rFonts w:ascii="Arial" w:hAnsi="Arial" w:cs="Arial"/>
          <w:b/>
          <w:bCs/>
          <w:sz w:val="24"/>
          <w:szCs w:val="24"/>
          <w:lang w:val="az-Latn-AZ"/>
        </w:rPr>
      </w:pPr>
    </w:p>
    <w:p w14:paraId="03E32E88" w14:textId="3D7CDA2B" w:rsidR="0011551F" w:rsidRDefault="0011551F" w:rsidP="00A70C43">
      <w:pPr>
        <w:pStyle w:val="NoSpacing"/>
        <w:spacing w:line="360" w:lineRule="auto"/>
        <w:jc w:val="both"/>
        <w:rPr>
          <w:rFonts w:ascii="Arial" w:hAnsi="Arial" w:cs="Arial"/>
          <w:b/>
          <w:bCs/>
          <w:sz w:val="24"/>
          <w:szCs w:val="24"/>
          <w:lang w:val="az-Latn-AZ"/>
        </w:rPr>
      </w:pPr>
    </w:p>
    <w:p w14:paraId="79CA7763" w14:textId="694A9312" w:rsidR="0011551F" w:rsidRDefault="0011551F" w:rsidP="00A70C43">
      <w:pPr>
        <w:pStyle w:val="NoSpacing"/>
        <w:spacing w:line="360" w:lineRule="auto"/>
        <w:jc w:val="both"/>
        <w:rPr>
          <w:rFonts w:ascii="Arial" w:hAnsi="Arial" w:cs="Arial"/>
          <w:b/>
          <w:bCs/>
          <w:sz w:val="24"/>
          <w:szCs w:val="24"/>
          <w:lang w:val="az-Latn-AZ"/>
        </w:rPr>
      </w:pPr>
    </w:p>
    <w:p w14:paraId="6CF90AD4" w14:textId="5CDC808A" w:rsidR="0011551F" w:rsidRDefault="0011551F" w:rsidP="00A70C43">
      <w:pPr>
        <w:pStyle w:val="NoSpacing"/>
        <w:spacing w:line="360" w:lineRule="auto"/>
        <w:jc w:val="both"/>
        <w:rPr>
          <w:rFonts w:ascii="Arial" w:hAnsi="Arial" w:cs="Arial"/>
          <w:b/>
          <w:bCs/>
          <w:sz w:val="24"/>
          <w:szCs w:val="24"/>
          <w:lang w:val="az-Latn-AZ"/>
        </w:rPr>
      </w:pPr>
    </w:p>
    <w:p w14:paraId="123C1FF4" w14:textId="77777777" w:rsidR="009771EA" w:rsidRDefault="009771EA" w:rsidP="00A70C43">
      <w:pPr>
        <w:pStyle w:val="NoSpacing"/>
        <w:spacing w:line="360" w:lineRule="auto"/>
        <w:jc w:val="both"/>
        <w:rPr>
          <w:rFonts w:ascii="Arial" w:hAnsi="Arial" w:cs="Arial"/>
          <w:b/>
          <w:bCs/>
          <w:sz w:val="24"/>
          <w:szCs w:val="24"/>
          <w:lang w:val="az-Latn-AZ"/>
        </w:rPr>
      </w:pPr>
    </w:p>
    <w:p w14:paraId="7933AB73" w14:textId="77777777" w:rsidR="0011551F" w:rsidRDefault="0011551F" w:rsidP="00A70C43">
      <w:pPr>
        <w:pStyle w:val="NoSpacing"/>
        <w:spacing w:line="360" w:lineRule="auto"/>
        <w:jc w:val="both"/>
        <w:rPr>
          <w:rFonts w:ascii="Arial" w:hAnsi="Arial" w:cs="Arial"/>
          <w:b/>
          <w:bCs/>
          <w:sz w:val="24"/>
          <w:szCs w:val="24"/>
          <w:lang w:val="az-Latn-AZ"/>
        </w:rPr>
      </w:pPr>
    </w:p>
    <w:p w14:paraId="47B99585" w14:textId="77777777" w:rsidR="00C73672" w:rsidRDefault="00C73672" w:rsidP="00A70C43">
      <w:pPr>
        <w:pStyle w:val="NoSpacing"/>
        <w:spacing w:line="360" w:lineRule="auto"/>
        <w:jc w:val="both"/>
        <w:rPr>
          <w:rFonts w:ascii="Arial" w:hAnsi="Arial" w:cs="Arial"/>
          <w:b/>
          <w:bCs/>
          <w:sz w:val="24"/>
          <w:szCs w:val="24"/>
          <w:lang w:val="az-Latn-AZ"/>
        </w:rPr>
      </w:pPr>
    </w:p>
    <w:p w14:paraId="59C8FD0A" w14:textId="77777777" w:rsidR="00615023" w:rsidRPr="00193C4A" w:rsidRDefault="00615023" w:rsidP="00A70C43">
      <w:pPr>
        <w:pStyle w:val="NoSpacing"/>
        <w:spacing w:line="360" w:lineRule="auto"/>
        <w:jc w:val="both"/>
        <w:rPr>
          <w:rFonts w:ascii="Arial" w:hAnsi="Arial" w:cs="Arial"/>
          <w:b/>
          <w:bCs/>
          <w:sz w:val="24"/>
          <w:szCs w:val="24"/>
          <w:lang w:val="az-Latn-AZ"/>
        </w:rPr>
      </w:pPr>
    </w:p>
    <w:p w14:paraId="0EA04B9E" w14:textId="77777777" w:rsidR="005F0524" w:rsidRPr="005B6BB9" w:rsidRDefault="005F0524" w:rsidP="005F0524">
      <w:pPr>
        <w:jc w:val="right"/>
        <w:rPr>
          <w:rFonts w:ascii="Palatino Linotype" w:hAnsi="Palatino Linotype"/>
          <w:b/>
          <w:lang w:val="az-Latn-AZ"/>
        </w:rPr>
      </w:pPr>
      <w:r w:rsidRPr="004A5CB4">
        <w:rPr>
          <w:rFonts w:ascii="Palatino Linotype" w:hAnsi="Palatino Linotype"/>
          <w:b/>
          <w:sz w:val="22"/>
          <w:szCs w:val="22"/>
          <w:lang w:val="az-Latn-AZ"/>
        </w:rPr>
        <w:lastRenderedPageBreak/>
        <w:t>Forma 2</w:t>
      </w:r>
    </w:p>
    <w:p w14:paraId="36819DDA" w14:textId="77777777" w:rsidR="005F0524" w:rsidRPr="004A5CB4" w:rsidRDefault="005F0524" w:rsidP="005F0524">
      <w:pPr>
        <w:jc w:val="center"/>
        <w:rPr>
          <w:rFonts w:ascii="Palatino Linotype" w:hAnsi="Palatino Linotype"/>
          <w:b/>
          <w:lang w:val="az-Latn-AZ"/>
        </w:rPr>
      </w:pPr>
      <w:r w:rsidRPr="004A5CB4">
        <w:rPr>
          <w:rFonts w:ascii="Palatino Linotype" w:hAnsi="Palatino Linotype"/>
          <w:b/>
          <w:szCs w:val="22"/>
          <w:lang w:val="az-Latn-AZ"/>
        </w:rPr>
        <w:t>Malgöndərənin (podratçının) kotirovka təklifi</w:t>
      </w:r>
    </w:p>
    <w:p w14:paraId="2591898A" w14:textId="77777777" w:rsidR="005F0524" w:rsidRPr="004A5CB4" w:rsidRDefault="005F0524" w:rsidP="005F0524">
      <w:pPr>
        <w:rPr>
          <w:rFonts w:ascii="Palatino Linotype" w:hAnsi="Palatino Linotype"/>
          <w:lang w:val="az-Latn-AZ"/>
        </w:rPr>
      </w:pPr>
    </w:p>
    <w:p w14:paraId="5B5648B3" w14:textId="77777777" w:rsidR="005F0524" w:rsidRPr="004A5CB4" w:rsidRDefault="005F0524" w:rsidP="005F0524">
      <w:pPr>
        <w:rPr>
          <w:rFonts w:ascii="Palatino Linotype" w:hAnsi="Palatino Linotype"/>
          <w:lang w:val="az-Latn-AZ"/>
        </w:rPr>
      </w:pPr>
    </w:p>
    <w:p w14:paraId="182FE581" w14:textId="77777777" w:rsidR="005F0524" w:rsidRPr="004A5CB4" w:rsidRDefault="005F0524" w:rsidP="005F0524">
      <w:pPr>
        <w:rPr>
          <w:rFonts w:ascii="Palatino Linotype" w:hAnsi="Palatino Linotype"/>
          <w:lang w:val="az-Latn-AZ"/>
        </w:rPr>
      </w:pPr>
      <w:r w:rsidRPr="004A5CB4">
        <w:rPr>
          <w:rFonts w:ascii="Palatino Linotype" w:hAnsi="Palatino Linotype"/>
          <w:sz w:val="22"/>
          <w:szCs w:val="22"/>
          <w:lang w:val="az-Latn-AZ"/>
        </w:rPr>
        <w:t>Tarix:_______________</w:t>
      </w:r>
    </w:p>
    <w:p w14:paraId="00843D9D" w14:textId="77777777" w:rsidR="005F0524" w:rsidRPr="004A5CB4" w:rsidRDefault="005F0524" w:rsidP="005F0524">
      <w:pPr>
        <w:rPr>
          <w:rFonts w:ascii="Palatino Linotype" w:hAnsi="Palatino Linotype"/>
          <w:lang w:val="az-Latn-AZ"/>
        </w:rPr>
      </w:pPr>
      <w:r w:rsidRPr="004A5CB4">
        <w:rPr>
          <w:rFonts w:ascii="Palatino Linotype" w:hAnsi="Palatino Linotype"/>
          <w:sz w:val="22"/>
          <w:szCs w:val="22"/>
          <w:lang w:val="az-Latn-AZ"/>
        </w:rPr>
        <w:t>Kimə_______________</w:t>
      </w:r>
    </w:p>
    <w:p w14:paraId="6C3C68E7" w14:textId="77777777" w:rsidR="005F0524" w:rsidRPr="004A5CB4" w:rsidRDefault="005F0524" w:rsidP="005F0524">
      <w:pPr>
        <w:rPr>
          <w:rFonts w:ascii="Palatino Linotype" w:hAnsi="Palatino Linotype"/>
          <w:lang w:val="az-Latn-AZ"/>
        </w:rPr>
      </w:pPr>
    </w:p>
    <w:p w14:paraId="649160F3" w14:textId="77777777" w:rsidR="005F0524" w:rsidRPr="004A5CB4" w:rsidRDefault="005F0524" w:rsidP="005F0524">
      <w:pPr>
        <w:rPr>
          <w:rFonts w:ascii="Palatino Linotype" w:hAnsi="Palatino Linotype"/>
          <w:lang w:val="az-Latn-AZ"/>
        </w:rPr>
      </w:pPr>
    </w:p>
    <w:p w14:paraId="38413966" w14:textId="77777777" w:rsidR="005F0524" w:rsidRPr="004A5CB4" w:rsidRDefault="005F0524" w:rsidP="005F0524">
      <w:pPr>
        <w:jc w:val="center"/>
        <w:rPr>
          <w:rFonts w:ascii="Palatino Linotype" w:hAnsi="Palatino Linotype"/>
          <w:lang w:val="az-Latn-AZ"/>
        </w:rPr>
      </w:pPr>
      <w:r w:rsidRPr="004A5CB4">
        <w:rPr>
          <w:rFonts w:ascii="Palatino Linotype" w:hAnsi="Palatino Linotype"/>
          <w:szCs w:val="22"/>
          <w:lang w:val="az-Latn-AZ"/>
        </w:rPr>
        <w:t>Hörmətli cənablar!</w:t>
      </w:r>
    </w:p>
    <w:p w14:paraId="3943BFD8" w14:textId="77777777" w:rsidR="005F0524" w:rsidRPr="004A5CB4" w:rsidRDefault="005F0524" w:rsidP="005F0524">
      <w:pPr>
        <w:rPr>
          <w:rFonts w:ascii="Palatino Linotype" w:hAnsi="Palatino Linotype"/>
          <w:lang w:val="az-Latn-AZ"/>
        </w:rPr>
      </w:pPr>
    </w:p>
    <w:p w14:paraId="77238760" w14:textId="0B265968" w:rsidR="005F0524" w:rsidRPr="004A5CB4" w:rsidRDefault="005F0524" w:rsidP="005F0524">
      <w:pPr>
        <w:rPr>
          <w:rFonts w:ascii="Palatino Linotype" w:hAnsi="Palatino Linotype"/>
          <w:lang w:val="az-Latn-AZ"/>
        </w:rPr>
      </w:pPr>
      <w:r w:rsidRPr="004A5CB4">
        <w:rPr>
          <w:rFonts w:ascii="Palatino Linotype" w:hAnsi="Palatino Linotype"/>
          <w:sz w:val="22"/>
          <w:szCs w:val="22"/>
          <w:lang w:val="az-Latn-AZ"/>
        </w:rPr>
        <w:t>Biz, ___________________________________________________________________________</w:t>
      </w:r>
      <w:r w:rsidR="00C73672">
        <w:rPr>
          <w:rFonts w:ascii="Palatino Linotype" w:hAnsi="Palatino Linotype"/>
          <w:sz w:val="22"/>
          <w:szCs w:val="22"/>
          <w:lang w:val="az-Latn-AZ"/>
        </w:rPr>
        <w:t>______</w:t>
      </w:r>
      <w:r w:rsidRPr="004A5CB4">
        <w:rPr>
          <w:rFonts w:ascii="Palatino Linotype" w:hAnsi="Palatino Linotype"/>
          <w:sz w:val="22"/>
          <w:szCs w:val="22"/>
          <w:lang w:val="az-Latn-AZ"/>
        </w:rPr>
        <w:t>_____</w:t>
      </w:r>
    </w:p>
    <w:p w14:paraId="290D59C6" w14:textId="77777777" w:rsidR="005F0524" w:rsidRPr="004A5CB4" w:rsidRDefault="005F0524" w:rsidP="005F0524">
      <w:pPr>
        <w:jc w:val="center"/>
        <w:rPr>
          <w:rFonts w:ascii="Palatino Linotype" w:hAnsi="Palatino Linotype"/>
          <w:i/>
          <w:lang w:val="az-Latn-AZ"/>
        </w:rPr>
      </w:pPr>
      <w:r w:rsidRPr="004A5CB4">
        <w:rPr>
          <w:rFonts w:ascii="Palatino Linotype" w:hAnsi="Palatino Linotype"/>
          <w:i/>
          <w:szCs w:val="22"/>
          <w:lang w:val="az-Latn-AZ"/>
        </w:rPr>
        <w:t>malgöndərən (podratçının) adı</w:t>
      </w:r>
    </w:p>
    <w:p w14:paraId="0039C9FD" w14:textId="77777777" w:rsidR="005F0524" w:rsidRPr="004A5CB4" w:rsidRDefault="005F0524" w:rsidP="005F0524">
      <w:pPr>
        <w:rPr>
          <w:rFonts w:ascii="Palatino Linotype" w:hAnsi="Palatino Linotype"/>
          <w:lang w:val="az-Latn-AZ"/>
        </w:rPr>
      </w:pPr>
    </w:p>
    <w:p w14:paraId="4E231B0B" w14:textId="51CC1F38" w:rsidR="005F0524" w:rsidRDefault="00402683" w:rsidP="00B57893">
      <w:pPr>
        <w:jc w:val="both"/>
        <w:rPr>
          <w:rFonts w:ascii="Palatino Linotype" w:hAnsi="Palatino Linotype"/>
          <w:sz w:val="22"/>
          <w:szCs w:val="22"/>
          <w:lang w:val="az-Latn-AZ"/>
        </w:rPr>
      </w:pPr>
      <w:r>
        <w:rPr>
          <w:rFonts w:ascii="Palatino Linotype" w:hAnsi="Palatino Linotype"/>
          <w:sz w:val="22"/>
          <w:szCs w:val="22"/>
          <w:lang w:val="az-Latn-AZ"/>
        </w:rPr>
        <w:t>K</w:t>
      </w:r>
      <w:r w:rsidR="005F0524" w:rsidRPr="004A5CB4">
        <w:rPr>
          <w:rFonts w:ascii="Palatino Linotype" w:hAnsi="Palatino Linotype"/>
          <w:sz w:val="22"/>
          <w:szCs w:val="22"/>
          <w:lang w:val="az-Latn-AZ"/>
        </w:rPr>
        <w:t>otirovka</w:t>
      </w:r>
      <w:r w:rsidR="00B57893">
        <w:rPr>
          <w:rFonts w:ascii="Palatino Linotype" w:hAnsi="Palatino Linotype"/>
          <w:sz w:val="22"/>
          <w:szCs w:val="22"/>
          <w:lang w:val="az-Latn-AZ"/>
        </w:rPr>
        <w:t xml:space="preserve"> </w:t>
      </w:r>
      <w:r w:rsidR="005F0524" w:rsidRPr="004A5CB4">
        <w:rPr>
          <w:rFonts w:ascii="Palatino Linotype" w:hAnsi="Palatino Linotype"/>
          <w:sz w:val="22"/>
          <w:szCs w:val="22"/>
          <w:lang w:val="az-Latn-AZ"/>
        </w:rPr>
        <w:t>sorğusunu tam öyrənərək satın alınan mallara (işlərin və</w:t>
      </w:r>
      <w:r w:rsidR="00B57893">
        <w:rPr>
          <w:rFonts w:ascii="Palatino Linotype" w:hAnsi="Palatino Linotype"/>
          <w:sz w:val="22"/>
          <w:szCs w:val="22"/>
          <w:lang w:val="az-Latn-AZ"/>
        </w:rPr>
        <w:t xml:space="preserve"> </w:t>
      </w:r>
      <w:r w:rsidR="005F0524" w:rsidRPr="004A5CB4">
        <w:rPr>
          <w:rFonts w:ascii="Palatino Linotype" w:hAnsi="Palatino Linotype"/>
          <w:sz w:val="22"/>
          <w:szCs w:val="22"/>
          <w:lang w:val="az-Latn-AZ"/>
        </w:rPr>
        <w:t>xidmətlərin)____</w:t>
      </w:r>
      <w:r w:rsidR="00C73672">
        <w:rPr>
          <w:rFonts w:ascii="Palatino Linotype" w:hAnsi="Palatino Linotype"/>
          <w:sz w:val="22"/>
          <w:szCs w:val="22"/>
          <w:lang w:val="az-Latn-AZ"/>
        </w:rPr>
        <w:t>____</w:t>
      </w:r>
      <w:r w:rsidR="00B57893">
        <w:rPr>
          <w:rFonts w:ascii="Palatino Linotype" w:hAnsi="Palatino Linotype"/>
          <w:sz w:val="22"/>
          <w:szCs w:val="22"/>
          <w:lang w:val="az-Latn-AZ"/>
        </w:rPr>
        <w:t>___________</w:t>
      </w:r>
    </w:p>
    <w:p w14:paraId="1ED678B8" w14:textId="2B500F2B" w:rsidR="00B57893" w:rsidRPr="004A5CB4" w:rsidRDefault="00B57893" w:rsidP="00B57893">
      <w:pPr>
        <w:jc w:val="both"/>
        <w:rPr>
          <w:rFonts w:ascii="Palatino Linotype" w:hAnsi="Palatino Linotype"/>
          <w:lang w:val="az-Latn-AZ"/>
        </w:rPr>
      </w:pPr>
      <w:r>
        <w:rPr>
          <w:rFonts w:ascii="Palatino Linotype" w:hAnsi="Palatino Linotype"/>
          <w:sz w:val="22"/>
          <w:szCs w:val="22"/>
          <w:lang w:val="az-Latn-AZ"/>
        </w:rPr>
        <w:t>__________________________________________________________________________________________</w:t>
      </w:r>
    </w:p>
    <w:p w14:paraId="33D14A6A" w14:textId="77777777" w:rsidR="005F0524" w:rsidRPr="004A5CB4" w:rsidRDefault="005F0524" w:rsidP="005F0524">
      <w:pPr>
        <w:jc w:val="center"/>
        <w:rPr>
          <w:rFonts w:ascii="Palatino Linotype" w:hAnsi="Palatino Linotype"/>
          <w:i/>
          <w:lang w:val="az-Latn-AZ"/>
        </w:rPr>
      </w:pPr>
      <w:r w:rsidRPr="004A5CB4">
        <w:rPr>
          <w:rFonts w:ascii="Palatino Linotype" w:hAnsi="Palatino Linotype"/>
          <w:i/>
          <w:lang w:val="az-Latn-AZ"/>
        </w:rPr>
        <w:t>Malların (işlərin və xidmətlərin) adı</w:t>
      </w:r>
    </w:p>
    <w:p w14:paraId="7F20A10A" w14:textId="77777777" w:rsidR="005F0524" w:rsidRPr="004A5CB4" w:rsidRDefault="005F0524" w:rsidP="005F0524">
      <w:pPr>
        <w:rPr>
          <w:rFonts w:ascii="Palatino Linotype" w:hAnsi="Palatino Linotype"/>
          <w:lang w:val="az-Latn-AZ"/>
        </w:rPr>
      </w:pPr>
    </w:p>
    <w:p w14:paraId="21CF095A" w14:textId="3962A7C2" w:rsidR="005F0524" w:rsidRDefault="005F0524" w:rsidP="005F0524">
      <w:pPr>
        <w:rPr>
          <w:rFonts w:ascii="Palatino Linotype" w:hAnsi="Palatino Linotype"/>
          <w:sz w:val="22"/>
          <w:szCs w:val="22"/>
          <w:lang w:val="az-Latn-AZ"/>
        </w:rPr>
      </w:pPr>
      <w:r w:rsidRPr="004A5CB4">
        <w:rPr>
          <w:rFonts w:ascii="Palatino Linotype" w:hAnsi="Palatino Linotype"/>
          <w:sz w:val="22"/>
          <w:szCs w:val="22"/>
          <w:lang w:val="az-Latn-AZ"/>
        </w:rPr>
        <w:t>aşağıdakı qiymətdə təklif edirik _________________ (manat).</w:t>
      </w:r>
    </w:p>
    <w:p w14:paraId="18CA8DBA" w14:textId="77777777" w:rsidR="00B57893" w:rsidRPr="004A5CB4" w:rsidRDefault="00B57893" w:rsidP="005F0524">
      <w:pPr>
        <w:rPr>
          <w:rFonts w:ascii="Palatino Linotype" w:hAnsi="Palatino Linotype"/>
          <w:lang w:val="az-Latn-AZ"/>
        </w:rPr>
      </w:pPr>
    </w:p>
    <w:p w14:paraId="1EA679F8" w14:textId="77777777" w:rsidR="005F0524" w:rsidRPr="004A5CB4" w:rsidRDefault="005F0524" w:rsidP="005F0524">
      <w:pPr>
        <w:jc w:val="both"/>
        <w:rPr>
          <w:rFonts w:ascii="Palatino Linotype" w:hAnsi="Palatino Linotype"/>
          <w:lang w:val="az-Latn-AZ"/>
        </w:rPr>
      </w:pPr>
      <w:r w:rsidRPr="004A5CB4">
        <w:rPr>
          <w:rFonts w:ascii="Palatino Linotype" w:hAnsi="Palatino Linotype"/>
          <w:sz w:val="22"/>
          <w:szCs w:val="22"/>
          <w:lang w:val="az-Latn-AZ"/>
        </w:rPr>
        <w:t xml:space="preserve">   Malların (işlərin və xidmətlərin) qiymət cədvəli əlavə olunur.</w:t>
      </w:r>
    </w:p>
    <w:p w14:paraId="73A1E260" w14:textId="2DABE0A7" w:rsidR="005F0524" w:rsidRDefault="005F0524" w:rsidP="005F0524">
      <w:pPr>
        <w:jc w:val="both"/>
        <w:rPr>
          <w:rFonts w:ascii="Palatino Linotype" w:hAnsi="Palatino Linotype"/>
          <w:sz w:val="22"/>
          <w:szCs w:val="22"/>
          <w:lang w:val="az-Latn-AZ"/>
        </w:rPr>
      </w:pPr>
      <w:r w:rsidRPr="004A5CB4">
        <w:rPr>
          <w:rFonts w:ascii="Palatino Linotype" w:hAnsi="Palatino Linotype"/>
          <w:sz w:val="22"/>
          <w:szCs w:val="22"/>
          <w:lang w:val="az-Latn-AZ"/>
        </w:rPr>
        <w:t xml:space="preserve">   Bizim kotirovka təklifimizi qəbul etdiyiniz təqdirdə biz, malları kotirovka sorğusunda göstərilən </w:t>
      </w:r>
      <w:r w:rsidR="005328FC">
        <w:rPr>
          <w:rFonts w:ascii="Palatino Linotype" w:hAnsi="Palatino Linotype"/>
          <w:sz w:val="22"/>
          <w:szCs w:val="22"/>
          <w:lang w:val="az-Latn-AZ"/>
        </w:rPr>
        <w:t>şərtlər daxilində təqdim etməyi</w:t>
      </w:r>
      <w:r w:rsidRPr="004A5CB4">
        <w:rPr>
          <w:rFonts w:ascii="Palatino Linotype" w:hAnsi="Palatino Linotype"/>
          <w:sz w:val="22"/>
          <w:szCs w:val="22"/>
          <w:lang w:val="az-Latn-AZ"/>
        </w:rPr>
        <w:t>, iş və xidmətləri yerinə yetirməyi öz öhdəmizə götürürük</w:t>
      </w:r>
      <w:r>
        <w:rPr>
          <w:rFonts w:ascii="Palatino Linotype" w:hAnsi="Palatino Linotype"/>
          <w:sz w:val="22"/>
          <w:szCs w:val="22"/>
          <w:lang w:val="az-Latn-AZ"/>
        </w:rPr>
        <w:t xml:space="preserve"> </w:t>
      </w:r>
      <w:r w:rsidR="005328FC">
        <w:rPr>
          <w:rFonts w:ascii="Palatino Linotype" w:hAnsi="Palatino Linotype"/>
          <w:sz w:val="22"/>
          <w:szCs w:val="22"/>
          <w:lang w:val="az-Latn-AZ"/>
        </w:rPr>
        <w:t xml:space="preserve">və qeyd edilmiş  ödəniş şərtləri </w:t>
      </w:r>
      <w:r w:rsidRPr="004A5CB4">
        <w:rPr>
          <w:rFonts w:ascii="Palatino Linotype" w:hAnsi="Palatino Linotype"/>
          <w:sz w:val="22"/>
          <w:szCs w:val="22"/>
          <w:lang w:val="az-Latn-AZ"/>
        </w:rPr>
        <w:t>ilə razıyıq.</w:t>
      </w:r>
    </w:p>
    <w:p w14:paraId="35D63678" w14:textId="77777777" w:rsidR="00B57893" w:rsidRPr="004A5CB4" w:rsidRDefault="00B57893" w:rsidP="005F0524">
      <w:pPr>
        <w:jc w:val="both"/>
        <w:rPr>
          <w:rFonts w:ascii="Palatino Linotype" w:hAnsi="Palatino Linotype"/>
          <w:lang w:val="az-Latn-AZ"/>
        </w:rPr>
      </w:pPr>
    </w:p>
    <w:p w14:paraId="2476816D" w14:textId="4C5031DF" w:rsidR="00AE1B36" w:rsidRPr="004A5CB4" w:rsidRDefault="00AE1B36" w:rsidP="00AE1B36">
      <w:pPr>
        <w:jc w:val="both"/>
        <w:rPr>
          <w:rFonts w:ascii="Palatino Linotype" w:hAnsi="Palatino Linotype"/>
          <w:lang w:val="az-Latn-AZ"/>
        </w:rPr>
      </w:pPr>
      <w:r>
        <w:rPr>
          <w:rFonts w:ascii="Palatino Linotype" w:hAnsi="Palatino Linotype"/>
          <w:sz w:val="22"/>
          <w:szCs w:val="22"/>
          <w:lang w:val="az-Latn-AZ"/>
        </w:rPr>
        <w:t>Kotirovka təklifi</w:t>
      </w:r>
      <w:r w:rsidR="00B64480">
        <w:rPr>
          <w:rFonts w:ascii="Palatino Linotype" w:hAnsi="Palatino Linotype"/>
          <w:sz w:val="22"/>
          <w:szCs w:val="22"/>
          <w:lang w:val="az-Latn-AZ"/>
        </w:rPr>
        <w:t>:</w:t>
      </w:r>
      <w:r>
        <w:rPr>
          <w:rFonts w:ascii="Palatino Linotype" w:hAnsi="Palatino Linotype"/>
          <w:sz w:val="22"/>
          <w:szCs w:val="22"/>
          <w:lang w:val="az-Latn-AZ"/>
        </w:rPr>
        <w:t xml:space="preserve"> </w:t>
      </w:r>
      <w:r w:rsidR="00B64480" w:rsidRPr="00827189">
        <w:rPr>
          <w:rFonts w:ascii="Palatino Linotype" w:hAnsi="Palatino Linotype"/>
          <w:color w:val="FF0000"/>
          <w:sz w:val="22"/>
          <w:szCs w:val="22"/>
          <w:lang w:val="az-Latn-AZ"/>
        </w:rPr>
        <w:t xml:space="preserve">ən azı </w:t>
      </w:r>
      <w:r w:rsidR="009B1B95">
        <w:rPr>
          <w:rFonts w:ascii="Palatino Linotype" w:hAnsi="Palatino Linotype"/>
          <w:b/>
          <w:i/>
          <w:color w:val="FF0000"/>
          <w:sz w:val="22"/>
          <w:szCs w:val="22"/>
          <w:lang w:val="az-Latn-AZ"/>
        </w:rPr>
        <w:t>12 iyun</w:t>
      </w:r>
      <w:r w:rsidR="00B64480" w:rsidRPr="00827189">
        <w:rPr>
          <w:rFonts w:ascii="Palatino Linotype" w:hAnsi="Palatino Linotype"/>
          <w:b/>
          <w:i/>
          <w:color w:val="FF0000"/>
          <w:sz w:val="22"/>
          <w:szCs w:val="22"/>
          <w:lang w:val="az-Latn-AZ"/>
        </w:rPr>
        <w:t>2024-cü il tarixə qədər</w:t>
      </w:r>
      <w:r w:rsidR="00B64480" w:rsidRPr="00827189">
        <w:rPr>
          <w:rFonts w:ascii="Palatino Linotype" w:hAnsi="Palatino Linotype"/>
          <w:color w:val="FF0000"/>
          <w:sz w:val="22"/>
          <w:szCs w:val="22"/>
          <w:lang w:val="az-Latn-AZ"/>
        </w:rPr>
        <w:t xml:space="preserve"> qüvvədə</w:t>
      </w:r>
      <w:r w:rsidR="00B64480" w:rsidRPr="00AA2F42">
        <w:rPr>
          <w:rFonts w:ascii="Palatino Linotype" w:hAnsi="Palatino Linotype"/>
          <w:color w:val="FF0000"/>
          <w:sz w:val="22"/>
          <w:szCs w:val="22"/>
          <w:lang w:val="az-Latn-AZ"/>
        </w:rPr>
        <w:t xml:space="preserve"> qalacaqdır.</w:t>
      </w:r>
    </w:p>
    <w:p w14:paraId="714FF282" w14:textId="77777777" w:rsidR="005F0524" w:rsidRDefault="005F0524" w:rsidP="005F0524">
      <w:pPr>
        <w:rPr>
          <w:rFonts w:ascii="Palatino Linotype" w:hAnsi="Palatino Linotype"/>
          <w:lang w:val="az-Latn-AZ"/>
        </w:rPr>
      </w:pPr>
    </w:p>
    <w:p w14:paraId="2317631C" w14:textId="77777777" w:rsidR="00E52AC1" w:rsidRPr="004A5CB4" w:rsidRDefault="00E52AC1" w:rsidP="005F0524">
      <w:pPr>
        <w:rPr>
          <w:rFonts w:ascii="Palatino Linotype" w:hAnsi="Palatino Linotype"/>
          <w:lang w:val="az-Latn-AZ"/>
        </w:rPr>
      </w:pPr>
    </w:p>
    <w:p w14:paraId="5341E2A4" w14:textId="77777777" w:rsidR="005F0524" w:rsidRPr="004A5CB4" w:rsidRDefault="005F0524" w:rsidP="005F0524">
      <w:pPr>
        <w:rPr>
          <w:rFonts w:ascii="Palatino Linotype" w:hAnsi="Palatino Linotype"/>
          <w:lang w:val="az-Latn-AZ"/>
        </w:rPr>
      </w:pPr>
    </w:p>
    <w:p w14:paraId="21A093A2" w14:textId="77777777" w:rsidR="005F0524" w:rsidRPr="004A5CB4" w:rsidRDefault="005F0524" w:rsidP="005F0524">
      <w:pPr>
        <w:rPr>
          <w:rFonts w:ascii="Palatino Linotype" w:hAnsi="Palatino Linotype"/>
          <w:b/>
          <w:lang w:val="az-Latn-AZ"/>
        </w:rPr>
      </w:pPr>
      <w:r w:rsidRPr="004A5CB4">
        <w:rPr>
          <w:rFonts w:ascii="Palatino Linotype" w:hAnsi="Palatino Linotype"/>
          <w:b/>
          <w:sz w:val="22"/>
          <w:szCs w:val="22"/>
          <w:lang w:val="az-Latn-AZ"/>
        </w:rPr>
        <w:t xml:space="preserve">                                                           İmzalayan şəxsin vəzifəsi______________________</w:t>
      </w:r>
    </w:p>
    <w:p w14:paraId="284C7077" w14:textId="77777777" w:rsidR="005F0524" w:rsidRPr="004A5CB4" w:rsidRDefault="005F0524" w:rsidP="005F0524">
      <w:pPr>
        <w:rPr>
          <w:rFonts w:ascii="Palatino Linotype" w:hAnsi="Palatino Linotype"/>
          <w:b/>
          <w:lang w:val="az-Latn-AZ"/>
        </w:rPr>
      </w:pPr>
      <w:r w:rsidRPr="004A5CB4">
        <w:rPr>
          <w:rFonts w:ascii="Palatino Linotype" w:hAnsi="Palatino Linotype"/>
          <w:b/>
          <w:sz w:val="22"/>
          <w:szCs w:val="22"/>
          <w:lang w:val="az-Latn-AZ"/>
        </w:rPr>
        <w:t xml:space="preserve">                                                           Soyadı A.A.__________________________________</w:t>
      </w:r>
    </w:p>
    <w:p w14:paraId="17834B11" w14:textId="77777777" w:rsidR="005F0524" w:rsidRPr="0019600D" w:rsidRDefault="005F0524" w:rsidP="005F0524">
      <w:pPr>
        <w:rPr>
          <w:rFonts w:ascii="Palatino Linotype" w:hAnsi="Palatino Linotype"/>
          <w:b/>
        </w:rPr>
      </w:pPr>
      <w:r w:rsidRPr="004A5CB4">
        <w:rPr>
          <w:rFonts w:ascii="Palatino Linotype" w:hAnsi="Palatino Linotype"/>
          <w:b/>
          <w:sz w:val="22"/>
          <w:szCs w:val="22"/>
          <w:lang w:val="az-Latn-AZ"/>
        </w:rPr>
        <w:t xml:space="preserve">                                                           </w:t>
      </w:r>
      <w:r w:rsidRPr="0019600D">
        <w:rPr>
          <w:rFonts w:ascii="Palatino Linotype" w:hAnsi="Palatino Linotype"/>
          <w:b/>
          <w:sz w:val="22"/>
          <w:szCs w:val="22"/>
        </w:rPr>
        <w:t>İmza________________________________________</w:t>
      </w:r>
    </w:p>
    <w:p w14:paraId="22E389BE" w14:textId="77777777" w:rsidR="005F0524" w:rsidRDefault="005F0524" w:rsidP="005F0524">
      <w:pPr>
        <w:rPr>
          <w:rFonts w:ascii="Palatino Linotype" w:hAnsi="Palatino Linotype"/>
          <w:b/>
          <w:sz w:val="22"/>
          <w:szCs w:val="22"/>
        </w:rPr>
      </w:pPr>
      <w:r w:rsidRPr="0019600D">
        <w:rPr>
          <w:rFonts w:ascii="Palatino Linotype" w:hAnsi="Palatino Linotype"/>
          <w:b/>
          <w:sz w:val="22"/>
          <w:szCs w:val="22"/>
        </w:rPr>
        <w:t xml:space="preserve">                                                           Möhür yeri</w:t>
      </w:r>
    </w:p>
    <w:p w14:paraId="0E280B34" w14:textId="77777777" w:rsidR="005F0524" w:rsidRDefault="005F0524" w:rsidP="005F0524">
      <w:pPr>
        <w:rPr>
          <w:rFonts w:ascii="Palatino Linotype" w:hAnsi="Palatino Linotype"/>
          <w:b/>
          <w:sz w:val="22"/>
          <w:szCs w:val="22"/>
        </w:rPr>
      </w:pPr>
    </w:p>
    <w:p w14:paraId="314280D0" w14:textId="77777777" w:rsidR="005F0524" w:rsidRDefault="005F0524" w:rsidP="005F0524">
      <w:pPr>
        <w:rPr>
          <w:rFonts w:ascii="Palatino Linotype" w:hAnsi="Palatino Linotype"/>
          <w:b/>
          <w:sz w:val="22"/>
          <w:szCs w:val="22"/>
        </w:rPr>
      </w:pPr>
    </w:p>
    <w:p w14:paraId="5F548ADF" w14:textId="77777777" w:rsidR="005F0524" w:rsidRDefault="005F0524" w:rsidP="005F0524">
      <w:pPr>
        <w:rPr>
          <w:rFonts w:ascii="Palatino Linotype" w:hAnsi="Palatino Linotype"/>
          <w:b/>
          <w:sz w:val="22"/>
          <w:szCs w:val="22"/>
        </w:rPr>
      </w:pPr>
    </w:p>
    <w:p w14:paraId="496068A6" w14:textId="77777777" w:rsidR="005F0524" w:rsidRDefault="005F0524" w:rsidP="005F0524">
      <w:pPr>
        <w:rPr>
          <w:rFonts w:ascii="Palatino Linotype" w:hAnsi="Palatino Linotype"/>
          <w:b/>
          <w:sz w:val="22"/>
          <w:szCs w:val="22"/>
        </w:rPr>
      </w:pPr>
    </w:p>
    <w:p w14:paraId="129B87C4" w14:textId="77777777" w:rsidR="005F0524" w:rsidRDefault="005F0524" w:rsidP="005F0524">
      <w:pPr>
        <w:rPr>
          <w:rFonts w:ascii="Palatino Linotype" w:hAnsi="Palatino Linotype"/>
          <w:b/>
          <w:sz w:val="22"/>
          <w:szCs w:val="22"/>
        </w:rPr>
      </w:pPr>
    </w:p>
    <w:p w14:paraId="73B42D69" w14:textId="77777777" w:rsidR="005F0524" w:rsidRDefault="005F0524" w:rsidP="005F0524">
      <w:pPr>
        <w:rPr>
          <w:rFonts w:ascii="Palatino Linotype" w:hAnsi="Palatino Linotype"/>
          <w:b/>
          <w:sz w:val="22"/>
          <w:szCs w:val="22"/>
        </w:rPr>
      </w:pPr>
    </w:p>
    <w:p w14:paraId="623F12B9" w14:textId="77777777" w:rsidR="005F0524" w:rsidRDefault="005F0524" w:rsidP="005F0524">
      <w:pPr>
        <w:rPr>
          <w:rFonts w:ascii="Palatino Linotype" w:hAnsi="Palatino Linotype"/>
          <w:b/>
          <w:sz w:val="22"/>
          <w:szCs w:val="22"/>
        </w:rPr>
      </w:pPr>
    </w:p>
    <w:p w14:paraId="28BE2D88" w14:textId="77777777" w:rsidR="005F0524" w:rsidRDefault="005F0524" w:rsidP="005F0524">
      <w:pPr>
        <w:rPr>
          <w:rFonts w:ascii="Palatino Linotype" w:hAnsi="Palatino Linotype"/>
          <w:b/>
          <w:sz w:val="22"/>
          <w:szCs w:val="22"/>
        </w:rPr>
      </w:pPr>
    </w:p>
    <w:p w14:paraId="22E58A95" w14:textId="77777777" w:rsidR="005F0524" w:rsidRDefault="005F0524" w:rsidP="005F0524">
      <w:pPr>
        <w:rPr>
          <w:rFonts w:ascii="Palatino Linotype" w:hAnsi="Palatino Linotype"/>
          <w:b/>
          <w:sz w:val="22"/>
          <w:szCs w:val="22"/>
        </w:rPr>
      </w:pPr>
    </w:p>
    <w:p w14:paraId="5B02373E" w14:textId="77777777" w:rsidR="005F0524" w:rsidRDefault="005F0524" w:rsidP="005F0524">
      <w:pPr>
        <w:rPr>
          <w:rFonts w:ascii="Palatino Linotype" w:hAnsi="Palatino Linotype"/>
          <w:b/>
          <w:sz w:val="22"/>
          <w:szCs w:val="22"/>
        </w:rPr>
      </w:pPr>
    </w:p>
    <w:p w14:paraId="7F0E1971" w14:textId="77777777" w:rsidR="00C45E7A" w:rsidRDefault="00C45E7A" w:rsidP="005F0524">
      <w:pPr>
        <w:rPr>
          <w:rFonts w:ascii="Palatino Linotype" w:hAnsi="Palatino Linotype"/>
          <w:b/>
          <w:sz w:val="22"/>
          <w:szCs w:val="22"/>
        </w:rPr>
      </w:pPr>
    </w:p>
    <w:p w14:paraId="5AF2EEAC" w14:textId="77777777" w:rsidR="00C45E7A" w:rsidRDefault="00C45E7A" w:rsidP="005F0524">
      <w:pPr>
        <w:rPr>
          <w:rFonts w:ascii="Palatino Linotype" w:hAnsi="Palatino Linotype"/>
          <w:b/>
          <w:sz w:val="22"/>
          <w:szCs w:val="22"/>
        </w:rPr>
      </w:pPr>
    </w:p>
    <w:p w14:paraId="34BB289B" w14:textId="77777777" w:rsidR="005F0524" w:rsidRDefault="005F0524" w:rsidP="005F0524">
      <w:pPr>
        <w:rPr>
          <w:rFonts w:ascii="Palatino Linotype" w:hAnsi="Palatino Linotype"/>
          <w:b/>
          <w:sz w:val="22"/>
          <w:szCs w:val="22"/>
        </w:rPr>
      </w:pPr>
    </w:p>
    <w:p w14:paraId="0B11A046" w14:textId="77777777" w:rsidR="005C0B8C" w:rsidRDefault="005C0B8C" w:rsidP="00616E6C">
      <w:pPr>
        <w:spacing w:before="100" w:beforeAutospacing="1" w:after="100" w:afterAutospacing="1"/>
        <w:rPr>
          <w:rFonts w:ascii="Arial" w:hAnsi="Arial" w:cs="Arial"/>
          <w:i/>
          <w:iCs/>
          <w:sz w:val="24"/>
          <w:szCs w:val="24"/>
          <w:lang w:val="en-US"/>
        </w:rPr>
      </w:pPr>
    </w:p>
    <w:p w14:paraId="3E3E485D" w14:textId="77777777" w:rsidR="00C415E0" w:rsidRDefault="00C415E0" w:rsidP="00616E6C">
      <w:pPr>
        <w:spacing w:before="100" w:beforeAutospacing="1" w:after="100" w:afterAutospacing="1"/>
        <w:rPr>
          <w:rFonts w:ascii="Arial" w:hAnsi="Arial" w:cs="Arial"/>
          <w:sz w:val="24"/>
          <w:szCs w:val="24"/>
          <w:lang w:val="az-Latn-AZ"/>
        </w:rPr>
      </w:pPr>
    </w:p>
    <w:p w14:paraId="766AF4B1" w14:textId="77777777" w:rsidR="004F3F53" w:rsidRDefault="004F3F53" w:rsidP="006E02AA">
      <w:pPr>
        <w:widowControl/>
        <w:rPr>
          <w:rFonts w:ascii="Arial" w:hAnsi="Arial" w:cs="Arial"/>
          <w:sz w:val="24"/>
          <w:szCs w:val="24"/>
          <w:lang w:val="az-Latn-AZ"/>
        </w:rPr>
      </w:pPr>
    </w:p>
    <w:p w14:paraId="003A3380" w14:textId="77777777" w:rsidR="00BB06A9" w:rsidRDefault="00BB06A9" w:rsidP="006E02AA">
      <w:pPr>
        <w:widowControl/>
        <w:rPr>
          <w:rFonts w:ascii="Arial" w:eastAsia="MS Mincho" w:hAnsi="Arial" w:cs="Arial"/>
          <w:color w:val="000000"/>
          <w:sz w:val="24"/>
          <w:szCs w:val="24"/>
          <w:lang w:val="az-Latn-AZ"/>
        </w:rPr>
      </w:pPr>
    </w:p>
    <w:tbl>
      <w:tblPr>
        <w:tblW w:w="0" w:type="auto"/>
        <w:jc w:val="center"/>
        <w:tblLook w:val="01E0" w:firstRow="1" w:lastRow="1" w:firstColumn="1" w:lastColumn="1" w:noHBand="0" w:noVBand="0"/>
      </w:tblPr>
      <w:tblGrid>
        <w:gridCol w:w="4785"/>
        <w:gridCol w:w="4786"/>
      </w:tblGrid>
      <w:tr w:rsidR="00402683" w14:paraId="56E3E8BA" w14:textId="77777777" w:rsidTr="009E660F">
        <w:trPr>
          <w:jc w:val="center"/>
        </w:trPr>
        <w:tc>
          <w:tcPr>
            <w:tcW w:w="4785" w:type="dxa"/>
          </w:tcPr>
          <w:p w14:paraId="53D65917" w14:textId="77777777" w:rsidR="00402683" w:rsidRPr="0019600D" w:rsidRDefault="00402683" w:rsidP="009E660F"/>
        </w:tc>
        <w:tc>
          <w:tcPr>
            <w:tcW w:w="4786" w:type="dxa"/>
          </w:tcPr>
          <w:p w14:paraId="6124ABE9" w14:textId="77777777" w:rsidR="00402683" w:rsidRPr="00CC3E22" w:rsidRDefault="00402683" w:rsidP="009E660F">
            <w:pPr>
              <w:jc w:val="right"/>
              <w:rPr>
                <w:lang w:val="az-Latn-AZ"/>
              </w:rPr>
            </w:pPr>
            <w:r w:rsidRPr="0019600D">
              <w:rPr>
                <w:rFonts w:ascii="Palatino Linotype" w:hAnsi="Palatino Linotype"/>
                <w:b/>
                <w:sz w:val="22"/>
                <w:szCs w:val="22"/>
              </w:rPr>
              <w:t>Əlavə</w:t>
            </w:r>
          </w:p>
        </w:tc>
      </w:tr>
    </w:tbl>
    <w:p w14:paraId="006414AC" w14:textId="77777777" w:rsidR="00402683" w:rsidRPr="00CC3E22" w:rsidRDefault="00402683" w:rsidP="00402683">
      <w:pPr>
        <w:rPr>
          <w:sz w:val="22"/>
          <w:szCs w:val="22"/>
          <w:lang w:val="az-Latn-AZ"/>
        </w:rPr>
      </w:pPr>
    </w:p>
    <w:p w14:paraId="1A79A995" w14:textId="77777777" w:rsidR="00402683" w:rsidRDefault="00402683" w:rsidP="00402683">
      <w:pPr>
        <w:jc w:val="right"/>
        <w:rPr>
          <w:rFonts w:ascii="Palatino Linotype" w:hAnsi="Palatino Linotype"/>
          <w:b/>
          <w:sz w:val="22"/>
          <w:szCs w:val="22"/>
        </w:rPr>
      </w:pPr>
    </w:p>
    <w:p w14:paraId="486B7B38" w14:textId="77777777" w:rsidR="00402683" w:rsidRDefault="00402683" w:rsidP="00402683">
      <w:pPr>
        <w:jc w:val="center"/>
        <w:rPr>
          <w:rFonts w:ascii="Palatino Linotype" w:hAnsi="Palatino Linotype"/>
          <w:b/>
          <w:sz w:val="22"/>
          <w:szCs w:val="22"/>
        </w:rPr>
      </w:pPr>
      <w:r>
        <w:rPr>
          <w:rFonts w:ascii="Palatino Linotype" w:hAnsi="Palatino Linotype"/>
          <w:b/>
          <w:sz w:val="22"/>
          <w:szCs w:val="22"/>
        </w:rPr>
        <w:t>Malların (işlərin və xidmətlərin) qiymət cədvəli</w:t>
      </w:r>
    </w:p>
    <w:p w14:paraId="5E62DD21" w14:textId="77777777" w:rsidR="00402683" w:rsidRDefault="00402683" w:rsidP="00402683">
      <w:pPr>
        <w:rPr>
          <w:rFonts w:ascii="Palatino Linotype" w:hAnsi="Palatino Linotyp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724"/>
        <w:gridCol w:w="1039"/>
        <w:gridCol w:w="362"/>
        <w:gridCol w:w="1134"/>
        <w:gridCol w:w="1134"/>
        <w:gridCol w:w="1559"/>
        <w:gridCol w:w="1338"/>
      </w:tblGrid>
      <w:tr w:rsidR="00B57893" w14:paraId="260679CB" w14:textId="77777777" w:rsidTr="00315CBE">
        <w:trPr>
          <w:jc w:val="center"/>
        </w:trPr>
        <w:tc>
          <w:tcPr>
            <w:tcW w:w="690" w:type="dxa"/>
            <w:vAlign w:val="center"/>
          </w:tcPr>
          <w:p w14:paraId="11CA197A" w14:textId="77777777" w:rsidR="00B57893" w:rsidRDefault="00B57893" w:rsidP="009E660F">
            <w:pPr>
              <w:jc w:val="center"/>
              <w:rPr>
                <w:rFonts w:ascii="Palatino Linotype" w:hAnsi="Palatino Linotype"/>
              </w:rPr>
            </w:pPr>
            <w:r>
              <w:rPr>
                <w:rFonts w:ascii="Palatino Linotype" w:hAnsi="Palatino Linotype"/>
                <w:sz w:val="22"/>
                <w:szCs w:val="22"/>
              </w:rPr>
              <w:t>Sıra sayı</w:t>
            </w:r>
          </w:p>
        </w:tc>
        <w:tc>
          <w:tcPr>
            <w:tcW w:w="4125" w:type="dxa"/>
            <w:gridSpan w:val="3"/>
            <w:vAlign w:val="center"/>
          </w:tcPr>
          <w:p w14:paraId="114012AC" w14:textId="77777777" w:rsidR="00B57893" w:rsidRDefault="00B57893" w:rsidP="009E660F">
            <w:pPr>
              <w:jc w:val="center"/>
              <w:rPr>
                <w:rFonts w:ascii="Palatino Linotype" w:hAnsi="Palatino Linotype"/>
              </w:rPr>
            </w:pPr>
            <w:r>
              <w:rPr>
                <w:rFonts w:ascii="Palatino Linotype" w:hAnsi="Palatino Linotype"/>
                <w:sz w:val="22"/>
                <w:szCs w:val="22"/>
              </w:rPr>
              <w:t>Malın (işin və xidmətin) adı</w:t>
            </w:r>
          </w:p>
        </w:tc>
        <w:tc>
          <w:tcPr>
            <w:tcW w:w="1134" w:type="dxa"/>
            <w:vAlign w:val="center"/>
          </w:tcPr>
          <w:p w14:paraId="7AD5F00A" w14:textId="410A93FA" w:rsidR="00B57893" w:rsidRPr="00B57893" w:rsidRDefault="00B57893" w:rsidP="00B57893">
            <w:pPr>
              <w:jc w:val="center"/>
              <w:rPr>
                <w:rFonts w:ascii="Palatino Linotype" w:hAnsi="Palatino Linotype"/>
                <w:sz w:val="22"/>
                <w:szCs w:val="22"/>
              </w:rPr>
            </w:pPr>
            <w:r w:rsidRPr="00B57893">
              <w:rPr>
                <w:rFonts w:ascii="Palatino Linotype" w:hAnsi="Palatino Linotype"/>
                <w:sz w:val="22"/>
                <w:szCs w:val="22"/>
              </w:rPr>
              <w:t>Ölçü vahidi</w:t>
            </w:r>
          </w:p>
        </w:tc>
        <w:tc>
          <w:tcPr>
            <w:tcW w:w="1134" w:type="dxa"/>
            <w:vAlign w:val="center"/>
          </w:tcPr>
          <w:p w14:paraId="6219108C" w14:textId="5E40E675" w:rsidR="00B57893" w:rsidRDefault="00B57893" w:rsidP="009E660F">
            <w:pPr>
              <w:jc w:val="center"/>
              <w:rPr>
                <w:rFonts w:ascii="Palatino Linotype" w:hAnsi="Palatino Linotype"/>
              </w:rPr>
            </w:pPr>
            <w:r>
              <w:rPr>
                <w:rFonts w:ascii="Palatino Linotype" w:hAnsi="Palatino Linotype"/>
                <w:sz w:val="22"/>
                <w:szCs w:val="22"/>
              </w:rPr>
              <w:t>Miqdarı</w:t>
            </w:r>
          </w:p>
        </w:tc>
        <w:tc>
          <w:tcPr>
            <w:tcW w:w="1559" w:type="dxa"/>
            <w:vAlign w:val="center"/>
          </w:tcPr>
          <w:p w14:paraId="769CB04F" w14:textId="77777777" w:rsidR="00B57893" w:rsidRDefault="00B57893" w:rsidP="009E660F">
            <w:pPr>
              <w:jc w:val="center"/>
              <w:rPr>
                <w:rFonts w:ascii="Palatino Linotype" w:hAnsi="Palatino Linotype"/>
              </w:rPr>
            </w:pPr>
            <w:r>
              <w:rPr>
                <w:rFonts w:ascii="Palatino Linotype" w:hAnsi="Palatino Linotype"/>
                <w:sz w:val="22"/>
                <w:szCs w:val="22"/>
              </w:rPr>
              <w:t>Malın (işin və xidmətin) vahidinin qiyməti (manatla)</w:t>
            </w:r>
          </w:p>
        </w:tc>
        <w:tc>
          <w:tcPr>
            <w:tcW w:w="1338" w:type="dxa"/>
            <w:vAlign w:val="center"/>
          </w:tcPr>
          <w:p w14:paraId="7424C4A7" w14:textId="77777777" w:rsidR="00B57893" w:rsidRDefault="00B57893" w:rsidP="009E660F">
            <w:pPr>
              <w:jc w:val="center"/>
              <w:rPr>
                <w:rFonts w:ascii="Palatino Linotype" w:hAnsi="Palatino Linotype"/>
              </w:rPr>
            </w:pPr>
          </w:p>
          <w:p w14:paraId="4199218B" w14:textId="77777777" w:rsidR="00B57893" w:rsidRDefault="00B57893" w:rsidP="009E660F">
            <w:pPr>
              <w:jc w:val="center"/>
              <w:rPr>
                <w:rFonts w:ascii="Palatino Linotype" w:hAnsi="Palatino Linotype"/>
              </w:rPr>
            </w:pPr>
            <w:r>
              <w:rPr>
                <w:rFonts w:ascii="Palatino Linotype" w:hAnsi="Palatino Linotype"/>
                <w:sz w:val="22"/>
                <w:szCs w:val="22"/>
              </w:rPr>
              <w:t>Ümumi qiyməti</w:t>
            </w:r>
          </w:p>
          <w:p w14:paraId="2AA8BA79" w14:textId="77777777" w:rsidR="00B57893" w:rsidRDefault="00B57893" w:rsidP="009E660F">
            <w:pPr>
              <w:jc w:val="center"/>
              <w:rPr>
                <w:rFonts w:ascii="Palatino Linotype" w:hAnsi="Palatino Linotype"/>
              </w:rPr>
            </w:pPr>
            <w:r>
              <w:rPr>
                <w:rFonts w:ascii="Palatino Linotype" w:hAnsi="Palatino Linotype"/>
                <w:sz w:val="22"/>
                <w:szCs w:val="22"/>
              </w:rPr>
              <w:t>(manatla)</w:t>
            </w:r>
          </w:p>
        </w:tc>
      </w:tr>
      <w:tr w:rsidR="00B57893" w14:paraId="120437EE" w14:textId="77777777" w:rsidTr="00315CBE">
        <w:trPr>
          <w:jc w:val="center"/>
        </w:trPr>
        <w:tc>
          <w:tcPr>
            <w:tcW w:w="690" w:type="dxa"/>
            <w:vAlign w:val="center"/>
          </w:tcPr>
          <w:p w14:paraId="617B1F4F" w14:textId="77777777" w:rsidR="00B57893" w:rsidRDefault="00B57893" w:rsidP="009E660F">
            <w:pPr>
              <w:jc w:val="center"/>
              <w:rPr>
                <w:rFonts w:ascii="Palatino Linotype" w:hAnsi="Palatino Linotype"/>
              </w:rPr>
            </w:pPr>
          </w:p>
        </w:tc>
        <w:tc>
          <w:tcPr>
            <w:tcW w:w="4125" w:type="dxa"/>
            <w:gridSpan w:val="3"/>
            <w:vAlign w:val="center"/>
          </w:tcPr>
          <w:p w14:paraId="4B6D0D3D" w14:textId="77777777" w:rsidR="00B57893" w:rsidRDefault="00B57893" w:rsidP="009E660F">
            <w:pPr>
              <w:jc w:val="center"/>
              <w:rPr>
                <w:rFonts w:ascii="Palatino Linotype" w:hAnsi="Palatino Linotype"/>
              </w:rPr>
            </w:pPr>
          </w:p>
        </w:tc>
        <w:tc>
          <w:tcPr>
            <w:tcW w:w="1134" w:type="dxa"/>
            <w:vAlign w:val="center"/>
          </w:tcPr>
          <w:p w14:paraId="0ACD928F" w14:textId="77777777" w:rsidR="00B57893" w:rsidRDefault="00B57893" w:rsidP="00B57893">
            <w:pPr>
              <w:jc w:val="center"/>
              <w:rPr>
                <w:rFonts w:ascii="Palatino Linotype" w:hAnsi="Palatino Linotype"/>
              </w:rPr>
            </w:pPr>
          </w:p>
        </w:tc>
        <w:tc>
          <w:tcPr>
            <w:tcW w:w="1134" w:type="dxa"/>
            <w:vAlign w:val="center"/>
          </w:tcPr>
          <w:p w14:paraId="31A1BA72" w14:textId="7C66B228" w:rsidR="00B57893" w:rsidRDefault="00B57893" w:rsidP="009E660F">
            <w:pPr>
              <w:jc w:val="center"/>
              <w:rPr>
                <w:rFonts w:ascii="Palatino Linotype" w:hAnsi="Palatino Linotype"/>
              </w:rPr>
            </w:pPr>
          </w:p>
        </w:tc>
        <w:tc>
          <w:tcPr>
            <w:tcW w:w="1559" w:type="dxa"/>
            <w:vAlign w:val="center"/>
          </w:tcPr>
          <w:p w14:paraId="247A86BA" w14:textId="77777777" w:rsidR="00B57893" w:rsidRDefault="00B57893" w:rsidP="009E660F">
            <w:pPr>
              <w:jc w:val="center"/>
              <w:rPr>
                <w:rFonts w:ascii="Palatino Linotype" w:hAnsi="Palatino Linotype"/>
              </w:rPr>
            </w:pPr>
          </w:p>
        </w:tc>
        <w:tc>
          <w:tcPr>
            <w:tcW w:w="1338" w:type="dxa"/>
            <w:vAlign w:val="center"/>
          </w:tcPr>
          <w:p w14:paraId="0B8F42D9" w14:textId="77777777" w:rsidR="00B57893" w:rsidRDefault="00B57893" w:rsidP="009E660F">
            <w:pPr>
              <w:jc w:val="center"/>
              <w:rPr>
                <w:rFonts w:ascii="Palatino Linotype" w:hAnsi="Palatino Linotype"/>
              </w:rPr>
            </w:pPr>
          </w:p>
        </w:tc>
      </w:tr>
      <w:tr w:rsidR="00B57893" w14:paraId="6B81D76F" w14:textId="77777777" w:rsidTr="00315CBE">
        <w:trPr>
          <w:jc w:val="center"/>
        </w:trPr>
        <w:tc>
          <w:tcPr>
            <w:tcW w:w="690" w:type="dxa"/>
            <w:vAlign w:val="center"/>
          </w:tcPr>
          <w:p w14:paraId="46E268AC" w14:textId="77777777" w:rsidR="00B57893" w:rsidRDefault="00B57893" w:rsidP="009E660F">
            <w:pPr>
              <w:jc w:val="center"/>
              <w:rPr>
                <w:rFonts w:ascii="Palatino Linotype" w:hAnsi="Palatino Linotype"/>
              </w:rPr>
            </w:pPr>
          </w:p>
        </w:tc>
        <w:tc>
          <w:tcPr>
            <w:tcW w:w="4125" w:type="dxa"/>
            <w:gridSpan w:val="3"/>
            <w:vAlign w:val="center"/>
          </w:tcPr>
          <w:p w14:paraId="76D665B3" w14:textId="77777777" w:rsidR="00B57893" w:rsidRDefault="00B57893" w:rsidP="009E660F">
            <w:pPr>
              <w:jc w:val="center"/>
              <w:rPr>
                <w:rFonts w:ascii="Palatino Linotype" w:hAnsi="Palatino Linotype"/>
              </w:rPr>
            </w:pPr>
          </w:p>
        </w:tc>
        <w:tc>
          <w:tcPr>
            <w:tcW w:w="1134" w:type="dxa"/>
            <w:vAlign w:val="center"/>
          </w:tcPr>
          <w:p w14:paraId="35BD44B8" w14:textId="77777777" w:rsidR="00B57893" w:rsidRDefault="00B57893" w:rsidP="00B57893">
            <w:pPr>
              <w:jc w:val="center"/>
              <w:rPr>
                <w:rFonts w:ascii="Palatino Linotype" w:hAnsi="Palatino Linotype"/>
              </w:rPr>
            </w:pPr>
          </w:p>
        </w:tc>
        <w:tc>
          <w:tcPr>
            <w:tcW w:w="1134" w:type="dxa"/>
            <w:vAlign w:val="center"/>
          </w:tcPr>
          <w:p w14:paraId="1A086E5A" w14:textId="0B7C2C54" w:rsidR="00B57893" w:rsidRDefault="00B57893" w:rsidP="009E660F">
            <w:pPr>
              <w:jc w:val="center"/>
              <w:rPr>
                <w:rFonts w:ascii="Palatino Linotype" w:hAnsi="Palatino Linotype"/>
              </w:rPr>
            </w:pPr>
          </w:p>
        </w:tc>
        <w:tc>
          <w:tcPr>
            <w:tcW w:w="1559" w:type="dxa"/>
            <w:vAlign w:val="center"/>
          </w:tcPr>
          <w:p w14:paraId="507E42F1" w14:textId="77777777" w:rsidR="00B57893" w:rsidRDefault="00B57893" w:rsidP="009E660F">
            <w:pPr>
              <w:jc w:val="center"/>
              <w:rPr>
                <w:rFonts w:ascii="Palatino Linotype" w:hAnsi="Palatino Linotype"/>
              </w:rPr>
            </w:pPr>
          </w:p>
        </w:tc>
        <w:tc>
          <w:tcPr>
            <w:tcW w:w="1338" w:type="dxa"/>
            <w:vAlign w:val="center"/>
          </w:tcPr>
          <w:p w14:paraId="16DB05FF" w14:textId="77777777" w:rsidR="00B57893" w:rsidRDefault="00B57893" w:rsidP="009E660F">
            <w:pPr>
              <w:jc w:val="center"/>
              <w:rPr>
                <w:rFonts w:ascii="Palatino Linotype" w:hAnsi="Palatino Linotype"/>
              </w:rPr>
            </w:pPr>
          </w:p>
        </w:tc>
      </w:tr>
      <w:tr w:rsidR="00B57893" w14:paraId="2586E8AB" w14:textId="77777777" w:rsidTr="00315CBE">
        <w:trPr>
          <w:jc w:val="center"/>
        </w:trPr>
        <w:tc>
          <w:tcPr>
            <w:tcW w:w="690" w:type="dxa"/>
            <w:vAlign w:val="center"/>
          </w:tcPr>
          <w:p w14:paraId="6F32A852" w14:textId="77777777" w:rsidR="00B57893" w:rsidRDefault="00B57893" w:rsidP="009E660F">
            <w:pPr>
              <w:jc w:val="center"/>
              <w:rPr>
                <w:rFonts w:ascii="Palatino Linotype" w:hAnsi="Palatino Linotype"/>
              </w:rPr>
            </w:pPr>
          </w:p>
        </w:tc>
        <w:tc>
          <w:tcPr>
            <w:tcW w:w="4125" w:type="dxa"/>
            <w:gridSpan w:val="3"/>
            <w:vAlign w:val="center"/>
          </w:tcPr>
          <w:p w14:paraId="05703A51" w14:textId="77777777" w:rsidR="00B57893" w:rsidRDefault="00B57893" w:rsidP="009E660F">
            <w:pPr>
              <w:jc w:val="center"/>
              <w:rPr>
                <w:rFonts w:ascii="Palatino Linotype" w:hAnsi="Palatino Linotype"/>
              </w:rPr>
            </w:pPr>
          </w:p>
        </w:tc>
        <w:tc>
          <w:tcPr>
            <w:tcW w:w="1134" w:type="dxa"/>
            <w:vAlign w:val="center"/>
          </w:tcPr>
          <w:p w14:paraId="1FF1FF2A" w14:textId="77777777" w:rsidR="00B57893" w:rsidRDefault="00B57893" w:rsidP="00B57893">
            <w:pPr>
              <w:jc w:val="center"/>
              <w:rPr>
                <w:rFonts w:ascii="Palatino Linotype" w:hAnsi="Palatino Linotype"/>
              </w:rPr>
            </w:pPr>
          </w:p>
        </w:tc>
        <w:tc>
          <w:tcPr>
            <w:tcW w:w="1134" w:type="dxa"/>
            <w:vAlign w:val="center"/>
          </w:tcPr>
          <w:p w14:paraId="3D79F7E3" w14:textId="39021525" w:rsidR="00B57893" w:rsidRDefault="00B57893" w:rsidP="009E660F">
            <w:pPr>
              <w:jc w:val="center"/>
              <w:rPr>
                <w:rFonts w:ascii="Palatino Linotype" w:hAnsi="Palatino Linotype"/>
              </w:rPr>
            </w:pPr>
          </w:p>
        </w:tc>
        <w:tc>
          <w:tcPr>
            <w:tcW w:w="1559" w:type="dxa"/>
            <w:vAlign w:val="center"/>
          </w:tcPr>
          <w:p w14:paraId="0B279DBA" w14:textId="77777777" w:rsidR="00B57893" w:rsidRDefault="00B57893" w:rsidP="009E660F">
            <w:pPr>
              <w:jc w:val="center"/>
              <w:rPr>
                <w:rFonts w:ascii="Palatino Linotype" w:hAnsi="Palatino Linotype"/>
              </w:rPr>
            </w:pPr>
          </w:p>
        </w:tc>
        <w:tc>
          <w:tcPr>
            <w:tcW w:w="1338" w:type="dxa"/>
            <w:vAlign w:val="center"/>
          </w:tcPr>
          <w:p w14:paraId="09DAAF62" w14:textId="77777777" w:rsidR="00B57893" w:rsidRDefault="00B57893" w:rsidP="009E660F">
            <w:pPr>
              <w:jc w:val="center"/>
              <w:rPr>
                <w:rFonts w:ascii="Palatino Linotype" w:hAnsi="Palatino Linotype"/>
              </w:rPr>
            </w:pPr>
          </w:p>
        </w:tc>
      </w:tr>
      <w:tr w:rsidR="00B57893" w14:paraId="36D2F48D" w14:textId="77777777" w:rsidTr="00315CBE">
        <w:trPr>
          <w:jc w:val="center"/>
        </w:trPr>
        <w:tc>
          <w:tcPr>
            <w:tcW w:w="690" w:type="dxa"/>
            <w:vAlign w:val="center"/>
          </w:tcPr>
          <w:p w14:paraId="4398A616" w14:textId="77777777" w:rsidR="00B57893" w:rsidRDefault="00B57893" w:rsidP="009E660F">
            <w:pPr>
              <w:jc w:val="center"/>
              <w:rPr>
                <w:rFonts w:ascii="Palatino Linotype" w:hAnsi="Palatino Linotype"/>
              </w:rPr>
            </w:pPr>
          </w:p>
        </w:tc>
        <w:tc>
          <w:tcPr>
            <w:tcW w:w="4125" w:type="dxa"/>
            <w:gridSpan w:val="3"/>
            <w:vAlign w:val="center"/>
          </w:tcPr>
          <w:p w14:paraId="52287C26" w14:textId="77777777" w:rsidR="00B57893" w:rsidRDefault="00B57893" w:rsidP="009E660F">
            <w:pPr>
              <w:jc w:val="center"/>
              <w:rPr>
                <w:rFonts w:ascii="Palatino Linotype" w:hAnsi="Palatino Linotype"/>
              </w:rPr>
            </w:pPr>
          </w:p>
        </w:tc>
        <w:tc>
          <w:tcPr>
            <w:tcW w:w="1134" w:type="dxa"/>
            <w:vAlign w:val="center"/>
          </w:tcPr>
          <w:p w14:paraId="451557CB" w14:textId="77777777" w:rsidR="00B57893" w:rsidRDefault="00B57893" w:rsidP="00B57893">
            <w:pPr>
              <w:jc w:val="center"/>
              <w:rPr>
                <w:rFonts w:ascii="Palatino Linotype" w:hAnsi="Palatino Linotype"/>
              </w:rPr>
            </w:pPr>
          </w:p>
        </w:tc>
        <w:tc>
          <w:tcPr>
            <w:tcW w:w="1134" w:type="dxa"/>
            <w:vAlign w:val="center"/>
          </w:tcPr>
          <w:p w14:paraId="762F95B1" w14:textId="21D6B61E" w:rsidR="00B57893" w:rsidRDefault="00B57893" w:rsidP="009E660F">
            <w:pPr>
              <w:jc w:val="center"/>
              <w:rPr>
                <w:rFonts w:ascii="Palatino Linotype" w:hAnsi="Palatino Linotype"/>
              </w:rPr>
            </w:pPr>
          </w:p>
        </w:tc>
        <w:tc>
          <w:tcPr>
            <w:tcW w:w="1559" w:type="dxa"/>
            <w:vAlign w:val="center"/>
          </w:tcPr>
          <w:p w14:paraId="1A8EA9FA" w14:textId="77777777" w:rsidR="00B57893" w:rsidRDefault="00B57893" w:rsidP="009E660F">
            <w:pPr>
              <w:jc w:val="center"/>
              <w:rPr>
                <w:rFonts w:ascii="Palatino Linotype" w:hAnsi="Palatino Linotype"/>
              </w:rPr>
            </w:pPr>
          </w:p>
        </w:tc>
        <w:tc>
          <w:tcPr>
            <w:tcW w:w="1338" w:type="dxa"/>
            <w:vAlign w:val="center"/>
          </w:tcPr>
          <w:p w14:paraId="6E1BAD44" w14:textId="77777777" w:rsidR="00B57893" w:rsidRDefault="00B57893" w:rsidP="009E660F">
            <w:pPr>
              <w:jc w:val="center"/>
              <w:rPr>
                <w:rFonts w:ascii="Palatino Linotype" w:hAnsi="Palatino Linotype"/>
              </w:rPr>
            </w:pPr>
          </w:p>
        </w:tc>
      </w:tr>
      <w:tr w:rsidR="00B57893" w14:paraId="0EB630B3" w14:textId="77777777" w:rsidTr="00315CBE">
        <w:trPr>
          <w:jc w:val="center"/>
        </w:trPr>
        <w:tc>
          <w:tcPr>
            <w:tcW w:w="690" w:type="dxa"/>
            <w:vAlign w:val="center"/>
          </w:tcPr>
          <w:p w14:paraId="55FC9FF6" w14:textId="77777777" w:rsidR="00B57893" w:rsidRDefault="00B57893" w:rsidP="009E660F">
            <w:pPr>
              <w:jc w:val="center"/>
              <w:rPr>
                <w:rFonts w:ascii="Palatino Linotype" w:hAnsi="Palatino Linotype"/>
              </w:rPr>
            </w:pPr>
          </w:p>
        </w:tc>
        <w:tc>
          <w:tcPr>
            <w:tcW w:w="4125" w:type="dxa"/>
            <w:gridSpan w:val="3"/>
            <w:vAlign w:val="center"/>
          </w:tcPr>
          <w:p w14:paraId="579178EE" w14:textId="77777777" w:rsidR="00B57893" w:rsidRDefault="00B57893" w:rsidP="009E660F">
            <w:pPr>
              <w:jc w:val="center"/>
              <w:rPr>
                <w:rFonts w:ascii="Palatino Linotype" w:hAnsi="Palatino Linotype"/>
              </w:rPr>
            </w:pPr>
          </w:p>
        </w:tc>
        <w:tc>
          <w:tcPr>
            <w:tcW w:w="1134" w:type="dxa"/>
            <w:vAlign w:val="center"/>
          </w:tcPr>
          <w:p w14:paraId="4CC27B6D" w14:textId="77777777" w:rsidR="00B57893" w:rsidRDefault="00B57893" w:rsidP="00B57893">
            <w:pPr>
              <w:jc w:val="center"/>
              <w:rPr>
                <w:rFonts w:ascii="Palatino Linotype" w:hAnsi="Palatino Linotype"/>
              </w:rPr>
            </w:pPr>
          </w:p>
        </w:tc>
        <w:tc>
          <w:tcPr>
            <w:tcW w:w="1134" w:type="dxa"/>
            <w:vAlign w:val="center"/>
          </w:tcPr>
          <w:p w14:paraId="02D93721" w14:textId="5ED5D7BE" w:rsidR="00B57893" w:rsidRDefault="00B57893" w:rsidP="009E660F">
            <w:pPr>
              <w:jc w:val="center"/>
              <w:rPr>
                <w:rFonts w:ascii="Palatino Linotype" w:hAnsi="Palatino Linotype"/>
              </w:rPr>
            </w:pPr>
          </w:p>
        </w:tc>
        <w:tc>
          <w:tcPr>
            <w:tcW w:w="1559" w:type="dxa"/>
            <w:vAlign w:val="center"/>
          </w:tcPr>
          <w:p w14:paraId="62249958" w14:textId="77777777" w:rsidR="00B57893" w:rsidRDefault="00B57893" w:rsidP="009E660F">
            <w:pPr>
              <w:jc w:val="center"/>
              <w:rPr>
                <w:rFonts w:ascii="Palatino Linotype" w:hAnsi="Palatino Linotype"/>
              </w:rPr>
            </w:pPr>
          </w:p>
        </w:tc>
        <w:tc>
          <w:tcPr>
            <w:tcW w:w="1338" w:type="dxa"/>
            <w:vAlign w:val="center"/>
          </w:tcPr>
          <w:p w14:paraId="311BB331" w14:textId="77777777" w:rsidR="00B57893" w:rsidRDefault="00B57893" w:rsidP="009E660F">
            <w:pPr>
              <w:jc w:val="center"/>
              <w:rPr>
                <w:rFonts w:ascii="Palatino Linotype" w:hAnsi="Palatino Linotype"/>
              </w:rPr>
            </w:pPr>
          </w:p>
        </w:tc>
      </w:tr>
      <w:tr w:rsidR="00B57893" w14:paraId="53924FE8" w14:textId="77777777" w:rsidTr="00315CBE">
        <w:trPr>
          <w:jc w:val="center"/>
        </w:trPr>
        <w:tc>
          <w:tcPr>
            <w:tcW w:w="690" w:type="dxa"/>
            <w:vAlign w:val="center"/>
          </w:tcPr>
          <w:p w14:paraId="7E770AF4" w14:textId="77777777" w:rsidR="00B57893" w:rsidRDefault="00B57893" w:rsidP="009E660F">
            <w:pPr>
              <w:jc w:val="center"/>
              <w:rPr>
                <w:rFonts w:ascii="Palatino Linotype" w:hAnsi="Palatino Linotype"/>
              </w:rPr>
            </w:pPr>
          </w:p>
        </w:tc>
        <w:tc>
          <w:tcPr>
            <w:tcW w:w="4125" w:type="dxa"/>
            <w:gridSpan w:val="3"/>
            <w:vAlign w:val="center"/>
          </w:tcPr>
          <w:p w14:paraId="37EC413B" w14:textId="77777777" w:rsidR="00B57893" w:rsidRDefault="00B57893" w:rsidP="009E660F">
            <w:pPr>
              <w:jc w:val="center"/>
              <w:rPr>
                <w:rFonts w:ascii="Palatino Linotype" w:hAnsi="Palatino Linotype"/>
              </w:rPr>
            </w:pPr>
          </w:p>
        </w:tc>
        <w:tc>
          <w:tcPr>
            <w:tcW w:w="1134" w:type="dxa"/>
            <w:vAlign w:val="center"/>
          </w:tcPr>
          <w:p w14:paraId="6644D69A" w14:textId="77777777" w:rsidR="00B57893" w:rsidRDefault="00B57893" w:rsidP="00B57893">
            <w:pPr>
              <w:jc w:val="center"/>
              <w:rPr>
                <w:rFonts w:ascii="Palatino Linotype" w:hAnsi="Palatino Linotype"/>
              </w:rPr>
            </w:pPr>
          </w:p>
        </w:tc>
        <w:tc>
          <w:tcPr>
            <w:tcW w:w="1134" w:type="dxa"/>
            <w:vAlign w:val="center"/>
          </w:tcPr>
          <w:p w14:paraId="7D8F4162" w14:textId="5C05D18C" w:rsidR="00B57893" w:rsidRDefault="00B57893" w:rsidP="009E660F">
            <w:pPr>
              <w:jc w:val="center"/>
              <w:rPr>
                <w:rFonts w:ascii="Palatino Linotype" w:hAnsi="Palatino Linotype"/>
              </w:rPr>
            </w:pPr>
          </w:p>
        </w:tc>
        <w:tc>
          <w:tcPr>
            <w:tcW w:w="1559" w:type="dxa"/>
            <w:vAlign w:val="center"/>
          </w:tcPr>
          <w:p w14:paraId="7BCC3B58" w14:textId="77777777" w:rsidR="00B57893" w:rsidRDefault="00B57893" w:rsidP="009E660F">
            <w:pPr>
              <w:jc w:val="center"/>
              <w:rPr>
                <w:rFonts w:ascii="Palatino Linotype" w:hAnsi="Palatino Linotype"/>
              </w:rPr>
            </w:pPr>
          </w:p>
        </w:tc>
        <w:tc>
          <w:tcPr>
            <w:tcW w:w="1338" w:type="dxa"/>
            <w:vAlign w:val="center"/>
          </w:tcPr>
          <w:p w14:paraId="650D8ACA" w14:textId="77777777" w:rsidR="00B57893" w:rsidRDefault="00B57893" w:rsidP="009E660F">
            <w:pPr>
              <w:jc w:val="center"/>
              <w:rPr>
                <w:rFonts w:ascii="Palatino Linotype" w:hAnsi="Palatino Linotype"/>
              </w:rPr>
            </w:pPr>
          </w:p>
        </w:tc>
      </w:tr>
      <w:tr w:rsidR="00B57893" w14:paraId="3499D516" w14:textId="77777777" w:rsidTr="00315CBE">
        <w:trPr>
          <w:jc w:val="center"/>
        </w:trPr>
        <w:tc>
          <w:tcPr>
            <w:tcW w:w="690" w:type="dxa"/>
            <w:vAlign w:val="center"/>
          </w:tcPr>
          <w:p w14:paraId="2F106008" w14:textId="77777777" w:rsidR="00B57893" w:rsidRDefault="00B57893" w:rsidP="009E660F">
            <w:pPr>
              <w:jc w:val="center"/>
              <w:rPr>
                <w:rFonts w:ascii="Palatino Linotype" w:hAnsi="Palatino Linotype"/>
              </w:rPr>
            </w:pPr>
          </w:p>
        </w:tc>
        <w:tc>
          <w:tcPr>
            <w:tcW w:w="4125" w:type="dxa"/>
            <w:gridSpan w:val="3"/>
            <w:vAlign w:val="center"/>
          </w:tcPr>
          <w:p w14:paraId="2240EA33" w14:textId="77777777" w:rsidR="00B57893" w:rsidRDefault="00B57893" w:rsidP="009E660F">
            <w:pPr>
              <w:jc w:val="center"/>
              <w:rPr>
                <w:rFonts w:ascii="Palatino Linotype" w:hAnsi="Palatino Linotype"/>
              </w:rPr>
            </w:pPr>
          </w:p>
        </w:tc>
        <w:tc>
          <w:tcPr>
            <w:tcW w:w="1134" w:type="dxa"/>
            <w:vAlign w:val="center"/>
          </w:tcPr>
          <w:p w14:paraId="171C30EA" w14:textId="77777777" w:rsidR="00B57893" w:rsidRDefault="00B57893" w:rsidP="00B57893">
            <w:pPr>
              <w:jc w:val="center"/>
              <w:rPr>
                <w:rFonts w:ascii="Palatino Linotype" w:hAnsi="Palatino Linotype"/>
              </w:rPr>
            </w:pPr>
          </w:p>
        </w:tc>
        <w:tc>
          <w:tcPr>
            <w:tcW w:w="1134" w:type="dxa"/>
            <w:vAlign w:val="center"/>
          </w:tcPr>
          <w:p w14:paraId="2F657175" w14:textId="79E9BD9D" w:rsidR="00B57893" w:rsidRDefault="00B57893" w:rsidP="009E660F">
            <w:pPr>
              <w:jc w:val="center"/>
              <w:rPr>
                <w:rFonts w:ascii="Palatino Linotype" w:hAnsi="Palatino Linotype"/>
              </w:rPr>
            </w:pPr>
          </w:p>
        </w:tc>
        <w:tc>
          <w:tcPr>
            <w:tcW w:w="1559" w:type="dxa"/>
            <w:vAlign w:val="center"/>
          </w:tcPr>
          <w:p w14:paraId="61BE618E" w14:textId="77777777" w:rsidR="00B57893" w:rsidRDefault="00B57893" w:rsidP="009E660F">
            <w:pPr>
              <w:jc w:val="center"/>
              <w:rPr>
                <w:rFonts w:ascii="Palatino Linotype" w:hAnsi="Palatino Linotype"/>
              </w:rPr>
            </w:pPr>
          </w:p>
        </w:tc>
        <w:tc>
          <w:tcPr>
            <w:tcW w:w="1338" w:type="dxa"/>
            <w:vAlign w:val="center"/>
          </w:tcPr>
          <w:p w14:paraId="5FB16C6F" w14:textId="77777777" w:rsidR="00B57893" w:rsidRDefault="00B57893" w:rsidP="009E660F">
            <w:pPr>
              <w:jc w:val="center"/>
              <w:rPr>
                <w:rFonts w:ascii="Palatino Linotype" w:hAnsi="Palatino Linotype"/>
              </w:rPr>
            </w:pPr>
          </w:p>
        </w:tc>
      </w:tr>
      <w:tr w:rsidR="00B57893" w14:paraId="6F93DFF7" w14:textId="77777777" w:rsidTr="00315CBE">
        <w:trPr>
          <w:jc w:val="center"/>
        </w:trPr>
        <w:tc>
          <w:tcPr>
            <w:tcW w:w="690" w:type="dxa"/>
            <w:vAlign w:val="center"/>
          </w:tcPr>
          <w:p w14:paraId="0C908303" w14:textId="77777777" w:rsidR="00B57893" w:rsidRDefault="00B57893" w:rsidP="009E660F">
            <w:pPr>
              <w:jc w:val="center"/>
              <w:rPr>
                <w:rFonts w:ascii="Palatino Linotype" w:hAnsi="Palatino Linotype"/>
              </w:rPr>
            </w:pPr>
          </w:p>
        </w:tc>
        <w:tc>
          <w:tcPr>
            <w:tcW w:w="4125" w:type="dxa"/>
            <w:gridSpan w:val="3"/>
            <w:vAlign w:val="center"/>
          </w:tcPr>
          <w:p w14:paraId="1EFED1A6" w14:textId="77777777" w:rsidR="00B57893" w:rsidRDefault="00B57893" w:rsidP="009E660F">
            <w:pPr>
              <w:jc w:val="center"/>
              <w:rPr>
                <w:rFonts w:ascii="Palatino Linotype" w:hAnsi="Palatino Linotype"/>
              </w:rPr>
            </w:pPr>
          </w:p>
        </w:tc>
        <w:tc>
          <w:tcPr>
            <w:tcW w:w="1134" w:type="dxa"/>
            <w:vAlign w:val="center"/>
          </w:tcPr>
          <w:p w14:paraId="59902EC8" w14:textId="77777777" w:rsidR="00B57893" w:rsidRDefault="00B57893" w:rsidP="00B57893">
            <w:pPr>
              <w:jc w:val="center"/>
              <w:rPr>
                <w:rFonts w:ascii="Palatino Linotype" w:hAnsi="Palatino Linotype"/>
              </w:rPr>
            </w:pPr>
          </w:p>
        </w:tc>
        <w:tc>
          <w:tcPr>
            <w:tcW w:w="1134" w:type="dxa"/>
            <w:vAlign w:val="center"/>
          </w:tcPr>
          <w:p w14:paraId="30BD92B1" w14:textId="2F8D44AB" w:rsidR="00B57893" w:rsidRDefault="00B57893" w:rsidP="009E660F">
            <w:pPr>
              <w:jc w:val="center"/>
              <w:rPr>
                <w:rFonts w:ascii="Palatino Linotype" w:hAnsi="Palatino Linotype"/>
              </w:rPr>
            </w:pPr>
          </w:p>
        </w:tc>
        <w:tc>
          <w:tcPr>
            <w:tcW w:w="1559" w:type="dxa"/>
            <w:vAlign w:val="center"/>
          </w:tcPr>
          <w:p w14:paraId="73B14B6B" w14:textId="77777777" w:rsidR="00B57893" w:rsidRDefault="00B57893" w:rsidP="009E660F">
            <w:pPr>
              <w:jc w:val="center"/>
              <w:rPr>
                <w:rFonts w:ascii="Palatino Linotype" w:hAnsi="Palatino Linotype"/>
              </w:rPr>
            </w:pPr>
          </w:p>
        </w:tc>
        <w:tc>
          <w:tcPr>
            <w:tcW w:w="1338" w:type="dxa"/>
            <w:vAlign w:val="center"/>
          </w:tcPr>
          <w:p w14:paraId="73A72DC5" w14:textId="77777777" w:rsidR="00B57893" w:rsidRDefault="00B57893" w:rsidP="009E660F">
            <w:pPr>
              <w:jc w:val="center"/>
              <w:rPr>
                <w:rFonts w:ascii="Palatino Linotype" w:hAnsi="Palatino Linotype"/>
              </w:rPr>
            </w:pPr>
          </w:p>
        </w:tc>
      </w:tr>
      <w:tr w:rsidR="00B57893" w14:paraId="6EEFF63A" w14:textId="77777777" w:rsidTr="00315CBE">
        <w:trPr>
          <w:jc w:val="center"/>
        </w:trPr>
        <w:tc>
          <w:tcPr>
            <w:tcW w:w="690" w:type="dxa"/>
            <w:vAlign w:val="center"/>
          </w:tcPr>
          <w:p w14:paraId="1703FB3F" w14:textId="77777777" w:rsidR="00B57893" w:rsidRDefault="00B57893" w:rsidP="009E660F">
            <w:pPr>
              <w:jc w:val="center"/>
              <w:rPr>
                <w:rFonts w:ascii="Palatino Linotype" w:hAnsi="Palatino Linotype"/>
              </w:rPr>
            </w:pPr>
          </w:p>
        </w:tc>
        <w:tc>
          <w:tcPr>
            <w:tcW w:w="4125" w:type="dxa"/>
            <w:gridSpan w:val="3"/>
            <w:vAlign w:val="center"/>
          </w:tcPr>
          <w:p w14:paraId="0ECA64C0" w14:textId="77777777" w:rsidR="00B57893" w:rsidRDefault="00B57893" w:rsidP="009E660F">
            <w:pPr>
              <w:jc w:val="center"/>
              <w:rPr>
                <w:rFonts w:ascii="Palatino Linotype" w:hAnsi="Palatino Linotype"/>
              </w:rPr>
            </w:pPr>
          </w:p>
        </w:tc>
        <w:tc>
          <w:tcPr>
            <w:tcW w:w="1134" w:type="dxa"/>
            <w:vAlign w:val="center"/>
          </w:tcPr>
          <w:p w14:paraId="6F87CDD1" w14:textId="77777777" w:rsidR="00B57893" w:rsidRDefault="00B57893" w:rsidP="00B57893">
            <w:pPr>
              <w:jc w:val="center"/>
              <w:rPr>
                <w:rFonts w:ascii="Palatino Linotype" w:hAnsi="Palatino Linotype"/>
              </w:rPr>
            </w:pPr>
          </w:p>
        </w:tc>
        <w:tc>
          <w:tcPr>
            <w:tcW w:w="1134" w:type="dxa"/>
            <w:vAlign w:val="center"/>
          </w:tcPr>
          <w:p w14:paraId="0587CA75" w14:textId="0B5FA69F" w:rsidR="00B57893" w:rsidRDefault="00B57893" w:rsidP="009E660F">
            <w:pPr>
              <w:jc w:val="center"/>
              <w:rPr>
                <w:rFonts w:ascii="Palatino Linotype" w:hAnsi="Palatino Linotype"/>
              </w:rPr>
            </w:pPr>
          </w:p>
        </w:tc>
        <w:tc>
          <w:tcPr>
            <w:tcW w:w="1559" w:type="dxa"/>
            <w:vAlign w:val="center"/>
          </w:tcPr>
          <w:p w14:paraId="456EA087" w14:textId="77777777" w:rsidR="00B57893" w:rsidRDefault="00B57893" w:rsidP="009E660F">
            <w:pPr>
              <w:jc w:val="center"/>
              <w:rPr>
                <w:rFonts w:ascii="Palatino Linotype" w:hAnsi="Palatino Linotype"/>
              </w:rPr>
            </w:pPr>
          </w:p>
        </w:tc>
        <w:tc>
          <w:tcPr>
            <w:tcW w:w="1338" w:type="dxa"/>
            <w:vAlign w:val="center"/>
          </w:tcPr>
          <w:p w14:paraId="40113375" w14:textId="77777777" w:rsidR="00B57893" w:rsidRDefault="00B57893" w:rsidP="009E660F">
            <w:pPr>
              <w:jc w:val="center"/>
              <w:rPr>
                <w:rFonts w:ascii="Palatino Linotype" w:hAnsi="Palatino Linotype"/>
              </w:rPr>
            </w:pPr>
          </w:p>
        </w:tc>
      </w:tr>
      <w:tr w:rsidR="00B57893" w14:paraId="654FEEEC" w14:textId="77777777" w:rsidTr="00315CBE">
        <w:trPr>
          <w:jc w:val="center"/>
        </w:trPr>
        <w:tc>
          <w:tcPr>
            <w:tcW w:w="690" w:type="dxa"/>
            <w:vAlign w:val="center"/>
          </w:tcPr>
          <w:p w14:paraId="06C61066" w14:textId="77777777" w:rsidR="00B57893" w:rsidRDefault="00B57893" w:rsidP="009E660F">
            <w:pPr>
              <w:jc w:val="center"/>
              <w:rPr>
                <w:rFonts w:ascii="Palatino Linotype" w:hAnsi="Palatino Linotype"/>
              </w:rPr>
            </w:pPr>
          </w:p>
        </w:tc>
        <w:tc>
          <w:tcPr>
            <w:tcW w:w="4125" w:type="dxa"/>
            <w:gridSpan w:val="3"/>
            <w:vAlign w:val="center"/>
          </w:tcPr>
          <w:p w14:paraId="776FE04F" w14:textId="77777777" w:rsidR="00B57893" w:rsidRDefault="00B57893" w:rsidP="009E660F">
            <w:pPr>
              <w:jc w:val="center"/>
              <w:rPr>
                <w:rFonts w:ascii="Palatino Linotype" w:hAnsi="Palatino Linotype"/>
              </w:rPr>
            </w:pPr>
          </w:p>
        </w:tc>
        <w:tc>
          <w:tcPr>
            <w:tcW w:w="1134" w:type="dxa"/>
            <w:vAlign w:val="center"/>
          </w:tcPr>
          <w:p w14:paraId="54310FAB" w14:textId="77777777" w:rsidR="00B57893" w:rsidRDefault="00B57893" w:rsidP="00B57893">
            <w:pPr>
              <w:jc w:val="center"/>
              <w:rPr>
                <w:rFonts w:ascii="Palatino Linotype" w:hAnsi="Palatino Linotype"/>
              </w:rPr>
            </w:pPr>
          </w:p>
        </w:tc>
        <w:tc>
          <w:tcPr>
            <w:tcW w:w="1134" w:type="dxa"/>
            <w:vAlign w:val="center"/>
          </w:tcPr>
          <w:p w14:paraId="19FD2CF0" w14:textId="47EFC3A3" w:rsidR="00B57893" w:rsidRDefault="00B57893" w:rsidP="009E660F">
            <w:pPr>
              <w:jc w:val="center"/>
              <w:rPr>
                <w:rFonts w:ascii="Palatino Linotype" w:hAnsi="Palatino Linotype"/>
              </w:rPr>
            </w:pPr>
          </w:p>
        </w:tc>
        <w:tc>
          <w:tcPr>
            <w:tcW w:w="1559" w:type="dxa"/>
            <w:vAlign w:val="center"/>
          </w:tcPr>
          <w:p w14:paraId="20B1BEF1" w14:textId="77777777" w:rsidR="00B57893" w:rsidRDefault="00B57893" w:rsidP="009E660F">
            <w:pPr>
              <w:jc w:val="center"/>
              <w:rPr>
                <w:rFonts w:ascii="Palatino Linotype" w:hAnsi="Palatino Linotype"/>
              </w:rPr>
            </w:pPr>
          </w:p>
        </w:tc>
        <w:tc>
          <w:tcPr>
            <w:tcW w:w="1338" w:type="dxa"/>
            <w:vAlign w:val="center"/>
          </w:tcPr>
          <w:p w14:paraId="5DF6EF87" w14:textId="77777777" w:rsidR="00B57893" w:rsidRDefault="00B57893" w:rsidP="009E660F">
            <w:pPr>
              <w:jc w:val="center"/>
              <w:rPr>
                <w:rFonts w:ascii="Palatino Linotype" w:hAnsi="Palatino Linotype"/>
              </w:rPr>
            </w:pPr>
          </w:p>
        </w:tc>
      </w:tr>
      <w:tr w:rsidR="00B57893" w14:paraId="3F10DBD6" w14:textId="77777777" w:rsidTr="00315CBE">
        <w:trPr>
          <w:jc w:val="center"/>
        </w:trPr>
        <w:tc>
          <w:tcPr>
            <w:tcW w:w="690" w:type="dxa"/>
            <w:vAlign w:val="center"/>
          </w:tcPr>
          <w:p w14:paraId="468DCE9E" w14:textId="77777777" w:rsidR="00B57893" w:rsidRDefault="00B57893" w:rsidP="009E660F">
            <w:pPr>
              <w:jc w:val="center"/>
              <w:rPr>
                <w:rFonts w:ascii="Palatino Linotype" w:hAnsi="Palatino Linotype"/>
              </w:rPr>
            </w:pPr>
          </w:p>
        </w:tc>
        <w:tc>
          <w:tcPr>
            <w:tcW w:w="4125" w:type="dxa"/>
            <w:gridSpan w:val="3"/>
            <w:vAlign w:val="center"/>
          </w:tcPr>
          <w:p w14:paraId="493C590B" w14:textId="77777777" w:rsidR="00B57893" w:rsidRDefault="00B57893" w:rsidP="009E660F">
            <w:pPr>
              <w:jc w:val="center"/>
              <w:rPr>
                <w:rFonts w:ascii="Palatino Linotype" w:hAnsi="Palatino Linotype"/>
              </w:rPr>
            </w:pPr>
          </w:p>
        </w:tc>
        <w:tc>
          <w:tcPr>
            <w:tcW w:w="1134" w:type="dxa"/>
            <w:vAlign w:val="center"/>
          </w:tcPr>
          <w:p w14:paraId="313810DC" w14:textId="77777777" w:rsidR="00B57893" w:rsidRDefault="00B57893" w:rsidP="00B57893">
            <w:pPr>
              <w:jc w:val="center"/>
              <w:rPr>
                <w:rFonts w:ascii="Palatino Linotype" w:hAnsi="Palatino Linotype"/>
              </w:rPr>
            </w:pPr>
          </w:p>
        </w:tc>
        <w:tc>
          <w:tcPr>
            <w:tcW w:w="1134" w:type="dxa"/>
            <w:vAlign w:val="center"/>
          </w:tcPr>
          <w:p w14:paraId="2B30C613" w14:textId="7932E996" w:rsidR="00B57893" w:rsidRDefault="00B57893" w:rsidP="009E660F">
            <w:pPr>
              <w:jc w:val="center"/>
              <w:rPr>
                <w:rFonts w:ascii="Palatino Linotype" w:hAnsi="Palatino Linotype"/>
              </w:rPr>
            </w:pPr>
          </w:p>
        </w:tc>
        <w:tc>
          <w:tcPr>
            <w:tcW w:w="1559" w:type="dxa"/>
            <w:vAlign w:val="center"/>
          </w:tcPr>
          <w:p w14:paraId="092BA0E5" w14:textId="77777777" w:rsidR="00B57893" w:rsidRDefault="00B57893" w:rsidP="009E660F">
            <w:pPr>
              <w:jc w:val="center"/>
              <w:rPr>
                <w:rFonts w:ascii="Palatino Linotype" w:hAnsi="Palatino Linotype"/>
              </w:rPr>
            </w:pPr>
          </w:p>
        </w:tc>
        <w:tc>
          <w:tcPr>
            <w:tcW w:w="1338" w:type="dxa"/>
            <w:vAlign w:val="center"/>
          </w:tcPr>
          <w:p w14:paraId="69C82A6F" w14:textId="77777777" w:rsidR="00B57893" w:rsidRDefault="00B57893" w:rsidP="009E660F">
            <w:pPr>
              <w:jc w:val="center"/>
              <w:rPr>
                <w:rFonts w:ascii="Palatino Linotype" w:hAnsi="Palatino Linotype"/>
              </w:rPr>
            </w:pPr>
          </w:p>
        </w:tc>
      </w:tr>
      <w:tr w:rsidR="00B57893" w14:paraId="74BBD2B7" w14:textId="77777777" w:rsidTr="00315CBE">
        <w:trPr>
          <w:jc w:val="center"/>
        </w:trPr>
        <w:tc>
          <w:tcPr>
            <w:tcW w:w="8642" w:type="dxa"/>
            <w:gridSpan w:val="7"/>
          </w:tcPr>
          <w:p w14:paraId="04CE6FB8" w14:textId="4EEB9B04" w:rsidR="00B57893" w:rsidRPr="005328FC" w:rsidRDefault="00B57893" w:rsidP="005328FC">
            <w:pPr>
              <w:jc w:val="center"/>
              <w:rPr>
                <w:rFonts w:ascii="Palatino Linotype" w:hAnsi="Palatino Linotype"/>
                <w:b/>
                <w:lang w:val="az-Latn-AZ"/>
              </w:rPr>
            </w:pPr>
            <w:r>
              <w:rPr>
                <w:rFonts w:ascii="Palatino Linotype" w:hAnsi="Palatino Linotype"/>
                <w:b/>
                <w:sz w:val="22"/>
                <w:szCs w:val="22"/>
                <w:lang w:val="az-Latn-AZ"/>
              </w:rPr>
              <w:t>CƏMİ</w:t>
            </w:r>
          </w:p>
        </w:tc>
        <w:tc>
          <w:tcPr>
            <w:tcW w:w="1338" w:type="dxa"/>
            <w:vAlign w:val="center"/>
          </w:tcPr>
          <w:p w14:paraId="7EA0AA8D" w14:textId="77777777" w:rsidR="00B57893" w:rsidRDefault="00B57893" w:rsidP="009E660F">
            <w:pPr>
              <w:jc w:val="center"/>
              <w:rPr>
                <w:rFonts w:ascii="Palatino Linotype" w:hAnsi="Palatino Linotype"/>
              </w:rPr>
            </w:pPr>
          </w:p>
        </w:tc>
      </w:tr>
      <w:tr w:rsidR="00B57893" w14:paraId="16E5D763" w14:textId="77777777" w:rsidTr="00315CBE">
        <w:trPr>
          <w:jc w:val="center"/>
        </w:trPr>
        <w:tc>
          <w:tcPr>
            <w:tcW w:w="8642" w:type="dxa"/>
            <w:gridSpan w:val="7"/>
          </w:tcPr>
          <w:p w14:paraId="648F9B1B" w14:textId="7DFF4BD1" w:rsidR="00B57893" w:rsidRPr="005328FC" w:rsidRDefault="00B57893" w:rsidP="005328FC">
            <w:pPr>
              <w:jc w:val="center"/>
              <w:rPr>
                <w:rFonts w:ascii="Palatino Linotype" w:hAnsi="Palatino Linotype"/>
                <w:b/>
                <w:sz w:val="22"/>
                <w:szCs w:val="22"/>
                <w:lang w:val="az-Latn-AZ"/>
              </w:rPr>
            </w:pPr>
            <w:r>
              <w:rPr>
                <w:rFonts w:ascii="Palatino Linotype" w:hAnsi="Palatino Linotype"/>
                <w:b/>
                <w:sz w:val="22"/>
                <w:szCs w:val="22"/>
                <w:lang w:val="az-Latn-AZ"/>
              </w:rPr>
              <w:t>ƏDV+18%</w:t>
            </w:r>
          </w:p>
        </w:tc>
        <w:tc>
          <w:tcPr>
            <w:tcW w:w="1338" w:type="dxa"/>
            <w:vAlign w:val="center"/>
          </w:tcPr>
          <w:p w14:paraId="743E58E9" w14:textId="77777777" w:rsidR="00B57893" w:rsidRDefault="00B57893" w:rsidP="009E660F">
            <w:pPr>
              <w:jc w:val="center"/>
              <w:rPr>
                <w:rFonts w:ascii="Palatino Linotype" w:hAnsi="Palatino Linotype"/>
              </w:rPr>
            </w:pPr>
          </w:p>
        </w:tc>
      </w:tr>
      <w:tr w:rsidR="00B57893" w14:paraId="6AB01698" w14:textId="77777777" w:rsidTr="00315CBE">
        <w:trPr>
          <w:jc w:val="center"/>
        </w:trPr>
        <w:tc>
          <w:tcPr>
            <w:tcW w:w="8642" w:type="dxa"/>
            <w:gridSpan w:val="7"/>
          </w:tcPr>
          <w:p w14:paraId="0A84A472" w14:textId="6A1D1CD6" w:rsidR="00B57893" w:rsidRDefault="00B57893" w:rsidP="005328FC">
            <w:pPr>
              <w:jc w:val="center"/>
              <w:rPr>
                <w:rFonts w:ascii="Palatino Linotype" w:hAnsi="Palatino Linotype"/>
                <w:b/>
                <w:sz w:val="22"/>
                <w:szCs w:val="22"/>
              </w:rPr>
            </w:pPr>
            <w:r>
              <w:rPr>
                <w:rFonts w:ascii="Palatino Linotype" w:hAnsi="Palatino Linotype"/>
                <w:b/>
                <w:sz w:val="22"/>
                <w:szCs w:val="22"/>
              </w:rPr>
              <w:t>YEKUN</w:t>
            </w:r>
          </w:p>
        </w:tc>
        <w:tc>
          <w:tcPr>
            <w:tcW w:w="1338" w:type="dxa"/>
            <w:vAlign w:val="center"/>
          </w:tcPr>
          <w:p w14:paraId="1DA554BA" w14:textId="77777777" w:rsidR="00B57893" w:rsidRDefault="00B57893" w:rsidP="009E660F">
            <w:pPr>
              <w:jc w:val="center"/>
              <w:rPr>
                <w:rFonts w:ascii="Palatino Linotype" w:hAnsi="Palatino Linotype"/>
              </w:rPr>
            </w:pPr>
          </w:p>
        </w:tc>
      </w:tr>
      <w:tr w:rsidR="00B57893" w14:paraId="793870EB" w14:textId="77777777" w:rsidTr="00B57893">
        <w:trPr>
          <w:gridBefore w:val="2"/>
          <w:wBefore w:w="3414" w:type="dxa"/>
          <w:trHeight w:val="2132"/>
          <w:jc w:val="center"/>
        </w:trPr>
        <w:tc>
          <w:tcPr>
            <w:tcW w:w="1039" w:type="dxa"/>
            <w:tcBorders>
              <w:left w:val="nil"/>
              <w:bottom w:val="nil"/>
              <w:right w:val="nil"/>
            </w:tcBorders>
          </w:tcPr>
          <w:p w14:paraId="49C574CE" w14:textId="77777777" w:rsidR="00B57893" w:rsidRDefault="00B57893" w:rsidP="009E660F">
            <w:pPr>
              <w:spacing w:after="120"/>
              <w:rPr>
                <w:rFonts w:ascii="Palatino Linotype" w:hAnsi="Palatino Linotype"/>
                <w:b/>
                <w:sz w:val="22"/>
                <w:szCs w:val="22"/>
              </w:rPr>
            </w:pPr>
          </w:p>
        </w:tc>
        <w:tc>
          <w:tcPr>
            <w:tcW w:w="5527" w:type="dxa"/>
            <w:gridSpan w:val="5"/>
            <w:tcBorders>
              <w:left w:val="nil"/>
              <w:bottom w:val="nil"/>
              <w:right w:val="nil"/>
            </w:tcBorders>
            <w:vAlign w:val="center"/>
          </w:tcPr>
          <w:p w14:paraId="100A2615" w14:textId="77777777" w:rsidR="00B57893" w:rsidRDefault="00B57893" w:rsidP="009E660F">
            <w:pPr>
              <w:spacing w:after="120"/>
              <w:rPr>
                <w:rFonts w:ascii="Palatino Linotype" w:hAnsi="Palatino Linotype"/>
                <w:b/>
                <w:sz w:val="22"/>
                <w:szCs w:val="22"/>
              </w:rPr>
            </w:pPr>
          </w:p>
          <w:p w14:paraId="005FB9D0" w14:textId="180D7123" w:rsidR="00B57893" w:rsidRDefault="00B57893" w:rsidP="009E660F">
            <w:pPr>
              <w:spacing w:after="120"/>
              <w:rPr>
                <w:rFonts w:ascii="Palatino Linotype" w:hAnsi="Palatino Linotype"/>
                <w:b/>
              </w:rPr>
            </w:pPr>
            <w:r>
              <w:rPr>
                <w:rFonts w:ascii="Palatino Linotype" w:hAnsi="Palatino Linotype"/>
                <w:b/>
                <w:sz w:val="22"/>
                <w:szCs w:val="22"/>
              </w:rPr>
              <w:t>İmzalayan şəxsin vəzifəsi ________________________</w:t>
            </w:r>
            <w:r w:rsidR="00483672">
              <w:rPr>
                <w:rFonts w:ascii="Palatino Linotype" w:hAnsi="Palatino Linotype"/>
                <w:b/>
                <w:sz w:val="22"/>
                <w:szCs w:val="22"/>
                <w:lang w:val="az-Latn-AZ"/>
              </w:rPr>
              <w:t>___________</w:t>
            </w:r>
            <w:r w:rsidR="00483672">
              <w:rPr>
                <w:rFonts w:ascii="Palatino Linotype" w:hAnsi="Palatino Linotype"/>
                <w:b/>
                <w:sz w:val="22"/>
                <w:szCs w:val="22"/>
                <w:lang w:val="az-Latn-AZ"/>
              </w:rPr>
              <w:softHyphen/>
              <w:t>______</w:t>
            </w:r>
            <w:r>
              <w:rPr>
                <w:rFonts w:ascii="Palatino Linotype" w:hAnsi="Palatino Linotype"/>
                <w:b/>
                <w:sz w:val="22"/>
                <w:szCs w:val="22"/>
              </w:rPr>
              <w:t>_</w:t>
            </w:r>
          </w:p>
          <w:p w14:paraId="736805F3" w14:textId="68BAC39E" w:rsidR="00B57893" w:rsidRDefault="00B57893" w:rsidP="009E660F">
            <w:pPr>
              <w:spacing w:after="120"/>
              <w:rPr>
                <w:rFonts w:ascii="Palatino Linotype" w:hAnsi="Palatino Linotype"/>
                <w:b/>
              </w:rPr>
            </w:pPr>
            <w:r>
              <w:rPr>
                <w:rFonts w:ascii="Palatino Linotype" w:hAnsi="Palatino Linotype"/>
                <w:b/>
                <w:sz w:val="22"/>
                <w:szCs w:val="22"/>
              </w:rPr>
              <w:t>Soyadı A.A. __________________________________</w:t>
            </w:r>
            <w:r w:rsidR="00483672">
              <w:rPr>
                <w:rFonts w:ascii="Palatino Linotype" w:hAnsi="Palatino Linotype"/>
                <w:b/>
                <w:sz w:val="22"/>
                <w:szCs w:val="22"/>
                <w:lang w:val="az-Latn-AZ"/>
              </w:rPr>
              <w:t>_____</w:t>
            </w:r>
            <w:r>
              <w:rPr>
                <w:rFonts w:ascii="Palatino Linotype" w:hAnsi="Palatino Linotype"/>
                <w:b/>
                <w:sz w:val="22"/>
                <w:szCs w:val="22"/>
              </w:rPr>
              <w:t>___</w:t>
            </w:r>
          </w:p>
          <w:p w14:paraId="78B92D9E" w14:textId="45BB174C" w:rsidR="00B57893" w:rsidRDefault="00B57893" w:rsidP="009E660F">
            <w:pPr>
              <w:spacing w:after="120"/>
              <w:rPr>
                <w:rFonts w:ascii="Palatino Linotype" w:hAnsi="Palatino Linotype"/>
                <w:b/>
              </w:rPr>
            </w:pPr>
            <w:proofErr w:type="gramStart"/>
            <w:r>
              <w:rPr>
                <w:rFonts w:ascii="Palatino Linotype" w:hAnsi="Palatino Linotype"/>
                <w:b/>
                <w:sz w:val="22"/>
                <w:szCs w:val="22"/>
              </w:rPr>
              <w:t>İmza  _</w:t>
            </w:r>
            <w:proofErr w:type="gramEnd"/>
            <w:r>
              <w:rPr>
                <w:rFonts w:ascii="Palatino Linotype" w:hAnsi="Palatino Linotype"/>
                <w:b/>
                <w:sz w:val="22"/>
                <w:szCs w:val="22"/>
              </w:rPr>
              <w:t>________________________</w:t>
            </w:r>
            <w:r w:rsidR="00483672">
              <w:rPr>
                <w:rFonts w:ascii="Palatino Linotype" w:hAnsi="Palatino Linotype"/>
                <w:b/>
                <w:sz w:val="22"/>
                <w:szCs w:val="22"/>
                <w:lang w:val="az-Latn-AZ"/>
              </w:rPr>
              <w:t>_____</w:t>
            </w:r>
            <w:r>
              <w:rPr>
                <w:rFonts w:ascii="Palatino Linotype" w:hAnsi="Palatino Linotype"/>
                <w:b/>
                <w:sz w:val="22"/>
                <w:szCs w:val="22"/>
              </w:rPr>
              <w:t>_____</w:t>
            </w:r>
            <w:r w:rsidR="00483672">
              <w:rPr>
                <w:rFonts w:ascii="Palatino Linotype" w:hAnsi="Palatino Linotype"/>
                <w:b/>
                <w:sz w:val="22"/>
                <w:szCs w:val="22"/>
                <w:lang w:val="az-Latn-AZ"/>
              </w:rPr>
              <w:t>_</w:t>
            </w:r>
            <w:r>
              <w:rPr>
                <w:rFonts w:ascii="Palatino Linotype" w:hAnsi="Palatino Linotype"/>
                <w:b/>
                <w:sz w:val="22"/>
                <w:szCs w:val="22"/>
              </w:rPr>
              <w:t>_</w:t>
            </w:r>
          </w:p>
          <w:p w14:paraId="7317F5AA" w14:textId="77777777" w:rsidR="00B57893" w:rsidRDefault="00B57893" w:rsidP="009E660F">
            <w:pPr>
              <w:rPr>
                <w:rFonts w:ascii="Palatino Linotype" w:hAnsi="Palatino Linotype"/>
                <w:b/>
              </w:rPr>
            </w:pPr>
            <w:r>
              <w:rPr>
                <w:rFonts w:ascii="Palatino Linotype" w:hAnsi="Palatino Linotype"/>
                <w:b/>
                <w:sz w:val="22"/>
                <w:szCs w:val="22"/>
              </w:rPr>
              <w:t>Möhür yeri</w:t>
            </w:r>
          </w:p>
        </w:tc>
      </w:tr>
    </w:tbl>
    <w:p w14:paraId="0550D273" w14:textId="785458F3" w:rsidR="00402683" w:rsidRDefault="00402683" w:rsidP="00402683">
      <w:pPr>
        <w:rPr>
          <w:rFonts w:ascii="Palatino Linotype" w:hAnsi="Palatino Linotype"/>
          <w:sz w:val="22"/>
          <w:szCs w:val="22"/>
        </w:rPr>
      </w:pPr>
    </w:p>
    <w:p w14:paraId="56E54E19" w14:textId="35F1FD9C" w:rsidR="001139F0" w:rsidRDefault="001139F0" w:rsidP="00402683">
      <w:pPr>
        <w:rPr>
          <w:rFonts w:ascii="Palatino Linotype" w:hAnsi="Palatino Linotype"/>
          <w:sz w:val="22"/>
          <w:szCs w:val="22"/>
        </w:rPr>
      </w:pPr>
    </w:p>
    <w:p w14:paraId="1F9B0C10" w14:textId="1A2A72BE" w:rsidR="001139F0" w:rsidRDefault="001139F0" w:rsidP="00402683">
      <w:pPr>
        <w:rPr>
          <w:rFonts w:ascii="Palatino Linotype" w:hAnsi="Palatino Linotype"/>
          <w:sz w:val="22"/>
          <w:szCs w:val="22"/>
        </w:rPr>
      </w:pPr>
    </w:p>
    <w:p w14:paraId="6980ADF3" w14:textId="089E35B2" w:rsidR="001139F0" w:rsidRDefault="001139F0" w:rsidP="00402683">
      <w:pPr>
        <w:rPr>
          <w:rFonts w:ascii="Palatino Linotype" w:hAnsi="Palatino Linotype"/>
          <w:sz w:val="22"/>
          <w:szCs w:val="22"/>
        </w:rPr>
      </w:pPr>
    </w:p>
    <w:p w14:paraId="387EAF27" w14:textId="6F123B90" w:rsidR="001139F0" w:rsidRDefault="001139F0" w:rsidP="00402683">
      <w:pPr>
        <w:rPr>
          <w:rFonts w:ascii="Palatino Linotype" w:hAnsi="Palatino Linotype"/>
          <w:sz w:val="22"/>
          <w:szCs w:val="22"/>
        </w:rPr>
      </w:pPr>
    </w:p>
    <w:p w14:paraId="2983FFB2" w14:textId="47F51738" w:rsidR="001139F0" w:rsidRDefault="001139F0" w:rsidP="00402683">
      <w:pPr>
        <w:rPr>
          <w:rFonts w:ascii="Palatino Linotype" w:hAnsi="Palatino Linotype"/>
          <w:sz w:val="22"/>
          <w:szCs w:val="22"/>
        </w:rPr>
      </w:pPr>
    </w:p>
    <w:p w14:paraId="2088AB18" w14:textId="361872D7" w:rsidR="001139F0" w:rsidRDefault="001139F0" w:rsidP="00402683">
      <w:pPr>
        <w:rPr>
          <w:rFonts w:ascii="Palatino Linotype" w:hAnsi="Palatino Linotype"/>
          <w:sz w:val="22"/>
          <w:szCs w:val="22"/>
        </w:rPr>
      </w:pPr>
    </w:p>
    <w:p w14:paraId="62FA61A5" w14:textId="3A80D1FB" w:rsidR="001139F0" w:rsidRDefault="001139F0" w:rsidP="00402683">
      <w:pPr>
        <w:rPr>
          <w:rFonts w:ascii="Palatino Linotype" w:hAnsi="Palatino Linotype"/>
          <w:sz w:val="22"/>
          <w:szCs w:val="22"/>
        </w:rPr>
      </w:pPr>
    </w:p>
    <w:p w14:paraId="7B045841" w14:textId="77777777" w:rsidR="001139F0" w:rsidRDefault="001139F0" w:rsidP="00402683">
      <w:pPr>
        <w:rPr>
          <w:rFonts w:ascii="Palatino Linotype" w:hAnsi="Palatino Linotype"/>
          <w:sz w:val="22"/>
          <w:szCs w:val="22"/>
        </w:rPr>
      </w:pPr>
    </w:p>
    <w:p w14:paraId="08A6289F" w14:textId="77777777" w:rsidR="00402683" w:rsidRPr="004A5CB4" w:rsidRDefault="00402683" w:rsidP="00402683">
      <w:pPr>
        <w:rPr>
          <w:sz w:val="2"/>
          <w:szCs w:val="2"/>
        </w:rPr>
      </w:pPr>
    </w:p>
    <w:p w14:paraId="697120FE" w14:textId="77777777" w:rsidR="004418AC" w:rsidRDefault="004418AC" w:rsidP="00616E6C">
      <w:pPr>
        <w:jc w:val="center"/>
        <w:rPr>
          <w:rFonts w:ascii="Arial" w:hAnsi="Arial" w:cs="Arial"/>
          <w:lang w:val="sq-AL"/>
        </w:rPr>
      </w:pPr>
    </w:p>
    <w:p w14:paraId="2F0092F6" w14:textId="6F2AF1BB" w:rsidR="00594516" w:rsidRDefault="00594516" w:rsidP="009B1B95">
      <w:pPr>
        <w:rPr>
          <w:rFonts w:ascii="Arial" w:hAnsi="Arial" w:cs="Arial"/>
          <w:lang w:val="sq-AL"/>
        </w:rPr>
      </w:pPr>
    </w:p>
    <w:p w14:paraId="5D888B6B" w14:textId="77777777" w:rsidR="009B1B95" w:rsidRDefault="009B1B95" w:rsidP="009B1B95">
      <w:pPr>
        <w:rPr>
          <w:rFonts w:ascii="Arial" w:hAnsi="Arial" w:cs="Arial"/>
          <w:lang w:val="sq-AL"/>
        </w:rPr>
      </w:pPr>
    </w:p>
    <w:p w14:paraId="72ECD096" w14:textId="77777777" w:rsidR="006166B6" w:rsidRDefault="006166B6" w:rsidP="00C70119">
      <w:pPr>
        <w:rPr>
          <w:rFonts w:ascii="Arial" w:hAnsi="Arial" w:cs="Arial"/>
          <w:lang w:val="sq-AL"/>
        </w:rPr>
      </w:pPr>
    </w:p>
    <w:p w14:paraId="020B08C0" w14:textId="77777777" w:rsidR="006166B6" w:rsidRDefault="006166B6" w:rsidP="00616E6C">
      <w:pPr>
        <w:jc w:val="center"/>
        <w:rPr>
          <w:rFonts w:ascii="Arial" w:hAnsi="Arial" w:cs="Arial"/>
          <w:lang w:val="sq-AL"/>
        </w:rPr>
      </w:pPr>
    </w:p>
    <w:p w14:paraId="7C5B63C5" w14:textId="77777777" w:rsidR="006166B6" w:rsidRDefault="006166B6" w:rsidP="00616E6C">
      <w:pPr>
        <w:jc w:val="center"/>
        <w:rPr>
          <w:rFonts w:ascii="Arial" w:hAnsi="Arial" w:cs="Arial"/>
          <w:lang w:val="sq-AL"/>
        </w:rPr>
      </w:pPr>
    </w:p>
    <w:p w14:paraId="4D6A8A89" w14:textId="77777777" w:rsidR="00B64480" w:rsidRDefault="00B64480" w:rsidP="00B64480">
      <w:pPr>
        <w:rPr>
          <w:rFonts w:ascii="Arial" w:hAnsi="Arial" w:cs="Arial"/>
          <w:b/>
          <w:color w:val="FF0000"/>
          <w:sz w:val="40"/>
          <w:lang w:val="sq-AL"/>
        </w:rPr>
      </w:pPr>
      <w:r w:rsidRPr="00C04A7D">
        <w:rPr>
          <w:rFonts w:ascii="Arial" w:hAnsi="Arial" w:cs="Arial"/>
          <w:b/>
          <w:color w:val="FF0000"/>
          <w:sz w:val="40"/>
          <w:lang w:val="sq-AL"/>
        </w:rPr>
        <w:lastRenderedPageBreak/>
        <w:t>Diqqət!</w:t>
      </w:r>
    </w:p>
    <w:p w14:paraId="0B51858F" w14:textId="77777777" w:rsidR="00B64480" w:rsidRPr="00C04A7D" w:rsidRDefault="00B64480" w:rsidP="00B64480">
      <w:pPr>
        <w:rPr>
          <w:rFonts w:ascii="Arial" w:hAnsi="Arial" w:cs="Arial"/>
          <w:b/>
          <w:color w:val="FF0000"/>
          <w:sz w:val="40"/>
          <w:lang w:val="sq-AL"/>
        </w:rPr>
      </w:pPr>
    </w:p>
    <w:p w14:paraId="517D85FB" w14:textId="77777777" w:rsidR="00B64480" w:rsidRDefault="00B64480" w:rsidP="00B64480">
      <w:pPr>
        <w:rPr>
          <w:rFonts w:ascii="Arial" w:hAnsi="Arial" w:cs="Arial"/>
          <w:color w:val="000000" w:themeColor="text1"/>
          <w:sz w:val="28"/>
          <w:lang w:val="sq-AL"/>
        </w:rPr>
      </w:pPr>
      <w:r>
        <w:rPr>
          <w:rFonts w:ascii="Arial" w:hAnsi="Arial" w:cs="Arial"/>
          <w:color w:val="000000" w:themeColor="text1"/>
          <w:sz w:val="28"/>
          <w:lang w:val="sq-AL"/>
        </w:rPr>
        <w:t>Əsas Şərtlə</w:t>
      </w:r>
      <w:r w:rsidRPr="006166B6">
        <w:rPr>
          <w:rFonts w:ascii="Arial" w:hAnsi="Arial" w:cs="Arial"/>
          <w:color w:val="000000" w:themeColor="text1"/>
          <w:sz w:val="28"/>
          <w:lang w:val="sq-AL"/>
        </w:rPr>
        <w:t>r Toplusunda qeyd edilən və iddiaçılar tərəfində</w:t>
      </w:r>
      <w:r>
        <w:rPr>
          <w:rFonts w:ascii="Arial" w:hAnsi="Arial" w:cs="Arial"/>
          <w:color w:val="000000" w:themeColor="text1"/>
          <w:sz w:val="28"/>
          <w:lang w:val="sq-AL"/>
        </w:rPr>
        <w:t>n riayət olunmalı əsas müddəların xülasəsi:</w:t>
      </w:r>
    </w:p>
    <w:p w14:paraId="5789CF84" w14:textId="77777777" w:rsidR="00B64480" w:rsidRDefault="00B64480" w:rsidP="00B64480">
      <w:pPr>
        <w:pStyle w:val="ListParagraph"/>
        <w:numPr>
          <w:ilvl w:val="0"/>
          <w:numId w:val="47"/>
        </w:numPr>
        <w:rPr>
          <w:rFonts w:ascii="Arial" w:hAnsi="Arial" w:cs="Arial"/>
          <w:color w:val="000000" w:themeColor="text1"/>
          <w:sz w:val="28"/>
          <w:lang w:val="sq-AL"/>
        </w:rPr>
      </w:pPr>
      <w:r w:rsidRPr="00223715">
        <w:rPr>
          <w:rFonts w:ascii="Arial" w:hAnsi="Arial" w:cs="Arial"/>
          <w:color w:val="000000" w:themeColor="text1"/>
          <w:sz w:val="28"/>
          <w:lang w:val="sq-AL"/>
        </w:rPr>
        <w:t xml:space="preserve">“Təklifin əsli” Əsas Şərtlər toplusunun məlumat xəritəsinə əsasən iddiaçı tərəfindən </w:t>
      </w:r>
      <w:r w:rsidRPr="00D817E3">
        <w:rPr>
          <w:rFonts w:ascii="Arial" w:hAnsi="Arial" w:cs="Arial"/>
          <w:i/>
          <w:color w:val="FF0000"/>
          <w:sz w:val="28"/>
          <w:lang w:val="sq-AL"/>
        </w:rPr>
        <w:t>imzalanmış və möhürlənmiş formada</w:t>
      </w:r>
      <w:r w:rsidRPr="00D817E3">
        <w:rPr>
          <w:rFonts w:ascii="Arial" w:hAnsi="Arial" w:cs="Arial"/>
          <w:color w:val="FF0000"/>
          <w:sz w:val="28"/>
          <w:lang w:val="sq-AL"/>
        </w:rPr>
        <w:t xml:space="preserve"> </w:t>
      </w:r>
      <w:r w:rsidRPr="00223715">
        <w:rPr>
          <w:rFonts w:ascii="Arial" w:hAnsi="Arial" w:cs="Arial"/>
          <w:color w:val="000000" w:themeColor="text1"/>
          <w:sz w:val="28"/>
          <w:lang w:val="sq-AL"/>
        </w:rPr>
        <w:t>ikiqat zərfə qoyulur.</w:t>
      </w:r>
      <w:r>
        <w:rPr>
          <w:rFonts w:ascii="Arial" w:hAnsi="Arial" w:cs="Arial"/>
          <w:color w:val="000000" w:themeColor="text1"/>
          <w:sz w:val="28"/>
          <w:lang w:val="sq-AL"/>
        </w:rPr>
        <w:t xml:space="preserve"> </w:t>
      </w:r>
      <w:r w:rsidRPr="00223715">
        <w:rPr>
          <w:rFonts w:ascii="Arial" w:hAnsi="Arial" w:cs="Arial"/>
          <w:color w:val="000000" w:themeColor="text1"/>
          <w:sz w:val="28"/>
          <w:lang w:val="sq-AL"/>
        </w:rPr>
        <w:t xml:space="preserve">Zərfin bağlı tərəfi iddiaçı tərəfindən </w:t>
      </w:r>
      <w:r w:rsidRPr="00D817E3">
        <w:rPr>
          <w:rFonts w:ascii="Arial" w:hAnsi="Arial" w:cs="Arial"/>
          <w:i/>
          <w:color w:val="FF0000"/>
          <w:sz w:val="28"/>
          <w:lang w:val="sq-AL"/>
        </w:rPr>
        <w:t>imzalanıb möhürlənərək</w:t>
      </w:r>
      <w:r w:rsidRPr="00D817E3">
        <w:rPr>
          <w:rFonts w:ascii="Arial" w:hAnsi="Arial" w:cs="Arial"/>
          <w:color w:val="FF0000"/>
          <w:sz w:val="28"/>
          <w:lang w:val="sq-AL"/>
        </w:rPr>
        <w:t xml:space="preserve"> </w:t>
      </w:r>
      <w:r w:rsidRPr="00223715">
        <w:rPr>
          <w:rFonts w:ascii="Arial" w:hAnsi="Arial" w:cs="Arial"/>
          <w:color w:val="000000" w:themeColor="text1"/>
          <w:sz w:val="28"/>
          <w:lang w:val="sq-AL"/>
        </w:rPr>
        <w:t>satınalan təşkilata təqdim olunur. Bu formada olmayan zərflər Satınalan təşkilat tərəfindən qəbul olunmur.</w:t>
      </w:r>
    </w:p>
    <w:p w14:paraId="5CEAD2EB" w14:textId="77777777" w:rsidR="00B64480" w:rsidRDefault="00B64480" w:rsidP="00B64480">
      <w:pPr>
        <w:pStyle w:val="ListParagraph"/>
        <w:rPr>
          <w:rFonts w:ascii="Arial" w:hAnsi="Arial" w:cs="Arial"/>
          <w:color w:val="000000" w:themeColor="text1"/>
          <w:sz w:val="28"/>
          <w:lang w:val="sq-AL"/>
        </w:rPr>
      </w:pPr>
    </w:p>
    <w:p w14:paraId="37AA64A7" w14:textId="77777777" w:rsidR="00B64480" w:rsidRPr="006B5660" w:rsidRDefault="00B64480" w:rsidP="00B64480">
      <w:pPr>
        <w:pStyle w:val="ListParagraph"/>
        <w:numPr>
          <w:ilvl w:val="0"/>
          <w:numId w:val="47"/>
        </w:numPr>
        <w:jc w:val="both"/>
        <w:rPr>
          <w:rFonts w:ascii="Arial" w:eastAsia="MS Mincho" w:hAnsi="Arial" w:cs="Arial"/>
          <w:sz w:val="24"/>
          <w:szCs w:val="24"/>
          <w:lang w:val="az-Latn-AZ"/>
        </w:rPr>
      </w:pPr>
      <w:r w:rsidRPr="00250D8E">
        <w:rPr>
          <w:rFonts w:ascii="Segoe UI" w:eastAsia="MS Mincho" w:hAnsi="Segoe UI" w:cs="Segoe UI"/>
          <w:b/>
          <w:i/>
          <w:color w:val="FF0000"/>
          <w:sz w:val="28"/>
          <w:szCs w:val="24"/>
          <w:lang w:val="az-Latn-AZ"/>
        </w:rPr>
        <w:t>İddiaçı müsabiqədə iştirak etmək üçün yalnız bir qiymət təklifi verə bilər</w:t>
      </w:r>
      <w:r w:rsidRPr="006B5660">
        <w:rPr>
          <w:rFonts w:ascii="Segoe UI" w:eastAsia="MS Mincho" w:hAnsi="Segoe UI" w:cs="Segoe UI"/>
          <w:b/>
          <w:i/>
          <w:color w:val="FF0000"/>
          <w:sz w:val="24"/>
          <w:szCs w:val="24"/>
          <w:lang w:val="az-Latn-AZ"/>
        </w:rPr>
        <w:t>.</w:t>
      </w:r>
    </w:p>
    <w:p w14:paraId="1EE427FF" w14:textId="77777777" w:rsidR="00B64480" w:rsidRDefault="00B64480" w:rsidP="00B64480">
      <w:pPr>
        <w:pStyle w:val="ListParagraph"/>
        <w:rPr>
          <w:rFonts w:ascii="Arial" w:hAnsi="Arial" w:cs="Arial"/>
          <w:color w:val="000000" w:themeColor="text1"/>
          <w:sz w:val="28"/>
          <w:lang w:val="sq-AL"/>
        </w:rPr>
      </w:pPr>
    </w:p>
    <w:p w14:paraId="31DF267F" w14:textId="77777777" w:rsidR="00B64480" w:rsidRDefault="00B64480" w:rsidP="00B64480">
      <w:pPr>
        <w:pStyle w:val="ListParagraph"/>
        <w:numPr>
          <w:ilvl w:val="0"/>
          <w:numId w:val="47"/>
        </w:numPr>
        <w:rPr>
          <w:rFonts w:ascii="Arial" w:hAnsi="Arial" w:cs="Arial"/>
          <w:color w:val="000000" w:themeColor="text1"/>
          <w:sz w:val="28"/>
          <w:lang w:val="sq-AL"/>
        </w:rPr>
      </w:pPr>
      <w:r>
        <w:rPr>
          <w:rFonts w:ascii="Arial" w:hAnsi="Arial" w:cs="Arial"/>
          <w:color w:val="000000" w:themeColor="text1"/>
          <w:sz w:val="28"/>
          <w:lang w:val="sq-AL"/>
        </w:rPr>
        <w:t>Təkliflər ə</w:t>
      </w:r>
      <w:r w:rsidRPr="00223715">
        <w:rPr>
          <w:rFonts w:ascii="Arial" w:hAnsi="Arial" w:cs="Arial"/>
          <w:color w:val="000000" w:themeColor="text1"/>
          <w:sz w:val="28"/>
          <w:lang w:val="sq-AL"/>
        </w:rPr>
        <w:t>sas şərtlər toplusunun məlumat xəritəsində göstərilmiş Ünvana təqdim edilməlidir.</w:t>
      </w:r>
    </w:p>
    <w:p w14:paraId="58D4AD34" w14:textId="77777777" w:rsidR="00B64480" w:rsidRPr="00C04A7D" w:rsidRDefault="00B64480" w:rsidP="00B64480">
      <w:pPr>
        <w:rPr>
          <w:rFonts w:ascii="Arial" w:hAnsi="Arial" w:cs="Arial"/>
          <w:color w:val="000000" w:themeColor="text1"/>
          <w:sz w:val="28"/>
          <w:lang w:val="sq-AL"/>
        </w:rPr>
      </w:pPr>
    </w:p>
    <w:p w14:paraId="72058046" w14:textId="3B5BCD4D" w:rsidR="00B64480" w:rsidRDefault="00B64480" w:rsidP="00B64480">
      <w:pPr>
        <w:pStyle w:val="ListParagraph"/>
        <w:numPr>
          <w:ilvl w:val="0"/>
          <w:numId w:val="47"/>
        </w:numPr>
        <w:rPr>
          <w:rFonts w:ascii="Arial" w:hAnsi="Arial" w:cs="Arial"/>
          <w:color w:val="000000" w:themeColor="text1"/>
          <w:sz w:val="28"/>
          <w:lang w:val="sq-AL"/>
        </w:rPr>
      </w:pPr>
      <w:r>
        <w:rPr>
          <w:rFonts w:ascii="Arial" w:hAnsi="Arial" w:cs="Arial"/>
          <w:color w:val="000000" w:themeColor="text1"/>
          <w:sz w:val="28"/>
          <w:lang w:val="sq-AL"/>
        </w:rPr>
        <w:t>P</w:t>
      </w:r>
      <w:r w:rsidRPr="00223715">
        <w:rPr>
          <w:rFonts w:ascii="Arial" w:hAnsi="Arial" w:cs="Arial"/>
          <w:color w:val="000000" w:themeColor="text1"/>
          <w:sz w:val="28"/>
          <w:lang w:val="sq-AL"/>
        </w:rPr>
        <w:t xml:space="preserve">rosedur haqqında elanda və ya satınalma proseduruna dəvətdə qeyd olunmuş  </w:t>
      </w:r>
      <w:r w:rsidR="009B1B95">
        <w:rPr>
          <w:rFonts w:ascii="Arial" w:hAnsi="Arial" w:cs="Arial"/>
          <w:i/>
          <w:color w:val="FF0000"/>
          <w:sz w:val="28"/>
          <w:lang w:val="sq-AL"/>
        </w:rPr>
        <w:t xml:space="preserve">20 may </w:t>
      </w:r>
      <w:r w:rsidRPr="00827189">
        <w:rPr>
          <w:rFonts w:ascii="Arial" w:hAnsi="Arial" w:cs="Arial"/>
          <w:i/>
          <w:color w:val="FF0000"/>
          <w:sz w:val="28"/>
          <w:lang w:val="sq-AL"/>
        </w:rPr>
        <w:t>2024-cü il saat 18:00 tarixə qədər açılmamalıdır”</w:t>
      </w:r>
      <w:r w:rsidRPr="00223715">
        <w:rPr>
          <w:rFonts w:ascii="Arial" w:hAnsi="Arial" w:cs="Arial"/>
          <w:color w:val="FF0000"/>
          <w:sz w:val="28"/>
          <w:lang w:val="sq-AL"/>
        </w:rPr>
        <w:t xml:space="preserve"> </w:t>
      </w:r>
      <w:r w:rsidRPr="00223715">
        <w:rPr>
          <w:rFonts w:ascii="Arial" w:hAnsi="Arial" w:cs="Arial"/>
          <w:color w:val="000000" w:themeColor="text1"/>
          <w:sz w:val="28"/>
          <w:lang w:val="sq-AL"/>
        </w:rPr>
        <w:t>sözləri xarici zərfin üzərində qeyd edilməlidir.</w:t>
      </w:r>
    </w:p>
    <w:p w14:paraId="5816FC35" w14:textId="77777777" w:rsidR="00B64480" w:rsidRPr="00292B1E" w:rsidRDefault="00B64480" w:rsidP="00B64480">
      <w:pPr>
        <w:pStyle w:val="ListParagraph"/>
        <w:rPr>
          <w:rFonts w:ascii="Arial" w:hAnsi="Arial" w:cs="Arial"/>
          <w:color w:val="000000" w:themeColor="text1"/>
          <w:sz w:val="28"/>
          <w:lang w:val="sq-AL"/>
        </w:rPr>
      </w:pPr>
    </w:p>
    <w:p w14:paraId="04D663FC" w14:textId="77777777" w:rsidR="00B64480" w:rsidRDefault="00B64480" w:rsidP="00B64480">
      <w:pPr>
        <w:pStyle w:val="ListParagraph"/>
        <w:rPr>
          <w:rFonts w:ascii="Arial" w:hAnsi="Arial" w:cs="Arial"/>
          <w:color w:val="000000" w:themeColor="text1"/>
          <w:sz w:val="28"/>
          <w:lang w:val="sq-AL"/>
        </w:rPr>
      </w:pPr>
    </w:p>
    <w:p w14:paraId="2FC66F26" w14:textId="1DA99AA4" w:rsidR="00B64480" w:rsidRPr="00827189" w:rsidRDefault="00B64480" w:rsidP="00B64480">
      <w:pPr>
        <w:pStyle w:val="ListParagraph"/>
        <w:numPr>
          <w:ilvl w:val="0"/>
          <w:numId w:val="47"/>
        </w:numPr>
        <w:rPr>
          <w:rFonts w:ascii="Arial" w:hAnsi="Arial" w:cs="Arial"/>
          <w:color w:val="000000" w:themeColor="text1"/>
          <w:sz w:val="28"/>
          <w:lang w:val="sq-AL"/>
        </w:rPr>
      </w:pPr>
      <w:r w:rsidRPr="00827189">
        <w:rPr>
          <w:rFonts w:ascii="Arial" w:hAnsi="Arial" w:cs="Arial"/>
          <w:color w:val="000000" w:themeColor="text1"/>
          <w:sz w:val="28"/>
          <w:lang w:val="sq-AL"/>
        </w:rPr>
        <w:t xml:space="preserve">Müsabiqə təklifinin qüvvədə olma müddəti: </w:t>
      </w:r>
      <w:r w:rsidRPr="00827189">
        <w:rPr>
          <w:rFonts w:ascii="Arial" w:hAnsi="Arial" w:cs="Arial"/>
          <w:i/>
          <w:color w:val="FF0000"/>
          <w:sz w:val="28"/>
          <w:lang w:val="sq-AL"/>
        </w:rPr>
        <w:t>ən azı</w:t>
      </w:r>
      <w:r w:rsidR="009B1B95">
        <w:rPr>
          <w:rFonts w:ascii="Arial" w:hAnsi="Arial" w:cs="Arial"/>
          <w:i/>
          <w:color w:val="FF0000"/>
          <w:sz w:val="28"/>
          <w:lang w:val="sq-AL"/>
        </w:rPr>
        <w:t xml:space="preserve"> 12.06.</w:t>
      </w:r>
      <w:r w:rsidRPr="00827189">
        <w:rPr>
          <w:rFonts w:ascii="Arial" w:hAnsi="Arial" w:cs="Arial"/>
          <w:i/>
          <w:color w:val="FF0000"/>
          <w:sz w:val="28"/>
          <w:lang w:val="sq-AL"/>
        </w:rPr>
        <w:t>2024-cü ilə qədər olmalıdır.</w:t>
      </w:r>
    </w:p>
    <w:p w14:paraId="6AA2CBE9" w14:textId="77777777" w:rsidR="00B64480" w:rsidRPr="00223715" w:rsidRDefault="00B64480" w:rsidP="00B64480">
      <w:pPr>
        <w:pStyle w:val="ListParagraph"/>
        <w:rPr>
          <w:rFonts w:ascii="Arial" w:hAnsi="Arial" w:cs="Arial"/>
          <w:color w:val="000000" w:themeColor="text1"/>
          <w:sz w:val="28"/>
          <w:lang w:val="sq-AL"/>
        </w:rPr>
      </w:pPr>
    </w:p>
    <w:p w14:paraId="027591F3" w14:textId="77777777" w:rsidR="00B64480" w:rsidRPr="00C04A7D" w:rsidRDefault="00B64480" w:rsidP="00B64480">
      <w:pPr>
        <w:pStyle w:val="ListParagraph"/>
        <w:numPr>
          <w:ilvl w:val="0"/>
          <w:numId w:val="47"/>
        </w:numPr>
        <w:rPr>
          <w:rFonts w:ascii="Arial" w:hAnsi="Arial" w:cs="Arial"/>
          <w:color w:val="000000" w:themeColor="text1"/>
          <w:sz w:val="28"/>
          <w:lang w:val="sq-AL"/>
        </w:rPr>
      </w:pPr>
      <w:r w:rsidRPr="00223715">
        <w:rPr>
          <w:rFonts w:ascii="Arial" w:hAnsi="Arial" w:cs="Arial"/>
          <w:color w:val="000000" w:themeColor="text1"/>
          <w:sz w:val="28"/>
          <w:lang w:val="sq-AL"/>
        </w:rPr>
        <w:t xml:space="preserve">Müsabiqə təkliflərinin təqdim olunma ünvanı:  </w:t>
      </w:r>
      <w:r w:rsidRPr="00D817E3">
        <w:rPr>
          <w:rFonts w:ascii="Arial" w:hAnsi="Arial" w:cs="Arial"/>
          <w:i/>
          <w:color w:val="FF0000"/>
          <w:sz w:val="28"/>
          <w:lang w:val="sq-AL"/>
        </w:rPr>
        <w:t>Zığ-Hövsan yolu, AZ1091 Bakı, Azərbaycan</w:t>
      </w:r>
    </w:p>
    <w:p w14:paraId="736CC4C2" w14:textId="77777777" w:rsidR="00B64480" w:rsidRPr="00C04A7D" w:rsidRDefault="00B64480" w:rsidP="00B64480">
      <w:pPr>
        <w:rPr>
          <w:rFonts w:ascii="Arial" w:hAnsi="Arial" w:cs="Arial"/>
          <w:color w:val="000000" w:themeColor="text1"/>
          <w:sz w:val="28"/>
          <w:lang w:val="sq-AL"/>
        </w:rPr>
      </w:pPr>
    </w:p>
    <w:p w14:paraId="2EC52A23" w14:textId="6B927543" w:rsidR="00B64480" w:rsidRPr="00827189" w:rsidRDefault="00B64480" w:rsidP="00B64480">
      <w:pPr>
        <w:pStyle w:val="ListParagraph"/>
        <w:numPr>
          <w:ilvl w:val="0"/>
          <w:numId w:val="47"/>
        </w:numPr>
        <w:rPr>
          <w:rFonts w:ascii="Arial" w:hAnsi="Arial" w:cs="Arial"/>
          <w:color w:val="000000" w:themeColor="text1"/>
          <w:sz w:val="28"/>
          <w:lang w:val="sq-AL"/>
        </w:rPr>
      </w:pPr>
      <w:r w:rsidRPr="00223715">
        <w:rPr>
          <w:rFonts w:ascii="Arial" w:hAnsi="Arial" w:cs="Arial"/>
          <w:color w:val="000000" w:themeColor="text1"/>
          <w:sz w:val="28"/>
          <w:lang w:val="sq-AL"/>
        </w:rPr>
        <w:t xml:space="preserve">Təkliflərin təqdim olunmasının son tarixi: </w:t>
      </w:r>
      <w:r w:rsidR="009B1B95">
        <w:rPr>
          <w:rFonts w:ascii="Arial" w:hAnsi="Arial" w:cs="Arial"/>
          <w:i/>
          <w:color w:val="FF0000"/>
          <w:sz w:val="28"/>
          <w:lang w:val="sq-AL"/>
        </w:rPr>
        <w:t>20.05.</w:t>
      </w:r>
      <w:r w:rsidRPr="00827189">
        <w:rPr>
          <w:rFonts w:ascii="Arial" w:hAnsi="Arial" w:cs="Arial"/>
          <w:i/>
          <w:color w:val="FF0000"/>
          <w:sz w:val="28"/>
          <w:lang w:val="sq-AL"/>
        </w:rPr>
        <w:t>2024-cü il saat 18:00-a qədərdir. Bu tarixdən sonra təqdim olunan təkliflər qəbul edilmir.</w:t>
      </w:r>
    </w:p>
    <w:p w14:paraId="5CEE3B3B" w14:textId="77777777" w:rsidR="00B64480" w:rsidRPr="00223715" w:rsidRDefault="00B64480" w:rsidP="00B64480">
      <w:pPr>
        <w:pStyle w:val="ListParagraph"/>
        <w:rPr>
          <w:rFonts w:ascii="Arial" w:hAnsi="Arial" w:cs="Arial"/>
          <w:color w:val="000000" w:themeColor="text1"/>
          <w:sz w:val="28"/>
          <w:lang w:val="sq-AL"/>
        </w:rPr>
      </w:pPr>
    </w:p>
    <w:p w14:paraId="3A634151" w14:textId="0DAE34C4" w:rsidR="00B64480" w:rsidRPr="00827189" w:rsidRDefault="00B64480" w:rsidP="00827189">
      <w:pPr>
        <w:pStyle w:val="ListParagraph"/>
        <w:numPr>
          <w:ilvl w:val="0"/>
          <w:numId w:val="47"/>
        </w:numPr>
        <w:rPr>
          <w:rFonts w:ascii="Arial" w:hAnsi="Arial" w:cs="Arial"/>
          <w:i/>
          <w:color w:val="FF0000"/>
          <w:sz w:val="28"/>
          <w:lang w:val="sq-AL"/>
        </w:rPr>
      </w:pPr>
      <w:r w:rsidRPr="00223715">
        <w:rPr>
          <w:rFonts w:ascii="Arial" w:hAnsi="Arial" w:cs="Arial"/>
          <w:color w:val="000000" w:themeColor="text1"/>
          <w:sz w:val="28"/>
          <w:lang w:val="sq-AL"/>
        </w:rPr>
        <w:t xml:space="preserve">Müsabiqə Təkliflərinin Açılması: </w:t>
      </w:r>
      <w:r w:rsidRPr="00D817E3">
        <w:rPr>
          <w:rFonts w:ascii="Arial" w:hAnsi="Arial" w:cs="Arial"/>
          <w:i/>
          <w:color w:val="FF0000"/>
          <w:sz w:val="28"/>
          <w:lang w:val="sq-AL"/>
        </w:rPr>
        <w:t>Müsabiqə təkliflərinin</w:t>
      </w:r>
      <w:r w:rsidRPr="00D817E3">
        <w:rPr>
          <w:rFonts w:ascii="Arial" w:hAnsi="Arial" w:cs="Arial"/>
          <w:color w:val="FF0000"/>
          <w:sz w:val="28"/>
          <w:lang w:val="sq-AL"/>
        </w:rPr>
        <w:t xml:space="preserve"> </w:t>
      </w:r>
      <w:r w:rsidRPr="00827189">
        <w:rPr>
          <w:rFonts w:ascii="Arial" w:hAnsi="Arial" w:cs="Arial"/>
          <w:i/>
          <w:color w:val="FF0000"/>
          <w:sz w:val="28"/>
          <w:lang w:val="sq-AL"/>
        </w:rPr>
        <w:t xml:space="preserve">zərfləri </w:t>
      </w:r>
      <w:r w:rsidR="009B1B95">
        <w:rPr>
          <w:rFonts w:ascii="Arial" w:hAnsi="Arial" w:cs="Arial"/>
          <w:b/>
          <w:i/>
          <w:color w:val="FF0000"/>
          <w:sz w:val="28"/>
          <w:lang w:val="sq-AL"/>
        </w:rPr>
        <w:t>21.05.</w:t>
      </w:r>
      <w:r w:rsidRPr="00827189">
        <w:rPr>
          <w:rFonts w:ascii="Arial" w:hAnsi="Arial" w:cs="Arial"/>
          <w:b/>
          <w:i/>
          <w:color w:val="FF0000"/>
          <w:sz w:val="28"/>
          <w:lang w:val="sq-AL"/>
        </w:rPr>
        <w:t>2024-cü il saat 12:00-da</w:t>
      </w:r>
      <w:r w:rsidRPr="00827189">
        <w:rPr>
          <w:rFonts w:ascii="Arial" w:hAnsi="Arial" w:cs="Arial"/>
          <w:i/>
          <w:color w:val="FF0000"/>
          <w:sz w:val="28"/>
          <w:lang w:val="sq-AL"/>
        </w:rPr>
        <w:t xml:space="preserve"> </w:t>
      </w:r>
      <w:r w:rsidR="00827189" w:rsidRPr="00827189">
        <w:rPr>
          <w:rFonts w:ascii="Arial" w:hAnsi="Arial" w:cs="Arial"/>
          <w:i/>
          <w:color w:val="FF0000"/>
          <w:sz w:val="28"/>
          <w:lang w:val="sq-AL"/>
        </w:rPr>
        <w:t>AZ1091, Bakı şəhəri, Suraxanı rayonu, Zığ qəsəbəsi, Zığ-Hövsan yolu 1-ci km “1”</w:t>
      </w:r>
      <w:r w:rsidRPr="00827189">
        <w:rPr>
          <w:rFonts w:ascii="Arial" w:hAnsi="Arial" w:cs="Arial"/>
          <w:i/>
          <w:color w:val="FF0000"/>
          <w:sz w:val="28"/>
          <w:lang w:val="sq-AL"/>
        </w:rPr>
        <w:t xml:space="preserve"> ünvanında yerləşən BakuBus MMC-nin inzibati binasında açılacaqdır. Zərflərin açılışında iddiaçıların iştirakı sərbəstdir.</w:t>
      </w:r>
    </w:p>
    <w:p w14:paraId="32FA5B90" w14:textId="77777777" w:rsidR="00C62BDE" w:rsidRDefault="00C62BDE" w:rsidP="00E40A97">
      <w:pPr>
        <w:pStyle w:val="ListParagraph"/>
        <w:rPr>
          <w:rFonts w:ascii="Arial" w:hAnsi="Arial" w:cs="Arial"/>
          <w:color w:val="000000" w:themeColor="text1"/>
          <w:sz w:val="28"/>
          <w:lang w:val="sq-AL"/>
        </w:rPr>
      </w:pPr>
    </w:p>
    <w:p w14:paraId="49975FC8" w14:textId="77777777" w:rsidR="00C62BDE" w:rsidRDefault="00C62BDE" w:rsidP="00E40A97">
      <w:pPr>
        <w:pStyle w:val="ListParagraph"/>
        <w:rPr>
          <w:rFonts w:ascii="Arial" w:hAnsi="Arial" w:cs="Arial"/>
          <w:color w:val="000000" w:themeColor="text1"/>
          <w:sz w:val="28"/>
          <w:lang w:val="sq-AL"/>
        </w:rPr>
      </w:pPr>
    </w:p>
    <w:p w14:paraId="4F424589" w14:textId="77777777" w:rsidR="00C62BDE" w:rsidRDefault="00C62BDE" w:rsidP="00E40A97">
      <w:pPr>
        <w:pStyle w:val="ListParagraph"/>
        <w:rPr>
          <w:rFonts w:ascii="Arial" w:hAnsi="Arial" w:cs="Arial"/>
          <w:color w:val="000000" w:themeColor="text1"/>
          <w:sz w:val="28"/>
          <w:lang w:val="sq-AL"/>
        </w:rPr>
      </w:pPr>
    </w:p>
    <w:p w14:paraId="3C72765B" w14:textId="77777777" w:rsidR="00C62BDE" w:rsidRDefault="00C62BDE" w:rsidP="00E40A97">
      <w:pPr>
        <w:pStyle w:val="ListParagraph"/>
        <w:rPr>
          <w:rFonts w:ascii="Arial" w:hAnsi="Arial" w:cs="Arial"/>
          <w:color w:val="000000" w:themeColor="text1"/>
          <w:sz w:val="28"/>
          <w:lang w:val="sq-AL"/>
        </w:rPr>
      </w:pPr>
    </w:p>
    <w:p w14:paraId="0E3355E1" w14:textId="77777777" w:rsidR="00C62BDE" w:rsidRDefault="00C62BDE" w:rsidP="00E40A97">
      <w:pPr>
        <w:pStyle w:val="ListParagraph"/>
        <w:rPr>
          <w:rFonts w:ascii="Arial" w:hAnsi="Arial" w:cs="Arial"/>
          <w:color w:val="000000" w:themeColor="text1"/>
          <w:sz w:val="28"/>
          <w:lang w:val="sq-AL"/>
        </w:rPr>
      </w:pPr>
    </w:p>
    <w:p w14:paraId="627263E4" w14:textId="77777777" w:rsidR="00C62BDE" w:rsidRDefault="00C62BDE" w:rsidP="00E40A97">
      <w:pPr>
        <w:pStyle w:val="ListParagraph"/>
        <w:rPr>
          <w:rFonts w:ascii="Arial" w:hAnsi="Arial" w:cs="Arial"/>
          <w:color w:val="000000" w:themeColor="text1"/>
          <w:sz w:val="28"/>
          <w:lang w:val="sq-AL"/>
        </w:rPr>
      </w:pPr>
    </w:p>
    <w:p w14:paraId="596F02C9" w14:textId="77777777" w:rsidR="00C62BDE" w:rsidRDefault="00C62BDE" w:rsidP="00E40A97">
      <w:pPr>
        <w:pStyle w:val="ListParagraph"/>
        <w:rPr>
          <w:rFonts w:ascii="Arial" w:hAnsi="Arial" w:cs="Arial"/>
          <w:color w:val="000000" w:themeColor="text1"/>
          <w:sz w:val="28"/>
          <w:lang w:val="sq-AL"/>
        </w:rPr>
      </w:pPr>
    </w:p>
    <w:p w14:paraId="025F24EC" w14:textId="77777777" w:rsidR="00C62BDE" w:rsidRPr="00E35324" w:rsidRDefault="00C62BDE" w:rsidP="00E35324">
      <w:pPr>
        <w:rPr>
          <w:rFonts w:ascii="Arial" w:hAnsi="Arial" w:cs="Arial"/>
          <w:color w:val="000000" w:themeColor="text1"/>
          <w:sz w:val="28"/>
          <w:lang w:val="sq-AL"/>
        </w:rPr>
      </w:pPr>
    </w:p>
    <w:sectPr w:rsidR="00C62BDE" w:rsidRPr="00E35324" w:rsidSect="00523E87">
      <w:headerReference w:type="even" r:id="rId11"/>
      <w:headerReference w:type="default" r:id="rId12"/>
      <w:footerReference w:type="default" r:id="rId13"/>
      <w:headerReference w:type="first" r:id="rId14"/>
      <w:pgSz w:w="11906" w:h="16838"/>
      <w:pgMar w:top="1134" w:right="924" w:bottom="1134" w:left="99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FCF5" w14:textId="77777777" w:rsidR="00523E87" w:rsidRDefault="00523E87" w:rsidP="00D50EED">
      <w:r>
        <w:separator/>
      </w:r>
    </w:p>
  </w:endnote>
  <w:endnote w:type="continuationSeparator" w:id="0">
    <w:p w14:paraId="2338920E" w14:textId="77777777" w:rsidR="00523E87" w:rsidRDefault="00523E87" w:rsidP="00D5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AzCyr">
    <w:altName w:val="Arial"/>
    <w:charset w:val="CC"/>
    <w:family w:val="swiss"/>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364080"/>
      <w:docPartObj>
        <w:docPartGallery w:val="Page Numbers (Bottom of Page)"/>
        <w:docPartUnique/>
      </w:docPartObj>
    </w:sdtPr>
    <w:sdtEndPr>
      <w:rPr>
        <w:noProof/>
      </w:rPr>
    </w:sdtEndPr>
    <w:sdtContent>
      <w:p w14:paraId="3869445B" w14:textId="77777777" w:rsidR="00096A95" w:rsidRDefault="00096A95">
        <w:pPr>
          <w:pStyle w:val="Footer"/>
          <w:jc w:val="center"/>
        </w:pPr>
        <w:r>
          <w:fldChar w:fldCharType="begin"/>
        </w:r>
        <w:r>
          <w:instrText xml:space="preserve"> PAGE   \* MERGEFORMAT </w:instrText>
        </w:r>
        <w:r>
          <w:fldChar w:fldCharType="separate"/>
        </w:r>
        <w:r w:rsidR="008741CB">
          <w:rPr>
            <w:noProof/>
          </w:rPr>
          <w:t>1</w:t>
        </w:r>
        <w:r>
          <w:rPr>
            <w:noProof/>
          </w:rPr>
          <w:fldChar w:fldCharType="end"/>
        </w:r>
      </w:p>
    </w:sdtContent>
  </w:sdt>
  <w:p w14:paraId="39701A0C" w14:textId="77777777" w:rsidR="00096A95" w:rsidRDefault="00096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CC0D" w14:textId="77777777" w:rsidR="00523E87" w:rsidRDefault="00523E87" w:rsidP="00D50EED">
      <w:r>
        <w:separator/>
      </w:r>
    </w:p>
  </w:footnote>
  <w:footnote w:type="continuationSeparator" w:id="0">
    <w:p w14:paraId="108A168B" w14:textId="77777777" w:rsidR="00523E87" w:rsidRDefault="00523E87" w:rsidP="00D5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674C" w14:textId="77777777" w:rsidR="00096A95" w:rsidRDefault="00C347EE">
    <w:pPr>
      <w:pStyle w:val="Header"/>
    </w:pPr>
    <w:r>
      <w:rPr>
        <w:noProof/>
      </w:rPr>
      <w:pict w14:anchorId="4EA06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553266" o:spid="_x0000_s1027" type="#_x0000_t136" style="position:absolute;margin-left:0;margin-top:0;width:547.75pt;height:156.5pt;rotation:315;z-index:-251655168;mso-position-horizontal:center;mso-position-horizontal-relative:margin;mso-position-vertical:center;mso-position-vertical-relative:margin" o:allowincell="f" fillcolor="#8db3e2 [1311]" stroked="f">
          <v:fill opacity=".5"/>
          <v:textpath style="font-family:&quot;Times New Roman&quot;;font-size:1pt" string="BakuB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9DC" w14:textId="77777777" w:rsidR="00096A95" w:rsidRDefault="00C347EE">
    <w:pPr>
      <w:pStyle w:val="Header"/>
    </w:pPr>
    <w:r>
      <w:rPr>
        <w:noProof/>
      </w:rPr>
      <w:pict w14:anchorId="7B47B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553267" o:spid="_x0000_s1028" type="#_x0000_t136" style="position:absolute;margin-left:0;margin-top:0;width:547.75pt;height:156.5pt;rotation:315;z-index:-251653120;mso-position-horizontal:center;mso-position-horizontal-relative:margin;mso-position-vertical:center;mso-position-vertical-relative:margin" o:allowincell="f" fillcolor="#8db3e2 [1311]" stroked="f">
          <v:fill opacity=".5"/>
          <v:textpath style="font-family:&quot;Times New Roman&quot;;font-size:1pt" string="BakuB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96CE" w14:textId="77777777" w:rsidR="00096A95" w:rsidRDefault="00C347EE">
    <w:pPr>
      <w:pStyle w:val="Header"/>
    </w:pPr>
    <w:r>
      <w:rPr>
        <w:noProof/>
      </w:rPr>
      <w:pict w14:anchorId="0A8E2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553265" o:spid="_x0000_s1026" type="#_x0000_t136" style="position:absolute;margin-left:0;margin-top:0;width:547.75pt;height:156.5pt;rotation:315;z-index:-251657216;mso-position-horizontal:center;mso-position-horizontal-relative:margin;mso-position-vertical:center;mso-position-vertical-relative:margin" o:allowincell="f" fillcolor="#8db3e2 [1311]" stroked="f">
          <v:fill opacity=".5"/>
          <v:textpath style="font-family:&quot;Times New Roman&quot;;font-size:1pt" string="BakuB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35"/>
    <w:lvl w:ilvl="0">
      <w:start w:val="1"/>
      <w:numFmt w:val="decimal"/>
      <w:lvlText w:val="%1."/>
      <w:lvlJc w:val="left"/>
      <w:pPr>
        <w:tabs>
          <w:tab w:val="num" w:pos="-218"/>
        </w:tabs>
        <w:ind w:left="502" w:hanging="360"/>
      </w:pPr>
      <w:rPr>
        <w:b/>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C0716F"/>
    <w:multiLevelType w:val="hybridMultilevel"/>
    <w:tmpl w:val="1C8CAFD2"/>
    <w:lvl w:ilvl="0" w:tplc="64F225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5908"/>
    <w:multiLevelType w:val="multilevel"/>
    <w:tmpl w:val="9DA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B3D2B"/>
    <w:multiLevelType w:val="hybridMultilevel"/>
    <w:tmpl w:val="F0CE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5939"/>
    <w:multiLevelType w:val="multilevel"/>
    <w:tmpl w:val="41745FC0"/>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5" w15:restartNumberingAfterBreak="0">
    <w:nsid w:val="0A047820"/>
    <w:multiLevelType w:val="multilevel"/>
    <w:tmpl w:val="829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B01C8"/>
    <w:multiLevelType w:val="hybridMultilevel"/>
    <w:tmpl w:val="7A547D62"/>
    <w:lvl w:ilvl="0" w:tplc="06763AE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55FF"/>
    <w:multiLevelType w:val="hybridMultilevel"/>
    <w:tmpl w:val="3E5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B78BD"/>
    <w:multiLevelType w:val="hybridMultilevel"/>
    <w:tmpl w:val="07C67124"/>
    <w:lvl w:ilvl="0" w:tplc="DDDE449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078"/>
    <w:multiLevelType w:val="hybridMultilevel"/>
    <w:tmpl w:val="61382B36"/>
    <w:lvl w:ilvl="0" w:tplc="97B455BA">
      <w:start w:val="1"/>
      <w:numFmt w:val="lowerLetter"/>
      <w:lvlText w:val="(%1)"/>
      <w:lvlJc w:val="left"/>
      <w:pPr>
        <w:tabs>
          <w:tab w:val="num" w:pos="965"/>
        </w:tabs>
        <w:ind w:left="9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D92B27"/>
    <w:multiLevelType w:val="hybridMultilevel"/>
    <w:tmpl w:val="67F821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45028"/>
    <w:multiLevelType w:val="hybridMultilevel"/>
    <w:tmpl w:val="0F60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83DC8"/>
    <w:multiLevelType w:val="hybridMultilevel"/>
    <w:tmpl w:val="EE24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C7E35"/>
    <w:multiLevelType w:val="hybridMultilevel"/>
    <w:tmpl w:val="0A92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415"/>
    <w:multiLevelType w:val="hybridMultilevel"/>
    <w:tmpl w:val="A9E07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2037686"/>
    <w:multiLevelType w:val="hybridMultilevel"/>
    <w:tmpl w:val="9B7689C8"/>
    <w:lvl w:ilvl="0" w:tplc="46A82C2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935F6"/>
    <w:multiLevelType w:val="multilevel"/>
    <w:tmpl w:val="A92A41C6"/>
    <w:lvl w:ilvl="0">
      <w:start w:val="2"/>
      <w:numFmt w:val="decimal"/>
      <w:lvlText w:val="%1"/>
      <w:lvlJc w:val="left"/>
      <w:pPr>
        <w:tabs>
          <w:tab w:val="num" w:pos="525"/>
        </w:tabs>
        <w:ind w:left="525" w:hanging="525"/>
      </w:pPr>
    </w:lvl>
    <w:lvl w:ilvl="1">
      <w:start w:val="2"/>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0E204B4"/>
    <w:multiLevelType w:val="multilevel"/>
    <w:tmpl w:val="2B18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824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6B05A6"/>
    <w:multiLevelType w:val="multilevel"/>
    <w:tmpl w:val="A8EC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60401E"/>
    <w:multiLevelType w:val="multilevel"/>
    <w:tmpl w:val="2C0AFE34"/>
    <w:lvl w:ilvl="0">
      <w:start w:val="13"/>
      <w:numFmt w:val="decimal"/>
      <w:lvlText w:val="%1."/>
      <w:lvlJc w:val="left"/>
      <w:pPr>
        <w:tabs>
          <w:tab w:val="num" w:pos="576"/>
        </w:tabs>
        <w:ind w:left="576" w:hanging="576"/>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38D92EF6"/>
    <w:multiLevelType w:val="hybridMultilevel"/>
    <w:tmpl w:val="B8D414B6"/>
    <w:lvl w:ilvl="0" w:tplc="28E8AC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016AB"/>
    <w:multiLevelType w:val="hybridMultilevel"/>
    <w:tmpl w:val="AA9E0480"/>
    <w:lvl w:ilvl="0" w:tplc="3086C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10A5F"/>
    <w:multiLevelType w:val="multilevel"/>
    <w:tmpl w:val="BB6EEC8A"/>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400F3127"/>
    <w:multiLevelType w:val="hybridMultilevel"/>
    <w:tmpl w:val="AF6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7664A"/>
    <w:multiLevelType w:val="hybridMultilevel"/>
    <w:tmpl w:val="CF360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2A76F5"/>
    <w:multiLevelType w:val="hybridMultilevel"/>
    <w:tmpl w:val="496AD57C"/>
    <w:lvl w:ilvl="0" w:tplc="FFAE70D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9785A"/>
    <w:multiLevelType w:val="hybridMultilevel"/>
    <w:tmpl w:val="8AE27106"/>
    <w:lvl w:ilvl="0" w:tplc="7DA45FC8">
      <w:start w:val="38"/>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50225"/>
    <w:multiLevelType w:val="hybridMultilevel"/>
    <w:tmpl w:val="ED20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96B39"/>
    <w:multiLevelType w:val="hybridMultilevel"/>
    <w:tmpl w:val="54B064C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4318FA"/>
    <w:multiLevelType w:val="hybridMultilevel"/>
    <w:tmpl w:val="0916E22C"/>
    <w:lvl w:ilvl="0" w:tplc="0832D5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53D4201"/>
    <w:multiLevelType w:val="multilevel"/>
    <w:tmpl w:val="FB30091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227DA"/>
    <w:multiLevelType w:val="hybridMultilevel"/>
    <w:tmpl w:val="0E52C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E2E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FC6A5F"/>
    <w:multiLevelType w:val="hybridMultilevel"/>
    <w:tmpl w:val="FC641AC2"/>
    <w:lvl w:ilvl="0" w:tplc="04090001">
      <w:start w:val="1"/>
      <w:numFmt w:val="bullet"/>
      <w:lvlText w:val=""/>
      <w:lvlJc w:val="left"/>
      <w:pPr>
        <w:ind w:left="8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64651B5"/>
    <w:multiLevelType w:val="hybridMultilevel"/>
    <w:tmpl w:val="A72E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B7C49"/>
    <w:multiLevelType w:val="hybridMultilevel"/>
    <w:tmpl w:val="4DA07822"/>
    <w:lvl w:ilvl="0" w:tplc="B7C4811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E5B28"/>
    <w:multiLevelType w:val="multilevel"/>
    <w:tmpl w:val="B8D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E654B"/>
    <w:multiLevelType w:val="hybridMultilevel"/>
    <w:tmpl w:val="94F62C7A"/>
    <w:lvl w:ilvl="0" w:tplc="A1E8F0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C6EC9"/>
    <w:multiLevelType w:val="multilevel"/>
    <w:tmpl w:val="B260A86A"/>
    <w:lvl w:ilvl="0">
      <w:start w:val="3"/>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6612B5F"/>
    <w:multiLevelType w:val="hybridMultilevel"/>
    <w:tmpl w:val="C6EE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95521"/>
    <w:multiLevelType w:val="hybridMultilevel"/>
    <w:tmpl w:val="1F8E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33F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DF7DD4"/>
    <w:multiLevelType w:val="hybridMultilevel"/>
    <w:tmpl w:val="E440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72552"/>
    <w:multiLevelType w:val="multilevel"/>
    <w:tmpl w:val="DF50A52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E445A8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38"/>
  </w:num>
  <w:num w:numId="14">
    <w:abstractNumId w:val="21"/>
  </w:num>
  <w:num w:numId="15">
    <w:abstractNumId w:val="8"/>
  </w:num>
  <w:num w:numId="16">
    <w:abstractNumId w:val="22"/>
  </w:num>
  <w:num w:numId="17">
    <w:abstractNumId w:val="39"/>
  </w:num>
  <w:num w:numId="18">
    <w:abstractNumId w:val="20"/>
  </w:num>
  <w:num w:numId="19">
    <w:abstractNumId w:val="18"/>
  </w:num>
  <w:num w:numId="20">
    <w:abstractNumId w:val="45"/>
  </w:num>
  <w:num w:numId="21">
    <w:abstractNumId w:val="33"/>
  </w:num>
  <w:num w:numId="22">
    <w:abstractNumId w:val="42"/>
  </w:num>
  <w:num w:numId="23">
    <w:abstractNumId w:val="27"/>
  </w:num>
  <w:num w:numId="24">
    <w:abstractNumId w:val="28"/>
  </w:num>
  <w:num w:numId="25">
    <w:abstractNumId w:val="32"/>
  </w:num>
  <w:num w:numId="26">
    <w:abstractNumId w:val="19"/>
  </w:num>
  <w:num w:numId="27">
    <w:abstractNumId w:val="41"/>
  </w:num>
  <w:num w:numId="28">
    <w:abstractNumId w:val="7"/>
  </w:num>
  <w:num w:numId="29">
    <w:abstractNumId w:val="12"/>
  </w:num>
  <w:num w:numId="30">
    <w:abstractNumId w:val="43"/>
  </w:num>
  <w:num w:numId="31">
    <w:abstractNumId w:val="11"/>
  </w:num>
  <w:num w:numId="32">
    <w:abstractNumId w:val="17"/>
  </w:num>
  <w:num w:numId="33">
    <w:abstractNumId w:val="5"/>
  </w:num>
  <w:num w:numId="34">
    <w:abstractNumId w:val="37"/>
  </w:num>
  <w:num w:numId="35">
    <w:abstractNumId w:val="2"/>
  </w:num>
  <w:num w:numId="36">
    <w:abstractNumId w:val="31"/>
  </w:num>
  <w:num w:numId="37">
    <w:abstractNumId w:val="36"/>
  </w:num>
  <w:num w:numId="38">
    <w:abstractNumId w:val="30"/>
  </w:num>
  <w:num w:numId="39">
    <w:abstractNumId w:val="3"/>
  </w:num>
  <w:num w:numId="40">
    <w:abstractNumId w:val="35"/>
  </w:num>
  <w:num w:numId="41">
    <w:abstractNumId w:val="4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9"/>
  </w:num>
  <w:num w:numId="45">
    <w:abstractNumId w:val="13"/>
  </w:num>
  <w:num w:numId="46">
    <w:abstractNumId w:val="24"/>
  </w:num>
  <w:num w:numId="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ED"/>
    <w:rsid w:val="0000114F"/>
    <w:rsid w:val="00001303"/>
    <w:rsid w:val="00003FFC"/>
    <w:rsid w:val="000053C7"/>
    <w:rsid w:val="00005E8F"/>
    <w:rsid w:val="0000755C"/>
    <w:rsid w:val="0001119D"/>
    <w:rsid w:val="00011C26"/>
    <w:rsid w:val="00014211"/>
    <w:rsid w:val="00014657"/>
    <w:rsid w:val="00016520"/>
    <w:rsid w:val="00016F99"/>
    <w:rsid w:val="0002219D"/>
    <w:rsid w:val="00022802"/>
    <w:rsid w:val="00024A20"/>
    <w:rsid w:val="000309D4"/>
    <w:rsid w:val="000324BB"/>
    <w:rsid w:val="00033AA4"/>
    <w:rsid w:val="00034D16"/>
    <w:rsid w:val="00041CDC"/>
    <w:rsid w:val="00045361"/>
    <w:rsid w:val="00050579"/>
    <w:rsid w:val="0005124B"/>
    <w:rsid w:val="0005150F"/>
    <w:rsid w:val="00054C33"/>
    <w:rsid w:val="0005575F"/>
    <w:rsid w:val="00055ECC"/>
    <w:rsid w:val="00056574"/>
    <w:rsid w:val="00060B61"/>
    <w:rsid w:val="00061401"/>
    <w:rsid w:val="00061AEA"/>
    <w:rsid w:val="00062DAC"/>
    <w:rsid w:val="0006634F"/>
    <w:rsid w:val="000716B0"/>
    <w:rsid w:val="00071ECF"/>
    <w:rsid w:val="00073277"/>
    <w:rsid w:val="000758CA"/>
    <w:rsid w:val="00081FAF"/>
    <w:rsid w:val="00086A40"/>
    <w:rsid w:val="000875F4"/>
    <w:rsid w:val="00087D37"/>
    <w:rsid w:val="00090224"/>
    <w:rsid w:val="00095B93"/>
    <w:rsid w:val="00096A95"/>
    <w:rsid w:val="000A0504"/>
    <w:rsid w:val="000A27CD"/>
    <w:rsid w:val="000B0A52"/>
    <w:rsid w:val="000B17C5"/>
    <w:rsid w:val="000B365F"/>
    <w:rsid w:val="000B3C75"/>
    <w:rsid w:val="000B47A7"/>
    <w:rsid w:val="000B49D3"/>
    <w:rsid w:val="000B551E"/>
    <w:rsid w:val="000B6C7D"/>
    <w:rsid w:val="000C06E0"/>
    <w:rsid w:val="000C23AF"/>
    <w:rsid w:val="000C2F73"/>
    <w:rsid w:val="000C3CAF"/>
    <w:rsid w:val="000D1A73"/>
    <w:rsid w:val="000F082A"/>
    <w:rsid w:val="000F2474"/>
    <w:rsid w:val="000F3214"/>
    <w:rsid w:val="000F5494"/>
    <w:rsid w:val="000F5DAE"/>
    <w:rsid w:val="000F7B45"/>
    <w:rsid w:val="00100469"/>
    <w:rsid w:val="00102E4A"/>
    <w:rsid w:val="001032B1"/>
    <w:rsid w:val="001046FA"/>
    <w:rsid w:val="00107222"/>
    <w:rsid w:val="00110BE0"/>
    <w:rsid w:val="001139F0"/>
    <w:rsid w:val="0011551F"/>
    <w:rsid w:val="00117670"/>
    <w:rsid w:val="0012155F"/>
    <w:rsid w:val="00124022"/>
    <w:rsid w:val="001309EF"/>
    <w:rsid w:val="00131CCF"/>
    <w:rsid w:val="00141F3D"/>
    <w:rsid w:val="00144991"/>
    <w:rsid w:val="0014594A"/>
    <w:rsid w:val="00145AFA"/>
    <w:rsid w:val="00145DF7"/>
    <w:rsid w:val="00147520"/>
    <w:rsid w:val="00152A12"/>
    <w:rsid w:val="001531F0"/>
    <w:rsid w:val="00160251"/>
    <w:rsid w:val="001633A0"/>
    <w:rsid w:val="0016666C"/>
    <w:rsid w:val="00170857"/>
    <w:rsid w:val="00173DFD"/>
    <w:rsid w:val="00176A86"/>
    <w:rsid w:val="0018044A"/>
    <w:rsid w:val="00185D98"/>
    <w:rsid w:val="001864B4"/>
    <w:rsid w:val="001868FD"/>
    <w:rsid w:val="00190D04"/>
    <w:rsid w:val="00193B42"/>
    <w:rsid w:val="00193C4A"/>
    <w:rsid w:val="00196250"/>
    <w:rsid w:val="001A06DF"/>
    <w:rsid w:val="001A0BAD"/>
    <w:rsid w:val="001A57A3"/>
    <w:rsid w:val="001A724C"/>
    <w:rsid w:val="001A749E"/>
    <w:rsid w:val="001B4534"/>
    <w:rsid w:val="001C21A4"/>
    <w:rsid w:val="001C5172"/>
    <w:rsid w:val="001D24BE"/>
    <w:rsid w:val="001D4764"/>
    <w:rsid w:val="001D4D21"/>
    <w:rsid w:val="001D5A51"/>
    <w:rsid w:val="001E2672"/>
    <w:rsid w:val="001E4702"/>
    <w:rsid w:val="001F5E8F"/>
    <w:rsid w:val="001F7543"/>
    <w:rsid w:val="00215517"/>
    <w:rsid w:val="002226C5"/>
    <w:rsid w:val="00222B6C"/>
    <w:rsid w:val="00223715"/>
    <w:rsid w:val="0022426D"/>
    <w:rsid w:val="00233953"/>
    <w:rsid w:val="00233C83"/>
    <w:rsid w:val="002373F5"/>
    <w:rsid w:val="002436C5"/>
    <w:rsid w:val="002461EF"/>
    <w:rsid w:val="002501CC"/>
    <w:rsid w:val="00250C96"/>
    <w:rsid w:val="00250D8E"/>
    <w:rsid w:val="00265CBC"/>
    <w:rsid w:val="00273C5B"/>
    <w:rsid w:val="00286B4B"/>
    <w:rsid w:val="0028751B"/>
    <w:rsid w:val="002916B6"/>
    <w:rsid w:val="00292B1E"/>
    <w:rsid w:val="002A0BD7"/>
    <w:rsid w:val="002A21E8"/>
    <w:rsid w:val="002A642E"/>
    <w:rsid w:val="002B1E4C"/>
    <w:rsid w:val="002B1EBE"/>
    <w:rsid w:val="002B50B2"/>
    <w:rsid w:val="002C08CA"/>
    <w:rsid w:val="002C08F7"/>
    <w:rsid w:val="002C1119"/>
    <w:rsid w:val="002C2340"/>
    <w:rsid w:val="002C29C2"/>
    <w:rsid w:val="002C4402"/>
    <w:rsid w:val="002C7472"/>
    <w:rsid w:val="002C7BB4"/>
    <w:rsid w:val="002D31FD"/>
    <w:rsid w:val="002D48FB"/>
    <w:rsid w:val="002D66D9"/>
    <w:rsid w:val="002D797C"/>
    <w:rsid w:val="002E4F06"/>
    <w:rsid w:val="002E684C"/>
    <w:rsid w:val="002E688D"/>
    <w:rsid w:val="002F033A"/>
    <w:rsid w:val="002F3879"/>
    <w:rsid w:val="003075DA"/>
    <w:rsid w:val="003126CE"/>
    <w:rsid w:val="00312F04"/>
    <w:rsid w:val="003143F0"/>
    <w:rsid w:val="00315CBE"/>
    <w:rsid w:val="00324666"/>
    <w:rsid w:val="00324D64"/>
    <w:rsid w:val="0032502E"/>
    <w:rsid w:val="00331446"/>
    <w:rsid w:val="00333B48"/>
    <w:rsid w:val="00335561"/>
    <w:rsid w:val="003370C1"/>
    <w:rsid w:val="003417CB"/>
    <w:rsid w:val="00343C10"/>
    <w:rsid w:val="003442CC"/>
    <w:rsid w:val="00344433"/>
    <w:rsid w:val="00345325"/>
    <w:rsid w:val="00346C49"/>
    <w:rsid w:val="00356DAD"/>
    <w:rsid w:val="003616CC"/>
    <w:rsid w:val="00365C94"/>
    <w:rsid w:val="00370303"/>
    <w:rsid w:val="0037159F"/>
    <w:rsid w:val="00372022"/>
    <w:rsid w:val="00373C3C"/>
    <w:rsid w:val="003767AD"/>
    <w:rsid w:val="00385090"/>
    <w:rsid w:val="00386F96"/>
    <w:rsid w:val="00393847"/>
    <w:rsid w:val="003A0F9E"/>
    <w:rsid w:val="003A218B"/>
    <w:rsid w:val="003A250E"/>
    <w:rsid w:val="003A2EC1"/>
    <w:rsid w:val="003A432F"/>
    <w:rsid w:val="003A5D60"/>
    <w:rsid w:val="003A5FD1"/>
    <w:rsid w:val="003A72BB"/>
    <w:rsid w:val="003B2086"/>
    <w:rsid w:val="003B2406"/>
    <w:rsid w:val="003B285D"/>
    <w:rsid w:val="003B3002"/>
    <w:rsid w:val="003C20C4"/>
    <w:rsid w:val="003C51E4"/>
    <w:rsid w:val="003C5CE5"/>
    <w:rsid w:val="003D32E7"/>
    <w:rsid w:val="003D6B52"/>
    <w:rsid w:val="003E46F1"/>
    <w:rsid w:val="003E4761"/>
    <w:rsid w:val="003E577C"/>
    <w:rsid w:val="003E6358"/>
    <w:rsid w:val="003F0734"/>
    <w:rsid w:val="003F33B4"/>
    <w:rsid w:val="003F5740"/>
    <w:rsid w:val="003F64EA"/>
    <w:rsid w:val="003F670C"/>
    <w:rsid w:val="00402580"/>
    <w:rsid w:val="00402683"/>
    <w:rsid w:val="00405363"/>
    <w:rsid w:val="004062B8"/>
    <w:rsid w:val="0040654C"/>
    <w:rsid w:val="00416DBE"/>
    <w:rsid w:val="00425687"/>
    <w:rsid w:val="00431AF6"/>
    <w:rsid w:val="004342DD"/>
    <w:rsid w:val="004365C6"/>
    <w:rsid w:val="00437DB7"/>
    <w:rsid w:val="004418AC"/>
    <w:rsid w:val="0044267B"/>
    <w:rsid w:val="00443B6F"/>
    <w:rsid w:val="00446A78"/>
    <w:rsid w:val="00446AFC"/>
    <w:rsid w:val="00447AD8"/>
    <w:rsid w:val="0045017A"/>
    <w:rsid w:val="0045025F"/>
    <w:rsid w:val="00451101"/>
    <w:rsid w:val="00452DFE"/>
    <w:rsid w:val="00453425"/>
    <w:rsid w:val="00454FC7"/>
    <w:rsid w:val="004550BB"/>
    <w:rsid w:val="00455337"/>
    <w:rsid w:val="0046161F"/>
    <w:rsid w:val="00465890"/>
    <w:rsid w:val="00466C78"/>
    <w:rsid w:val="00467AC2"/>
    <w:rsid w:val="00480A36"/>
    <w:rsid w:val="00480C27"/>
    <w:rsid w:val="0048110E"/>
    <w:rsid w:val="00483672"/>
    <w:rsid w:val="00483DB1"/>
    <w:rsid w:val="00486FB3"/>
    <w:rsid w:val="00490892"/>
    <w:rsid w:val="00492CF2"/>
    <w:rsid w:val="004962B2"/>
    <w:rsid w:val="004A36D6"/>
    <w:rsid w:val="004A4BAE"/>
    <w:rsid w:val="004B22CE"/>
    <w:rsid w:val="004B4474"/>
    <w:rsid w:val="004C2668"/>
    <w:rsid w:val="004C3DA6"/>
    <w:rsid w:val="004C4787"/>
    <w:rsid w:val="004C4905"/>
    <w:rsid w:val="004C4BDA"/>
    <w:rsid w:val="004C4F1E"/>
    <w:rsid w:val="004C534E"/>
    <w:rsid w:val="004D077C"/>
    <w:rsid w:val="004D0F17"/>
    <w:rsid w:val="004D34AF"/>
    <w:rsid w:val="004D4887"/>
    <w:rsid w:val="004E3B09"/>
    <w:rsid w:val="004E47F8"/>
    <w:rsid w:val="004E6BCD"/>
    <w:rsid w:val="004E7E12"/>
    <w:rsid w:val="004F3F53"/>
    <w:rsid w:val="004F6ADD"/>
    <w:rsid w:val="0050011F"/>
    <w:rsid w:val="0050072C"/>
    <w:rsid w:val="00500ED1"/>
    <w:rsid w:val="00502C2C"/>
    <w:rsid w:val="0050646F"/>
    <w:rsid w:val="005108ED"/>
    <w:rsid w:val="005130F3"/>
    <w:rsid w:val="005219D9"/>
    <w:rsid w:val="00523614"/>
    <w:rsid w:val="00523E87"/>
    <w:rsid w:val="00524E66"/>
    <w:rsid w:val="00525361"/>
    <w:rsid w:val="005265CB"/>
    <w:rsid w:val="0052716A"/>
    <w:rsid w:val="005328FC"/>
    <w:rsid w:val="00535ED5"/>
    <w:rsid w:val="00537BD5"/>
    <w:rsid w:val="00543098"/>
    <w:rsid w:val="00543BDF"/>
    <w:rsid w:val="0055331A"/>
    <w:rsid w:val="005562A4"/>
    <w:rsid w:val="0056036C"/>
    <w:rsid w:val="0056255F"/>
    <w:rsid w:val="00562906"/>
    <w:rsid w:val="0056514F"/>
    <w:rsid w:val="0056679D"/>
    <w:rsid w:val="005669C9"/>
    <w:rsid w:val="00570E99"/>
    <w:rsid w:val="00571BFF"/>
    <w:rsid w:val="00574132"/>
    <w:rsid w:val="00575BD8"/>
    <w:rsid w:val="00580511"/>
    <w:rsid w:val="005811DF"/>
    <w:rsid w:val="005817EE"/>
    <w:rsid w:val="00581CE1"/>
    <w:rsid w:val="00582040"/>
    <w:rsid w:val="00582E43"/>
    <w:rsid w:val="00583FC1"/>
    <w:rsid w:val="0058581A"/>
    <w:rsid w:val="005865FD"/>
    <w:rsid w:val="00594516"/>
    <w:rsid w:val="00597293"/>
    <w:rsid w:val="00597B77"/>
    <w:rsid w:val="005A136C"/>
    <w:rsid w:val="005A5640"/>
    <w:rsid w:val="005B16DA"/>
    <w:rsid w:val="005B31F9"/>
    <w:rsid w:val="005B6255"/>
    <w:rsid w:val="005C058F"/>
    <w:rsid w:val="005C0B8C"/>
    <w:rsid w:val="005C5389"/>
    <w:rsid w:val="005C5D29"/>
    <w:rsid w:val="005D014A"/>
    <w:rsid w:val="005D1A9B"/>
    <w:rsid w:val="005D6192"/>
    <w:rsid w:val="005E06D2"/>
    <w:rsid w:val="005E0D35"/>
    <w:rsid w:val="005E0EA2"/>
    <w:rsid w:val="005E1079"/>
    <w:rsid w:val="005E3AB8"/>
    <w:rsid w:val="005E55E7"/>
    <w:rsid w:val="005F0524"/>
    <w:rsid w:val="005F29D7"/>
    <w:rsid w:val="005F4D3D"/>
    <w:rsid w:val="005F7011"/>
    <w:rsid w:val="005F77C7"/>
    <w:rsid w:val="0060372A"/>
    <w:rsid w:val="00606D15"/>
    <w:rsid w:val="0060746D"/>
    <w:rsid w:val="00610E70"/>
    <w:rsid w:val="00611113"/>
    <w:rsid w:val="00612663"/>
    <w:rsid w:val="00615023"/>
    <w:rsid w:val="006166B6"/>
    <w:rsid w:val="00616AFB"/>
    <w:rsid w:val="00616E6C"/>
    <w:rsid w:val="00616F47"/>
    <w:rsid w:val="0061784C"/>
    <w:rsid w:val="00621B3A"/>
    <w:rsid w:val="00622133"/>
    <w:rsid w:val="00623B2F"/>
    <w:rsid w:val="006256B7"/>
    <w:rsid w:val="00630E81"/>
    <w:rsid w:val="00634A26"/>
    <w:rsid w:val="006361B4"/>
    <w:rsid w:val="0063792D"/>
    <w:rsid w:val="006400EE"/>
    <w:rsid w:val="00645468"/>
    <w:rsid w:val="0064698F"/>
    <w:rsid w:val="00650C03"/>
    <w:rsid w:val="00651600"/>
    <w:rsid w:val="006516F2"/>
    <w:rsid w:val="00656C9C"/>
    <w:rsid w:val="00657A0E"/>
    <w:rsid w:val="00672683"/>
    <w:rsid w:val="00674B6E"/>
    <w:rsid w:val="00675BC1"/>
    <w:rsid w:val="00676B97"/>
    <w:rsid w:val="00686440"/>
    <w:rsid w:val="00686BC6"/>
    <w:rsid w:val="00687930"/>
    <w:rsid w:val="0069116F"/>
    <w:rsid w:val="00693FC3"/>
    <w:rsid w:val="006A09FF"/>
    <w:rsid w:val="006A0AE5"/>
    <w:rsid w:val="006A2E78"/>
    <w:rsid w:val="006A30CA"/>
    <w:rsid w:val="006A4F97"/>
    <w:rsid w:val="006A74E9"/>
    <w:rsid w:val="006B3BDA"/>
    <w:rsid w:val="006B55F2"/>
    <w:rsid w:val="006B5660"/>
    <w:rsid w:val="006B5E37"/>
    <w:rsid w:val="006B79E4"/>
    <w:rsid w:val="006C178E"/>
    <w:rsid w:val="006C41A5"/>
    <w:rsid w:val="006C4C33"/>
    <w:rsid w:val="006C4CE5"/>
    <w:rsid w:val="006C5566"/>
    <w:rsid w:val="006C59DC"/>
    <w:rsid w:val="006C5B2D"/>
    <w:rsid w:val="006D4CDB"/>
    <w:rsid w:val="006D5C64"/>
    <w:rsid w:val="006D7C21"/>
    <w:rsid w:val="006E02AA"/>
    <w:rsid w:val="006E0C4E"/>
    <w:rsid w:val="006E1DA2"/>
    <w:rsid w:val="006E2018"/>
    <w:rsid w:val="006E5556"/>
    <w:rsid w:val="006E667B"/>
    <w:rsid w:val="006F0189"/>
    <w:rsid w:val="006F5F0F"/>
    <w:rsid w:val="00700217"/>
    <w:rsid w:val="00704701"/>
    <w:rsid w:val="007052DD"/>
    <w:rsid w:val="00710068"/>
    <w:rsid w:val="00710869"/>
    <w:rsid w:val="00711DF5"/>
    <w:rsid w:val="007122AF"/>
    <w:rsid w:val="00714DDB"/>
    <w:rsid w:val="007238CC"/>
    <w:rsid w:val="00725055"/>
    <w:rsid w:val="00725756"/>
    <w:rsid w:val="00725810"/>
    <w:rsid w:val="00726BF7"/>
    <w:rsid w:val="007334F5"/>
    <w:rsid w:val="00734994"/>
    <w:rsid w:val="00734A3F"/>
    <w:rsid w:val="007474F1"/>
    <w:rsid w:val="0074791B"/>
    <w:rsid w:val="00751E5D"/>
    <w:rsid w:val="00754322"/>
    <w:rsid w:val="00756D36"/>
    <w:rsid w:val="00765052"/>
    <w:rsid w:val="00771E0C"/>
    <w:rsid w:val="007768DA"/>
    <w:rsid w:val="00781361"/>
    <w:rsid w:val="00781FBB"/>
    <w:rsid w:val="00782E00"/>
    <w:rsid w:val="00787773"/>
    <w:rsid w:val="0079010F"/>
    <w:rsid w:val="007910B2"/>
    <w:rsid w:val="007911C7"/>
    <w:rsid w:val="00791DD5"/>
    <w:rsid w:val="007926D3"/>
    <w:rsid w:val="0079367F"/>
    <w:rsid w:val="00797888"/>
    <w:rsid w:val="007A3945"/>
    <w:rsid w:val="007A69F0"/>
    <w:rsid w:val="007A782A"/>
    <w:rsid w:val="007B0969"/>
    <w:rsid w:val="007B0E4A"/>
    <w:rsid w:val="007B16FA"/>
    <w:rsid w:val="007B26E3"/>
    <w:rsid w:val="007B7259"/>
    <w:rsid w:val="007C618A"/>
    <w:rsid w:val="007D35E9"/>
    <w:rsid w:val="007D41C4"/>
    <w:rsid w:val="007D4739"/>
    <w:rsid w:val="007D5E5C"/>
    <w:rsid w:val="007E0E90"/>
    <w:rsid w:val="007E1D15"/>
    <w:rsid w:val="007E2F5E"/>
    <w:rsid w:val="007F1406"/>
    <w:rsid w:val="007F2490"/>
    <w:rsid w:val="007F44D0"/>
    <w:rsid w:val="007F4F50"/>
    <w:rsid w:val="007F58C1"/>
    <w:rsid w:val="007F7921"/>
    <w:rsid w:val="008026C0"/>
    <w:rsid w:val="00810F21"/>
    <w:rsid w:val="00811F0C"/>
    <w:rsid w:val="008142BD"/>
    <w:rsid w:val="00816B59"/>
    <w:rsid w:val="0082164D"/>
    <w:rsid w:val="0082254F"/>
    <w:rsid w:val="00822F78"/>
    <w:rsid w:val="00824158"/>
    <w:rsid w:val="008244E0"/>
    <w:rsid w:val="00825A8B"/>
    <w:rsid w:val="00825EE9"/>
    <w:rsid w:val="00827189"/>
    <w:rsid w:val="008302C4"/>
    <w:rsid w:val="008303F2"/>
    <w:rsid w:val="0083169A"/>
    <w:rsid w:val="00831877"/>
    <w:rsid w:val="008359D1"/>
    <w:rsid w:val="00836629"/>
    <w:rsid w:val="0084555F"/>
    <w:rsid w:val="00850AA5"/>
    <w:rsid w:val="0085165D"/>
    <w:rsid w:val="0085204B"/>
    <w:rsid w:val="00852FB6"/>
    <w:rsid w:val="008636E9"/>
    <w:rsid w:val="008642BE"/>
    <w:rsid w:val="008651F6"/>
    <w:rsid w:val="008651FA"/>
    <w:rsid w:val="00866607"/>
    <w:rsid w:val="00873AD3"/>
    <w:rsid w:val="008741CB"/>
    <w:rsid w:val="008741DF"/>
    <w:rsid w:val="00875E71"/>
    <w:rsid w:val="00876378"/>
    <w:rsid w:val="00876B56"/>
    <w:rsid w:val="0087725B"/>
    <w:rsid w:val="00882631"/>
    <w:rsid w:val="00883298"/>
    <w:rsid w:val="00885A6B"/>
    <w:rsid w:val="008906A6"/>
    <w:rsid w:val="008919D4"/>
    <w:rsid w:val="008A048E"/>
    <w:rsid w:val="008A217D"/>
    <w:rsid w:val="008A248C"/>
    <w:rsid w:val="008A34BD"/>
    <w:rsid w:val="008A6309"/>
    <w:rsid w:val="008A776E"/>
    <w:rsid w:val="008A7DEA"/>
    <w:rsid w:val="008B0C6C"/>
    <w:rsid w:val="008B0FFC"/>
    <w:rsid w:val="008B2A41"/>
    <w:rsid w:val="008B434E"/>
    <w:rsid w:val="008B43B9"/>
    <w:rsid w:val="008B4B58"/>
    <w:rsid w:val="008B7BF3"/>
    <w:rsid w:val="008C13BF"/>
    <w:rsid w:val="008C1438"/>
    <w:rsid w:val="008C3A27"/>
    <w:rsid w:val="008D0F58"/>
    <w:rsid w:val="008D37CE"/>
    <w:rsid w:val="008D6B5D"/>
    <w:rsid w:val="008D7D27"/>
    <w:rsid w:val="008E0F6B"/>
    <w:rsid w:val="008E1D22"/>
    <w:rsid w:val="008E31CD"/>
    <w:rsid w:val="008E32C2"/>
    <w:rsid w:val="008F1B68"/>
    <w:rsid w:val="009004E0"/>
    <w:rsid w:val="00905087"/>
    <w:rsid w:val="00907FDA"/>
    <w:rsid w:val="00911BFE"/>
    <w:rsid w:val="00914A1A"/>
    <w:rsid w:val="00915F1F"/>
    <w:rsid w:val="00915F9E"/>
    <w:rsid w:val="00925579"/>
    <w:rsid w:val="009255F3"/>
    <w:rsid w:val="00927AA2"/>
    <w:rsid w:val="00935289"/>
    <w:rsid w:val="00940AAA"/>
    <w:rsid w:val="00942375"/>
    <w:rsid w:val="00954411"/>
    <w:rsid w:val="00955529"/>
    <w:rsid w:val="00956896"/>
    <w:rsid w:val="00960DC2"/>
    <w:rsid w:val="0096533E"/>
    <w:rsid w:val="0096576D"/>
    <w:rsid w:val="00966D11"/>
    <w:rsid w:val="00973B1D"/>
    <w:rsid w:val="00975B36"/>
    <w:rsid w:val="00975FC9"/>
    <w:rsid w:val="009771EA"/>
    <w:rsid w:val="0097778A"/>
    <w:rsid w:val="009803D0"/>
    <w:rsid w:val="00980505"/>
    <w:rsid w:val="00981DF6"/>
    <w:rsid w:val="00982EFE"/>
    <w:rsid w:val="00983607"/>
    <w:rsid w:val="00983C79"/>
    <w:rsid w:val="009842EE"/>
    <w:rsid w:val="0098641B"/>
    <w:rsid w:val="00986E30"/>
    <w:rsid w:val="00987B68"/>
    <w:rsid w:val="00992443"/>
    <w:rsid w:val="009A184C"/>
    <w:rsid w:val="009A4580"/>
    <w:rsid w:val="009B1B95"/>
    <w:rsid w:val="009B27F9"/>
    <w:rsid w:val="009B579B"/>
    <w:rsid w:val="009B62B4"/>
    <w:rsid w:val="009C0EE4"/>
    <w:rsid w:val="009C28E1"/>
    <w:rsid w:val="009C3FAA"/>
    <w:rsid w:val="009D674D"/>
    <w:rsid w:val="009E14BF"/>
    <w:rsid w:val="009E4163"/>
    <w:rsid w:val="009E4A1E"/>
    <w:rsid w:val="009E5AF0"/>
    <w:rsid w:val="009E660F"/>
    <w:rsid w:val="009E731D"/>
    <w:rsid w:val="009F3AF0"/>
    <w:rsid w:val="009F4219"/>
    <w:rsid w:val="009F6C8B"/>
    <w:rsid w:val="009F7250"/>
    <w:rsid w:val="00A006FF"/>
    <w:rsid w:val="00A01412"/>
    <w:rsid w:val="00A03991"/>
    <w:rsid w:val="00A03EA6"/>
    <w:rsid w:val="00A041E3"/>
    <w:rsid w:val="00A0540E"/>
    <w:rsid w:val="00A2275F"/>
    <w:rsid w:val="00A30FE0"/>
    <w:rsid w:val="00A35122"/>
    <w:rsid w:val="00A353E4"/>
    <w:rsid w:val="00A42046"/>
    <w:rsid w:val="00A432D5"/>
    <w:rsid w:val="00A45382"/>
    <w:rsid w:val="00A55FA5"/>
    <w:rsid w:val="00A612A3"/>
    <w:rsid w:val="00A62382"/>
    <w:rsid w:val="00A62DDE"/>
    <w:rsid w:val="00A679DB"/>
    <w:rsid w:val="00A70C43"/>
    <w:rsid w:val="00A71D92"/>
    <w:rsid w:val="00A720DF"/>
    <w:rsid w:val="00A762D6"/>
    <w:rsid w:val="00A805C0"/>
    <w:rsid w:val="00A82EE1"/>
    <w:rsid w:val="00A9220A"/>
    <w:rsid w:val="00A92A31"/>
    <w:rsid w:val="00A936B0"/>
    <w:rsid w:val="00A9656E"/>
    <w:rsid w:val="00AA2F42"/>
    <w:rsid w:val="00AA5DE7"/>
    <w:rsid w:val="00AA63AF"/>
    <w:rsid w:val="00AB18C8"/>
    <w:rsid w:val="00AB39F1"/>
    <w:rsid w:val="00AB6648"/>
    <w:rsid w:val="00AB73CD"/>
    <w:rsid w:val="00AC6E87"/>
    <w:rsid w:val="00AC6FDB"/>
    <w:rsid w:val="00AD2520"/>
    <w:rsid w:val="00AE1B36"/>
    <w:rsid w:val="00AE569B"/>
    <w:rsid w:val="00AF5862"/>
    <w:rsid w:val="00B00DBF"/>
    <w:rsid w:val="00B0197B"/>
    <w:rsid w:val="00B043D5"/>
    <w:rsid w:val="00B10E34"/>
    <w:rsid w:val="00B11A4F"/>
    <w:rsid w:val="00B13A21"/>
    <w:rsid w:val="00B15A7F"/>
    <w:rsid w:val="00B24088"/>
    <w:rsid w:val="00B24FAE"/>
    <w:rsid w:val="00B2754E"/>
    <w:rsid w:val="00B27807"/>
    <w:rsid w:val="00B323F7"/>
    <w:rsid w:val="00B33DF4"/>
    <w:rsid w:val="00B35F07"/>
    <w:rsid w:val="00B40C8F"/>
    <w:rsid w:val="00B40D7D"/>
    <w:rsid w:val="00B42ED6"/>
    <w:rsid w:val="00B42FAF"/>
    <w:rsid w:val="00B44E9F"/>
    <w:rsid w:val="00B45A8E"/>
    <w:rsid w:val="00B46967"/>
    <w:rsid w:val="00B507F6"/>
    <w:rsid w:val="00B52A79"/>
    <w:rsid w:val="00B56E06"/>
    <w:rsid w:val="00B57893"/>
    <w:rsid w:val="00B57A2A"/>
    <w:rsid w:val="00B62BA1"/>
    <w:rsid w:val="00B63F3A"/>
    <w:rsid w:val="00B64480"/>
    <w:rsid w:val="00B65ADA"/>
    <w:rsid w:val="00B67085"/>
    <w:rsid w:val="00B67BEC"/>
    <w:rsid w:val="00B725EA"/>
    <w:rsid w:val="00B731F7"/>
    <w:rsid w:val="00B741EF"/>
    <w:rsid w:val="00B74DB2"/>
    <w:rsid w:val="00B8621F"/>
    <w:rsid w:val="00B869FB"/>
    <w:rsid w:val="00B91AF4"/>
    <w:rsid w:val="00B92F6F"/>
    <w:rsid w:val="00B93CCB"/>
    <w:rsid w:val="00B93D6B"/>
    <w:rsid w:val="00B9524D"/>
    <w:rsid w:val="00B96FB0"/>
    <w:rsid w:val="00B97078"/>
    <w:rsid w:val="00BA001B"/>
    <w:rsid w:val="00BA15CE"/>
    <w:rsid w:val="00BA1F3C"/>
    <w:rsid w:val="00BA21B3"/>
    <w:rsid w:val="00BA2348"/>
    <w:rsid w:val="00BA6F8E"/>
    <w:rsid w:val="00BA73A4"/>
    <w:rsid w:val="00BB0506"/>
    <w:rsid w:val="00BB06A9"/>
    <w:rsid w:val="00BB56A4"/>
    <w:rsid w:val="00BB68A0"/>
    <w:rsid w:val="00BC07A9"/>
    <w:rsid w:val="00BD1FE4"/>
    <w:rsid w:val="00BD226F"/>
    <w:rsid w:val="00BD22D0"/>
    <w:rsid w:val="00BD5866"/>
    <w:rsid w:val="00BD6BAD"/>
    <w:rsid w:val="00BD6F88"/>
    <w:rsid w:val="00BE06DF"/>
    <w:rsid w:val="00BE0B89"/>
    <w:rsid w:val="00BE2C11"/>
    <w:rsid w:val="00BE3115"/>
    <w:rsid w:val="00BE5A8E"/>
    <w:rsid w:val="00BE5B2F"/>
    <w:rsid w:val="00BF6D83"/>
    <w:rsid w:val="00BF7617"/>
    <w:rsid w:val="00C01ADE"/>
    <w:rsid w:val="00C0625C"/>
    <w:rsid w:val="00C112F8"/>
    <w:rsid w:val="00C12D3C"/>
    <w:rsid w:val="00C1382A"/>
    <w:rsid w:val="00C17201"/>
    <w:rsid w:val="00C17737"/>
    <w:rsid w:val="00C21E00"/>
    <w:rsid w:val="00C245B3"/>
    <w:rsid w:val="00C27B67"/>
    <w:rsid w:val="00C30791"/>
    <w:rsid w:val="00C30F8E"/>
    <w:rsid w:val="00C31212"/>
    <w:rsid w:val="00C347EE"/>
    <w:rsid w:val="00C415E0"/>
    <w:rsid w:val="00C43729"/>
    <w:rsid w:val="00C45E7A"/>
    <w:rsid w:val="00C5153A"/>
    <w:rsid w:val="00C52991"/>
    <w:rsid w:val="00C52EB6"/>
    <w:rsid w:val="00C53942"/>
    <w:rsid w:val="00C573B6"/>
    <w:rsid w:val="00C62BDE"/>
    <w:rsid w:val="00C631A1"/>
    <w:rsid w:val="00C63245"/>
    <w:rsid w:val="00C63898"/>
    <w:rsid w:val="00C66700"/>
    <w:rsid w:val="00C66934"/>
    <w:rsid w:val="00C70119"/>
    <w:rsid w:val="00C70D29"/>
    <w:rsid w:val="00C7230A"/>
    <w:rsid w:val="00C728FF"/>
    <w:rsid w:val="00C73672"/>
    <w:rsid w:val="00C74C4A"/>
    <w:rsid w:val="00C82F19"/>
    <w:rsid w:val="00C850ED"/>
    <w:rsid w:val="00C860EF"/>
    <w:rsid w:val="00C87CC4"/>
    <w:rsid w:val="00C906B8"/>
    <w:rsid w:val="00C9549D"/>
    <w:rsid w:val="00C975D7"/>
    <w:rsid w:val="00CA0340"/>
    <w:rsid w:val="00CA05A8"/>
    <w:rsid w:val="00CA2001"/>
    <w:rsid w:val="00CA2636"/>
    <w:rsid w:val="00CA50D5"/>
    <w:rsid w:val="00CA6631"/>
    <w:rsid w:val="00CB230B"/>
    <w:rsid w:val="00CB4131"/>
    <w:rsid w:val="00CB5EB5"/>
    <w:rsid w:val="00CB7A06"/>
    <w:rsid w:val="00CB7F07"/>
    <w:rsid w:val="00CC01EE"/>
    <w:rsid w:val="00CC3E22"/>
    <w:rsid w:val="00CC7F45"/>
    <w:rsid w:val="00CD4CAC"/>
    <w:rsid w:val="00CE5516"/>
    <w:rsid w:val="00CE5D5C"/>
    <w:rsid w:val="00CE7567"/>
    <w:rsid w:val="00CF0187"/>
    <w:rsid w:val="00CF3778"/>
    <w:rsid w:val="00CF7760"/>
    <w:rsid w:val="00D00890"/>
    <w:rsid w:val="00D01422"/>
    <w:rsid w:val="00D046F9"/>
    <w:rsid w:val="00D05CDB"/>
    <w:rsid w:val="00D06CDD"/>
    <w:rsid w:val="00D1014E"/>
    <w:rsid w:val="00D15BCB"/>
    <w:rsid w:val="00D17711"/>
    <w:rsid w:val="00D207B9"/>
    <w:rsid w:val="00D27F01"/>
    <w:rsid w:val="00D31783"/>
    <w:rsid w:val="00D33084"/>
    <w:rsid w:val="00D337AD"/>
    <w:rsid w:val="00D411DD"/>
    <w:rsid w:val="00D44338"/>
    <w:rsid w:val="00D44BB1"/>
    <w:rsid w:val="00D50EED"/>
    <w:rsid w:val="00D50F02"/>
    <w:rsid w:val="00D52350"/>
    <w:rsid w:val="00D5340B"/>
    <w:rsid w:val="00D53DE7"/>
    <w:rsid w:val="00D549E0"/>
    <w:rsid w:val="00D57513"/>
    <w:rsid w:val="00D6007C"/>
    <w:rsid w:val="00D616B9"/>
    <w:rsid w:val="00D63293"/>
    <w:rsid w:val="00D643CE"/>
    <w:rsid w:val="00D64A82"/>
    <w:rsid w:val="00D66568"/>
    <w:rsid w:val="00D747BE"/>
    <w:rsid w:val="00D74F15"/>
    <w:rsid w:val="00D75E96"/>
    <w:rsid w:val="00D77BFD"/>
    <w:rsid w:val="00D817E3"/>
    <w:rsid w:val="00D81B37"/>
    <w:rsid w:val="00D82BAC"/>
    <w:rsid w:val="00D837B9"/>
    <w:rsid w:val="00D90891"/>
    <w:rsid w:val="00D924F9"/>
    <w:rsid w:val="00D94925"/>
    <w:rsid w:val="00DA0FBF"/>
    <w:rsid w:val="00DA2B44"/>
    <w:rsid w:val="00DA3037"/>
    <w:rsid w:val="00DA60BC"/>
    <w:rsid w:val="00DA7FEE"/>
    <w:rsid w:val="00DC1408"/>
    <w:rsid w:val="00DC5370"/>
    <w:rsid w:val="00DD17A6"/>
    <w:rsid w:val="00DD3D89"/>
    <w:rsid w:val="00DD3E51"/>
    <w:rsid w:val="00DD4CA2"/>
    <w:rsid w:val="00DD5051"/>
    <w:rsid w:val="00DD6FF7"/>
    <w:rsid w:val="00DE0264"/>
    <w:rsid w:val="00DE034F"/>
    <w:rsid w:val="00DE293E"/>
    <w:rsid w:val="00DE4376"/>
    <w:rsid w:val="00DE756D"/>
    <w:rsid w:val="00DF2CF0"/>
    <w:rsid w:val="00DF49C7"/>
    <w:rsid w:val="00DF4DDD"/>
    <w:rsid w:val="00DF56EF"/>
    <w:rsid w:val="00DF5884"/>
    <w:rsid w:val="00E01FC9"/>
    <w:rsid w:val="00E046DD"/>
    <w:rsid w:val="00E04C54"/>
    <w:rsid w:val="00E05C43"/>
    <w:rsid w:val="00E10904"/>
    <w:rsid w:val="00E331A9"/>
    <w:rsid w:val="00E34526"/>
    <w:rsid w:val="00E35324"/>
    <w:rsid w:val="00E40505"/>
    <w:rsid w:val="00E409E5"/>
    <w:rsid w:val="00E40A97"/>
    <w:rsid w:val="00E473C6"/>
    <w:rsid w:val="00E47B46"/>
    <w:rsid w:val="00E521FF"/>
    <w:rsid w:val="00E52AC1"/>
    <w:rsid w:val="00E531B6"/>
    <w:rsid w:val="00E533A7"/>
    <w:rsid w:val="00E538A5"/>
    <w:rsid w:val="00E54C6A"/>
    <w:rsid w:val="00E575D8"/>
    <w:rsid w:val="00E601AD"/>
    <w:rsid w:val="00E61A71"/>
    <w:rsid w:val="00E66E04"/>
    <w:rsid w:val="00E67E3E"/>
    <w:rsid w:val="00E67EDA"/>
    <w:rsid w:val="00E70727"/>
    <w:rsid w:val="00E7151E"/>
    <w:rsid w:val="00E72F00"/>
    <w:rsid w:val="00E77966"/>
    <w:rsid w:val="00E8038F"/>
    <w:rsid w:val="00E85381"/>
    <w:rsid w:val="00E864EA"/>
    <w:rsid w:val="00E87551"/>
    <w:rsid w:val="00EA273E"/>
    <w:rsid w:val="00EA367D"/>
    <w:rsid w:val="00EA711B"/>
    <w:rsid w:val="00EB084F"/>
    <w:rsid w:val="00EB2E70"/>
    <w:rsid w:val="00EB3D96"/>
    <w:rsid w:val="00EB5DD5"/>
    <w:rsid w:val="00EB7254"/>
    <w:rsid w:val="00EB7ADD"/>
    <w:rsid w:val="00EC74B4"/>
    <w:rsid w:val="00ED10FA"/>
    <w:rsid w:val="00ED2FBB"/>
    <w:rsid w:val="00EE1C5D"/>
    <w:rsid w:val="00EE6A75"/>
    <w:rsid w:val="00EE74B6"/>
    <w:rsid w:val="00EE7C7B"/>
    <w:rsid w:val="00EF1890"/>
    <w:rsid w:val="00EF38FB"/>
    <w:rsid w:val="00EF66BB"/>
    <w:rsid w:val="00F06779"/>
    <w:rsid w:val="00F111F6"/>
    <w:rsid w:val="00F20868"/>
    <w:rsid w:val="00F22867"/>
    <w:rsid w:val="00F22E6B"/>
    <w:rsid w:val="00F23721"/>
    <w:rsid w:val="00F314B8"/>
    <w:rsid w:val="00F3482D"/>
    <w:rsid w:val="00F35939"/>
    <w:rsid w:val="00F36CA2"/>
    <w:rsid w:val="00F37E0B"/>
    <w:rsid w:val="00F407D2"/>
    <w:rsid w:val="00F5024C"/>
    <w:rsid w:val="00F50711"/>
    <w:rsid w:val="00F527DC"/>
    <w:rsid w:val="00F53293"/>
    <w:rsid w:val="00F55454"/>
    <w:rsid w:val="00F55563"/>
    <w:rsid w:val="00F56055"/>
    <w:rsid w:val="00F64479"/>
    <w:rsid w:val="00F71F9A"/>
    <w:rsid w:val="00F72EB5"/>
    <w:rsid w:val="00F74C9A"/>
    <w:rsid w:val="00F75C85"/>
    <w:rsid w:val="00F8136B"/>
    <w:rsid w:val="00F81B71"/>
    <w:rsid w:val="00F81DAB"/>
    <w:rsid w:val="00F82665"/>
    <w:rsid w:val="00F82F2D"/>
    <w:rsid w:val="00F85A93"/>
    <w:rsid w:val="00F866EC"/>
    <w:rsid w:val="00F87D74"/>
    <w:rsid w:val="00F91AC9"/>
    <w:rsid w:val="00F92567"/>
    <w:rsid w:val="00F97705"/>
    <w:rsid w:val="00F978EA"/>
    <w:rsid w:val="00FA12C1"/>
    <w:rsid w:val="00FA33AB"/>
    <w:rsid w:val="00FA3D20"/>
    <w:rsid w:val="00FA5074"/>
    <w:rsid w:val="00FA5F72"/>
    <w:rsid w:val="00FA7437"/>
    <w:rsid w:val="00FB206D"/>
    <w:rsid w:val="00FB66B2"/>
    <w:rsid w:val="00FC2FB8"/>
    <w:rsid w:val="00FC46DD"/>
    <w:rsid w:val="00FC62CE"/>
    <w:rsid w:val="00FC65CA"/>
    <w:rsid w:val="00FD02EA"/>
    <w:rsid w:val="00FD0909"/>
    <w:rsid w:val="00FD49EB"/>
    <w:rsid w:val="00FD4C2E"/>
    <w:rsid w:val="00FD56B5"/>
    <w:rsid w:val="00FD6BC5"/>
    <w:rsid w:val="00FE3D53"/>
    <w:rsid w:val="00FE4BC1"/>
    <w:rsid w:val="00FE5234"/>
    <w:rsid w:val="00FF02BB"/>
    <w:rsid w:val="00FF227F"/>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507DB"/>
  <w15:docId w15:val="{2500EA02-A4ED-4715-9E5B-27A13817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78E"/>
    <w:pPr>
      <w:widowControl w:val="0"/>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D50EED"/>
    <w:pPr>
      <w:keepNext/>
      <w:tabs>
        <w:tab w:val="left" w:pos="310"/>
        <w:tab w:val="left" w:pos="929"/>
        <w:tab w:val="right" w:leader="dot" w:pos="8669"/>
      </w:tabs>
      <w:suppressAutoHyphens/>
      <w:ind w:left="929" w:hanging="929"/>
      <w:jc w:val="both"/>
      <w:outlineLvl w:val="0"/>
    </w:pPr>
    <w:rPr>
      <w:b/>
      <w:spacing w:val="-3"/>
      <w:sz w:val="24"/>
    </w:rPr>
  </w:style>
  <w:style w:type="paragraph" w:styleId="Heading2">
    <w:name w:val="heading 2"/>
    <w:basedOn w:val="Normal"/>
    <w:next w:val="Normal"/>
    <w:link w:val="Heading2Char"/>
    <w:semiHidden/>
    <w:unhideWhenUsed/>
    <w:qFormat/>
    <w:rsid w:val="00D50EED"/>
    <w:pPr>
      <w:keepNext/>
      <w:tabs>
        <w:tab w:val="center" w:pos="4513"/>
      </w:tabs>
      <w:suppressAutoHyphens/>
      <w:jc w:val="center"/>
      <w:outlineLvl w:val="1"/>
    </w:pPr>
    <w:rPr>
      <w:b/>
      <w:spacing w:val="-3"/>
      <w:sz w:val="24"/>
    </w:rPr>
  </w:style>
  <w:style w:type="paragraph" w:styleId="Heading3">
    <w:name w:val="heading 3"/>
    <w:basedOn w:val="Normal"/>
    <w:next w:val="Normal"/>
    <w:link w:val="Heading3Char"/>
    <w:semiHidden/>
    <w:unhideWhenUsed/>
    <w:qFormat/>
    <w:rsid w:val="00D50EED"/>
    <w:pPr>
      <w:keepNext/>
      <w:widowControl/>
      <w:tabs>
        <w:tab w:val="left" w:pos="-720"/>
      </w:tabs>
      <w:suppressAutoHyphens/>
      <w:jc w:val="center"/>
      <w:outlineLvl w:val="2"/>
    </w:pPr>
    <w:rPr>
      <w:b/>
      <w:spacing w:val="-3"/>
      <w:sz w:val="29"/>
    </w:rPr>
  </w:style>
  <w:style w:type="paragraph" w:styleId="Heading4">
    <w:name w:val="heading 4"/>
    <w:basedOn w:val="Normal"/>
    <w:next w:val="Normal"/>
    <w:link w:val="Heading4Char"/>
    <w:semiHidden/>
    <w:unhideWhenUsed/>
    <w:qFormat/>
    <w:rsid w:val="00D50EED"/>
    <w:pPr>
      <w:keepNext/>
      <w:tabs>
        <w:tab w:val="center" w:pos="4513"/>
      </w:tabs>
      <w:suppressAutoHyphens/>
      <w:jc w:val="center"/>
      <w:outlineLvl w:val="3"/>
    </w:pPr>
    <w:rPr>
      <w:b/>
      <w:spacing w:val="-3"/>
      <w:sz w:val="30"/>
    </w:rPr>
  </w:style>
  <w:style w:type="paragraph" w:styleId="Heading5">
    <w:name w:val="heading 5"/>
    <w:basedOn w:val="Normal"/>
    <w:next w:val="Normal"/>
    <w:link w:val="Heading5Char"/>
    <w:uiPriority w:val="9"/>
    <w:semiHidden/>
    <w:unhideWhenUsed/>
    <w:qFormat/>
    <w:rsid w:val="00D50EED"/>
    <w:pPr>
      <w:keepNext/>
      <w:tabs>
        <w:tab w:val="center" w:pos="4680"/>
      </w:tabs>
      <w:suppressAutoHyphens/>
      <w:jc w:val="center"/>
      <w:outlineLvl w:val="4"/>
    </w:pPr>
    <w:rPr>
      <w:b/>
      <w:spacing w:val="-2"/>
      <w:sz w:val="22"/>
    </w:rPr>
  </w:style>
  <w:style w:type="paragraph" w:styleId="Heading6">
    <w:name w:val="heading 6"/>
    <w:basedOn w:val="Normal"/>
    <w:next w:val="Normal"/>
    <w:link w:val="Heading6Char"/>
    <w:semiHidden/>
    <w:unhideWhenUsed/>
    <w:qFormat/>
    <w:rsid w:val="00D50EED"/>
    <w:pPr>
      <w:keepNext/>
      <w:tabs>
        <w:tab w:val="left" w:pos="929"/>
        <w:tab w:val="left" w:pos="993"/>
        <w:tab w:val="right" w:leader="dot" w:pos="8669"/>
      </w:tabs>
      <w:suppressAutoHyphens/>
      <w:ind w:left="993" w:hanging="993"/>
      <w:jc w:val="both"/>
      <w:outlineLvl w:val="5"/>
    </w:pPr>
    <w:rPr>
      <w:b/>
      <w:spacing w:val="-3"/>
      <w:sz w:val="24"/>
    </w:rPr>
  </w:style>
  <w:style w:type="paragraph" w:styleId="Heading7">
    <w:name w:val="heading 7"/>
    <w:basedOn w:val="Normal"/>
    <w:next w:val="Normal"/>
    <w:link w:val="Heading7Char"/>
    <w:unhideWhenUsed/>
    <w:qFormat/>
    <w:rsid w:val="00D50EED"/>
    <w:pPr>
      <w:keepNext/>
      <w:autoSpaceDE w:val="0"/>
      <w:autoSpaceDN w:val="0"/>
      <w:adjustRightInd w:val="0"/>
      <w:jc w:val="both"/>
      <w:outlineLvl w:val="6"/>
    </w:pPr>
    <w:rPr>
      <w:sz w:val="24"/>
      <w:szCs w:val="21"/>
    </w:rPr>
  </w:style>
  <w:style w:type="paragraph" w:styleId="Heading8">
    <w:name w:val="heading 8"/>
    <w:basedOn w:val="Normal"/>
    <w:next w:val="Normal"/>
    <w:link w:val="Heading8Char"/>
    <w:unhideWhenUsed/>
    <w:qFormat/>
    <w:rsid w:val="00D50EED"/>
    <w:pPr>
      <w:keepNext/>
      <w:jc w:val="center"/>
      <w:outlineLvl w:val="7"/>
    </w:pPr>
    <w:rPr>
      <w:sz w:val="24"/>
    </w:rPr>
  </w:style>
  <w:style w:type="paragraph" w:styleId="Heading9">
    <w:name w:val="heading 9"/>
    <w:basedOn w:val="Normal"/>
    <w:next w:val="Normal"/>
    <w:link w:val="Heading9Char"/>
    <w:uiPriority w:val="99"/>
    <w:semiHidden/>
    <w:unhideWhenUsed/>
    <w:qFormat/>
    <w:rsid w:val="00D50EED"/>
    <w:pPr>
      <w:widowControl/>
      <w:numPr>
        <w:ilvl w:val="8"/>
        <w:numId w:val="1"/>
      </w:numPr>
      <w:spacing w:before="240" w:after="60"/>
      <w:jc w:val="both"/>
      <w:outlineLvl w:val="8"/>
    </w:pPr>
    <w:rPr>
      <w:rFonts w:ascii="Arial" w:hAnsi="Arial"/>
      <w:b/>
      <w:i/>
      <w:sz w:val="18"/>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EED"/>
    <w:rPr>
      <w:rFonts w:ascii="Times New Roman" w:eastAsia="Times New Roman" w:hAnsi="Times New Roman" w:cs="Times New Roman"/>
      <w:b/>
      <w:spacing w:val="-3"/>
      <w:sz w:val="24"/>
      <w:szCs w:val="20"/>
      <w:lang w:eastAsia="ru-RU"/>
    </w:rPr>
  </w:style>
  <w:style w:type="character" w:customStyle="1" w:styleId="Heading2Char">
    <w:name w:val="Heading 2 Char"/>
    <w:basedOn w:val="DefaultParagraphFont"/>
    <w:link w:val="Heading2"/>
    <w:semiHidden/>
    <w:rsid w:val="00D50EED"/>
    <w:rPr>
      <w:rFonts w:ascii="Times New Roman" w:eastAsia="Times New Roman" w:hAnsi="Times New Roman" w:cs="Times New Roman"/>
      <w:b/>
      <w:spacing w:val="-3"/>
      <w:sz w:val="24"/>
      <w:szCs w:val="20"/>
      <w:lang w:eastAsia="ru-RU"/>
    </w:rPr>
  </w:style>
  <w:style w:type="character" w:customStyle="1" w:styleId="Heading3Char">
    <w:name w:val="Heading 3 Char"/>
    <w:basedOn w:val="DefaultParagraphFont"/>
    <w:link w:val="Heading3"/>
    <w:semiHidden/>
    <w:rsid w:val="00D50EED"/>
    <w:rPr>
      <w:rFonts w:ascii="Times New Roman" w:eastAsia="Times New Roman" w:hAnsi="Times New Roman" w:cs="Times New Roman"/>
      <w:b/>
      <w:spacing w:val="-3"/>
      <w:sz w:val="29"/>
      <w:szCs w:val="20"/>
      <w:lang w:eastAsia="ru-RU"/>
    </w:rPr>
  </w:style>
  <w:style w:type="character" w:customStyle="1" w:styleId="Heading4Char">
    <w:name w:val="Heading 4 Char"/>
    <w:basedOn w:val="DefaultParagraphFont"/>
    <w:link w:val="Heading4"/>
    <w:semiHidden/>
    <w:rsid w:val="00D50EED"/>
    <w:rPr>
      <w:rFonts w:ascii="Times New Roman" w:eastAsia="Times New Roman" w:hAnsi="Times New Roman" w:cs="Times New Roman"/>
      <w:b/>
      <w:spacing w:val="-3"/>
      <w:sz w:val="30"/>
      <w:szCs w:val="20"/>
      <w:lang w:eastAsia="ru-RU"/>
    </w:rPr>
  </w:style>
  <w:style w:type="character" w:customStyle="1" w:styleId="Heading5Char">
    <w:name w:val="Heading 5 Char"/>
    <w:basedOn w:val="DefaultParagraphFont"/>
    <w:link w:val="Heading5"/>
    <w:uiPriority w:val="9"/>
    <w:semiHidden/>
    <w:rsid w:val="00D50EED"/>
    <w:rPr>
      <w:rFonts w:ascii="Times New Roman" w:eastAsia="Times New Roman" w:hAnsi="Times New Roman" w:cs="Times New Roman"/>
      <w:b/>
      <w:spacing w:val="-2"/>
      <w:szCs w:val="20"/>
      <w:lang w:eastAsia="ru-RU"/>
    </w:rPr>
  </w:style>
  <w:style w:type="character" w:customStyle="1" w:styleId="Heading6Char">
    <w:name w:val="Heading 6 Char"/>
    <w:basedOn w:val="DefaultParagraphFont"/>
    <w:link w:val="Heading6"/>
    <w:semiHidden/>
    <w:rsid w:val="00D50EED"/>
    <w:rPr>
      <w:rFonts w:ascii="Times New Roman" w:eastAsia="Times New Roman" w:hAnsi="Times New Roman" w:cs="Times New Roman"/>
      <w:b/>
      <w:spacing w:val="-3"/>
      <w:sz w:val="24"/>
      <w:szCs w:val="20"/>
      <w:lang w:eastAsia="ru-RU"/>
    </w:rPr>
  </w:style>
  <w:style w:type="character" w:customStyle="1" w:styleId="Heading7Char">
    <w:name w:val="Heading 7 Char"/>
    <w:basedOn w:val="DefaultParagraphFont"/>
    <w:link w:val="Heading7"/>
    <w:rsid w:val="00D50EED"/>
    <w:rPr>
      <w:rFonts w:ascii="Times New Roman" w:eastAsia="Times New Roman" w:hAnsi="Times New Roman" w:cs="Times New Roman"/>
      <w:sz w:val="24"/>
      <w:szCs w:val="21"/>
      <w:lang w:eastAsia="ru-RU"/>
    </w:rPr>
  </w:style>
  <w:style w:type="character" w:customStyle="1" w:styleId="Heading8Char">
    <w:name w:val="Heading 8 Char"/>
    <w:basedOn w:val="DefaultParagraphFont"/>
    <w:link w:val="Heading8"/>
    <w:rsid w:val="00D50EED"/>
    <w:rPr>
      <w:rFonts w:ascii="Times New Roman" w:eastAsia="Times New Roman" w:hAnsi="Times New Roman" w:cs="Times New Roman"/>
      <w:sz w:val="24"/>
      <w:szCs w:val="20"/>
      <w:lang w:eastAsia="ru-RU"/>
    </w:rPr>
  </w:style>
  <w:style w:type="character" w:customStyle="1" w:styleId="Heading9Char">
    <w:name w:val="Heading 9 Char"/>
    <w:basedOn w:val="DefaultParagraphFont"/>
    <w:link w:val="Heading9"/>
    <w:uiPriority w:val="99"/>
    <w:semiHidden/>
    <w:rsid w:val="00D50EED"/>
    <w:rPr>
      <w:rFonts w:ascii="Arial" w:eastAsia="Times New Roman" w:hAnsi="Arial" w:cs="Times New Roman"/>
      <w:b/>
      <w:i/>
      <w:sz w:val="18"/>
      <w:szCs w:val="20"/>
      <w:lang w:val="es-ES_tradnl"/>
    </w:rPr>
  </w:style>
  <w:style w:type="character" w:styleId="Hyperlink">
    <w:name w:val="Hyperlink"/>
    <w:basedOn w:val="DefaultParagraphFont"/>
    <w:uiPriority w:val="99"/>
    <w:unhideWhenUsed/>
    <w:rsid w:val="00D50EED"/>
    <w:rPr>
      <w:color w:val="0000FF"/>
      <w:u w:val="single"/>
    </w:rPr>
  </w:style>
  <w:style w:type="character" w:styleId="FollowedHyperlink">
    <w:name w:val="FollowedHyperlink"/>
    <w:basedOn w:val="DefaultParagraphFont"/>
    <w:uiPriority w:val="99"/>
    <w:semiHidden/>
    <w:unhideWhenUsed/>
    <w:rsid w:val="00D50EED"/>
    <w:rPr>
      <w:color w:val="800080" w:themeColor="followedHyperlink"/>
      <w:u w:val="single"/>
    </w:rPr>
  </w:style>
  <w:style w:type="paragraph" w:styleId="NormalWeb">
    <w:name w:val="Normal (Web)"/>
    <w:basedOn w:val="Normal"/>
    <w:uiPriority w:val="99"/>
    <w:unhideWhenUsed/>
    <w:rsid w:val="00D50EED"/>
    <w:pPr>
      <w:widowControl/>
      <w:spacing w:before="100" w:beforeAutospacing="1" w:after="100" w:afterAutospacing="1"/>
    </w:pPr>
    <w:rPr>
      <w:rFonts w:ascii="Arial Unicode MS" w:eastAsia="Arial Unicode MS" w:hAnsi="Arial Unicode MS" w:cs="Arial Unicode MS"/>
      <w:sz w:val="24"/>
      <w:szCs w:val="24"/>
      <w:lang w:val="en-US" w:eastAsia="en-US"/>
    </w:rPr>
  </w:style>
  <w:style w:type="paragraph" w:styleId="FootnoteText">
    <w:name w:val="footnote text"/>
    <w:basedOn w:val="Normal"/>
    <w:link w:val="FootnoteTextChar"/>
    <w:uiPriority w:val="99"/>
    <w:semiHidden/>
    <w:unhideWhenUsed/>
    <w:rsid w:val="00D50EED"/>
    <w:pPr>
      <w:widowControl/>
    </w:pPr>
    <w:rPr>
      <w:rFonts w:ascii="Gelvetsky 12pt" w:hAnsi="Gelvetsky 12pt"/>
      <w:sz w:val="24"/>
      <w:lang w:val="en-US"/>
    </w:rPr>
  </w:style>
  <w:style w:type="character" w:customStyle="1" w:styleId="FootnoteTextChar">
    <w:name w:val="Footnote Text Char"/>
    <w:basedOn w:val="DefaultParagraphFont"/>
    <w:link w:val="FootnoteText"/>
    <w:uiPriority w:val="99"/>
    <w:semiHidden/>
    <w:rsid w:val="00D50EED"/>
    <w:rPr>
      <w:rFonts w:ascii="Gelvetsky 12pt" w:eastAsia="Times New Roman" w:hAnsi="Gelvetsky 12pt" w:cs="Times New Roman"/>
      <w:sz w:val="24"/>
      <w:szCs w:val="20"/>
      <w:lang w:val="en-US" w:eastAsia="ru-RU"/>
    </w:rPr>
  </w:style>
  <w:style w:type="paragraph" w:styleId="Header">
    <w:name w:val="header"/>
    <w:basedOn w:val="Normal"/>
    <w:link w:val="HeaderChar"/>
    <w:unhideWhenUsed/>
    <w:rsid w:val="00D50EED"/>
    <w:pPr>
      <w:tabs>
        <w:tab w:val="center" w:pos="4153"/>
        <w:tab w:val="right" w:pos="8306"/>
      </w:tabs>
    </w:pPr>
    <w:rPr>
      <w:lang w:val="en-GB"/>
    </w:rPr>
  </w:style>
  <w:style w:type="character" w:customStyle="1" w:styleId="HeaderChar">
    <w:name w:val="Header Char"/>
    <w:basedOn w:val="DefaultParagraphFont"/>
    <w:link w:val="Header"/>
    <w:rsid w:val="00D50EED"/>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D50EED"/>
    <w:pPr>
      <w:tabs>
        <w:tab w:val="center" w:pos="4320"/>
        <w:tab w:val="right" w:pos="8640"/>
      </w:tabs>
    </w:pPr>
    <w:rPr>
      <w:lang w:val="en-GB"/>
    </w:rPr>
  </w:style>
  <w:style w:type="character" w:customStyle="1" w:styleId="FooterChar">
    <w:name w:val="Footer Char"/>
    <w:basedOn w:val="DefaultParagraphFont"/>
    <w:link w:val="Footer"/>
    <w:uiPriority w:val="99"/>
    <w:rsid w:val="00D50EED"/>
    <w:rPr>
      <w:rFonts w:ascii="Times New Roman" w:eastAsia="Times New Roman" w:hAnsi="Times New Roman" w:cs="Times New Roman"/>
      <w:sz w:val="20"/>
      <w:szCs w:val="20"/>
      <w:lang w:val="en-GB" w:eastAsia="ru-RU"/>
    </w:rPr>
  </w:style>
  <w:style w:type="paragraph" w:styleId="Caption">
    <w:name w:val="caption"/>
    <w:basedOn w:val="Normal"/>
    <w:next w:val="Normal"/>
    <w:unhideWhenUsed/>
    <w:qFormat/>
    <w:rsid w:val="00D50EED"/>
    <w:pPr>
      <w:tabs>
        <w:tab w:val="left" w:pos="676"/>
        <w:tab w:val="left" w:pos="1440"/>
      </w:tabs>
      <w:suppressAutoHyphens/>
      <w:jc w:val="right"/>
    </w:pPr>
    <w:rPr>
      <w:spacing w:val="-3"/>
      <w:sz w:val="24"/>
    </w:rPr>
  </w:style>
  <w:style w:type="paragraph" w:styleId="BodyText">
    <w:name w:val="Body Text"/>
    <w:basedOn w:val="Normal"/>
    <w:link w:val="BodyTextChar"/>
    <w:unhideWhenUsed/>
    <w:rsid w:val="00D50EED"/>
    <w:pPr>
      <w:jc w:val="center"/>
    </w:pPr>
    <w:rPr>
      <w:b/>
      <w:sz w:val="28"/>
      <w:u w:val="single"/>
    </w:rPr>
  </w:style>
  <w:style w:type="character" w:customStyle="1" w:styleId="BodyTextChar">
    <w:name w:val="Body Text Char"/>
    <w:basedOn w:val="DefaultParagraphFont"/>
    <w:link w:val="BodyText"/>
    <w:rsid w:val="00D50EED"/>
    <w:rPr>
      <w:rFonts w:ascii="Times New Roman" w:eastAsia="Times New Roman" w:hAnsi="Times New Roman" w:cs="Times New Roman"/>
      <w:b/>
      <w:sz w:val="28"/>
      <w:szCs w:val="20"/>
      <w:u w:val="single"/>
      <w:lang w:eastAsia="ru-RU"/>
    </w:rPr>
  </w:style>
  <w:style w:type="paragraph" w:styleId="BodyTextIndent">
    <w:name w:val="Body Text Indent"/>
    <w:basedOn w:val="Normal"/>
    <w:link w:val="BodyTextIndentChar"/>
    <w:uiPriority w:val="99"/>
    <w:semiHidden/>
    <w:unhideWhenUsed/>
    <w:rsid w:val="00D50EED"/>
    <w:pPr>
      <w:tabs>
        <w:tab w:val="left" w:pos="-720"/>
      </w:tabs>
      <w:suppressAutoHyphens/>
      <w:jc w:val="both"/>
    </w:pPr>
    <w:rPr>
      <w:spacing w:val="-3"/>
      <w:sz w:val="24"/>
    </w:rPr>
  </w:style>
  <w:style w:type="character" w:customStyle="1" w:styleId="BodyTextIndentChar">
    <w:name w:val="Body Text Indent Char"/>
    <w:basedOn w:val="DefaultParagraphFont"/>
    <w:link w:val="BodyTextIndent"/>
    <w:uiPriority w:val="99"/>
    <w:semiHidden/>
    <w:rsid w:val="00D50EED"/>
    <w:rPr>
      <w:rFonts w:ascii="Times New Roman" w:eastAsia="Times New Roman" w:hAnsi="Times New Roman" w:cs="Times New Roman"/>
      <w:spacing w:val="-3"/>
      <w:sz w:val="24"/>
      <w:szCs w:val="20"/>
      <w:lang w:eastAsia="ru-RU"/>
    </w:rPr>
  </w:style>
  <w:style w:type="paragraph" w:styleId="Subtitle">
    <w:name w:val="Subtitle"/>
    <w:basedOn w:val="Normal"/>
    <w:link w:val="SubtitleChar"/>
    <w:uiPriority w:val="99"/>
    <w:qFormat/>
    <w:rsid w:val="00D50EED"/>
    <w:pPr>
      <w:widowControl/>
      <w:jc w:val="center"/>
    </w:pPr>
    <w:rPr>
      <w:b/>
      <w:sz w:val="44"/>
      <w:lang w:val="en-US" w:eastAsia="en-US"/>
    </w:rPr>
  </w:style>
  <w:style w:type="character" w:customStyle="1" w:styleId="SubtitleChar">
    <w:name w:val="Subtitle Char"/>
    <w:basedOn w:val="DefaultParagraphFont"/>
    <w:link w:val="Subtitle"/>
    <w:uiPriority w:val="99"/>
    <w:rsid w:val="00D50EED"/>
    <w:rPr>
      <w:rFonts w:ascii="Times New Roman" w:eastAsia="Times New Roman" w:hAnsi="Times New Roman" w:cs="Times New Roman"/>
      <w:b/>
      <w:sz w:val="44"/>
      <w:szCs w:val="20"/>
      <w:lang w:val="en-US"/>
    </w:rPr>
  </w:style>
  <w:style w:type="paragraph" w:styleId="BodyText2">
    <w:name w:val="Body Text 2"/>
    <w:basedOn w:val="Normal"/>
    <w:link w:val="BodyText2Char"/>
    <w:uiPriority w:val="99"/>
    <w:semiHidden/>
    <w:unhideWhenUsed/>
    <w:rsid w:val="00D50EED"/>
    <w:pPr>
      <w:tabs>
        <w:tab w:val="left" w:pos="676"/>
        <w:tab w:val="left" w:pos="1440"/>
      </w:tabs>
      <w:suppressAutoHyphens/>
      <w:jc w:val="both"/>
    </w:pPr>
    <w:rPr>
      <w:i/>
      <w:spacing w:val="-2"/>
      <w:sz w:val="24"/>
    </w:rPr>
  </w:style>
  <w:style w:type="character" w:customStyle="1" w:styleId="BodyText2Char">
    <w:name w:val="Body Text 2 Char"/>
    <w:basedOn w:val="DefaultParagraphFont"/>
    <w:link w:val="BodyText2"/>
    <w:uiPriority w:val="99"/>
    <w:semiHidden/>
    <w:rsid w:val="00D50EED"/>
    <w:rPr>
      <w:rFonts w:ascii="Times New Roman" w:eastAsia="Times New Roman" w:hAnsi="Times New Roman" w:cs="Times New Roman"/>
      <w:i/>
      <w:spacing w:val="-2"/>
      <w:sz w:val="24"/>
      <w:szCs w:val="20"/>
      <w:lang w:eastAsia="ru-RU"/>
    </w:rPr>
  </w:style>
  <w:style w:type="paragraph" w:styleId="BodyText3">
    <w:name w:val="Body Text 3"/>
    <w:basedOn w:val="Normal"/>
    <w:link w:val="BodyText3Char"/>
    <w:semiHidden/>
    <w:unhideWhenUsed/>
    <w:rsid w:val="00D50EED"/>
    <w:pPr>
      <w:tabs>
        <w:tab w:val="left" w:pos="676"/>
        <w:tab w:val="left" w:pos="1440"/>
      </w:tabs>
      <w:suppressAutoHyphens/>
      <w:jc w:val="both"/>
    </w:pPr>
    <w:rPr>
      <w:spacing w:val="-3"/>
      <w:sz w:val="24"/>
    </w:rPr>
  </w:style>
  <w:style w:type="character" w:customStyle="1" w:styleId="BodyText3Char">
    <w:name w:val="Body Text 3 Char"/>
    <w:basedOn w:val="DefaultParagraphFont"/>
    <w:link w:val="BodyText3"/>
    <w:semiHidden/>
    <w:rsid w:val="00D50EED"/>
    <w:rPr>
      <w:rFonts w:ascii="Times New Roman" w:eastAsia="Times New Roman" w:hAnsi="Times New Roman" w:cs="Times New Roman"/>
      <w:spacing w:val="-3"/>
      <w:sz w:val="24"/>
      <w:szCs w:val="20"/>
      <w:lang w:eastAsia="ru-RU"/>
    </w:rPr>
  </w:style>
  <w:style w:type="paragraph" w:styleId="BodyTextIndent2">
    <w:name w:val="Body Text Indent 2"/>
    <w:basedOn w:val="Normal"/>
    <w:link w:val="BodyTextIndent2Char"/>
    <w:unhideWhenUsed/>
    <w:rsid w:val="00D50EED"/>
    <w:pPr>
      <w:ind w:firstLine="720"/>
      <w:jc w:val="both"/>
    </w:pPr>
    <w:rPr>
      <w:sz w:val="24"/>
    </w:rPr>
  </w:style>
  <w:style w:type="character" w:customStyle="1" w:styleId="BodyTextIndent2Char">
    <w:name w:val="Body Text Indent 2 Char"/>
    <w:basedOn w:val="DefaultParagraphFont"/>
    <w:link w:val="BodyTextIndent2"/>
    <w:rsid w:val="00D50EED"/>
    <w:rPr>
      <w:rFonts w:ascii="Times New Roman" w:eastAsia="Times New Roman" w:hAnsi="Times New Roman" w:cs="Times New Roman"/>
      <w:sz w:val="24"/>
      <w:szCs w:val="20"/>
      <w:lang w:eastAsia="ru-RU"/>
    </w:rPr>
  </w:style>
  <w:style w:type="paragraph" w:styleId="BodyTextIndent3">
    <w:name w:val="Body Text Indent 3"/>
    <w:basedOn w:val="Normal"/>
    <w:link w:val="BodyTextIndent3Char"/>
    <w:uiPriority w:val="99"/>
    <w:semiHidden/>
    <w:unhideWhenUsed/>
    <w:rsid w:val="00D50EED"/>
    <w:pPr>
      <w:widowControl/>
      <w:tabs>
        <w:tab w:val="left" w:pos="676"/>
        <w:tab w:val="left" w:pos="1440"/>
      </w:tabs>
      <w:suppressAutoHyphens/>
      <w:ind w:left="709" w:hanging="709"/>
      <w:jc w:val="both"/>
    </w:pPr>
    <w:rPr>
      <w:spacing w:val="-3"/>
      <w:sz w:val="24"/>
    </w:rPr>
  </w:style>
  <w:style w:type="character" w:customStyle="1" w:styleId="BodyTextIndent3Char">
    <w:name w:val="Body Text Indent 3 Char"/>
    <w:basedOn w:val="DefaultParagraphFont"/>
    <w:link w:val="BodyTextIndent3"/>
    <w:uiPriority w:val="99"/>
    <w:semiHidden/>
    <w:rsid w:val="00D50EED"/>
    <w:rPr>
      <w:rFonts w:ascii="Times New Roman" w:eastAsia="Times New Roman" w:hAnsi="Times New Roman" w:cs="Times New Roman"/>
      <w:spacing w:val="-3"/>
      <w:sz w:val="24"/>
      <w:szCs w:val="20"/>
      <w:lang w:eastAsia="ru-RU"/>
    </w:rPr>
  </w:style>
  <w:style w:type="paragraph" w:styleId="PlainText">
    <w:name w:val="Plain Text"/>
    <w:basedOn w:val="Normal"/>
    <w:link w:val="PlainTextChar"/>
    <w:semiHidden/>
    <w:unhideWhenUsed/>
    <w:rsid w:val="00D50EED"/>
    <w:pPr>
      <w:widowControl/>
    </w:pPr>
    <w:rPr>
      <w:rFonts w:ascii="Courier New" w:hAnsi="Courier New"/>
    </w:rPr>
  </w:style>
  <w:style w:type="character" w:customStyle="1" w:styleId="PlainTextChar">
    <w:name w:val="Plain Text Char"/>
    <w:basedOn w:val="DefaultParagraphFont"/>
    <w:link w:val="PlainText"/>
    <w:semiHidden/>
    <w:rsid w:val="00D50EED"/>
    <w:rPr>
      <w:rFonts w:ascii="Courier New" w:eastAsia="Times New Roman" w:hAnsi="Courier New" w:cs="Times New Roman"/>
      <w:sz w:val="20"/>
      <w:szCs w:val="20"/>
      <w:lang w:eastAsia="ru-RU"/>
    </w:rPr>
  </w:style>
  <w:style w:type="paragraph" w:styleId="BalloonText">
    <w:name w:val="Balloon Text"/>
    <w:basedOn w:val="Normal"/>
    <w:link w:val="BalloonTextChar"/>
    <w:uiPriority w:val="99"/>
    <w:semiHidden/>
    <w:unhideWhenUsed/>
    <w:rsid w:val="00D50EED"/>
    <w:rPr>
      <w:rFonts w:ascii="Tahoma" w:hAnsi="Tahoma" w:cs="Tahoma"/>
      <w:sz w:val="16"/>
      <w:szCs w:val="16"/>
    </w:rPr>
  </w:style>
  <w:style w:type="character" w:customStyle="1" w:styleId="BalloonTextChar">
    <w:name w:val="Balloon Text Char"/>
    <w:basedOn w:val="DefaultParagraphFont"/>
    <w:link w:val="BalloonText"/>
    <w:uiPriority w:val="99"/>
    <w:semiHidden/>
    <w:rsid w:val="00D50EED"/>
    <w:rPr>
      <w:rFonts w:ascii="Tahoma" w:eastAsia="Times New Roman" w:hAnsi="Tahoma" w:cs="Tahoma"/>
      <w:sz w:val="16"/>
      <w:szCs w:val="16"/>
      <w:lang w:eastAsia="ru-RU"/>
    </w:rPr>
  </w:style>
  <w:style w:type="paragraph" w:styleId="ListParagraph">
    <w:name w:val="List Paragraph"/>
    <w:basedOn w:val="Normal"/>
    <w:uiPriority w:val="34"/>
    <w:qFormat/>
    <w:rsid w:val="00D50EED"/>
    <w:pPr>
      <w:ind w:left="720"/>
      <w:contextualSpacing/>
    </w:pPr>
  </w:style>
  <w:style w:type="paragraph" w:customStyle="1" w:styleId="3">
    <w:name w:val="заголовок 3"/>
    <w:basedOn w:val="Normal"/>
    <w:next w:val="Normal"/>
    <w:rsid w:val="00D50EED"/>
    <w:pPr>
      <w:keepNext/>
      <w:spacing w:before="240" w:after="60"/>
    </w:pPr>
    <w:rPr>
      <w:rFonts w:ascii="Arial" w:hAnsi="Arial"/>
      <w:sz w:val="24"/>
      <w:lang w:val="en-GB"/>
    </w:rPr>
  </w:style>
  <w:style w:type="paragraph" w:customStyle="1" w:styleId="Heading21">
    <w:name w:val="Heading 2.1"/>
    <w:basedOn w:val="Normal"/>
    <w:rsid w:val="00D50EED"/>
    <w:pPr>
      <w:widowControl/>
      <w:tabs>
        <w:tab w:val="center" w:pos="4513"/>
      </w:tabs>
      <w:suppressAutoHyphens/>
      <w:jc w:val="both"/>
    </w:pPr>
    <w:rPr>
      <w:b/>
      <w:spacing w:val="-2"/>
      <w:sz w:val="24"/>
    </w:rPr>
  </w:style>
  <w:style w:type="paragraph" w:customStyle="1" w:styleId="Heading22">
    <w:name w:val="Heading 2.2"/>
    <w:basedOn w:val="Normal"/>
    <w:uiPriority w:val="99"/>
    <w:rsid w:val="00D50EED"/>
    <w:pPr>
      <w:widowControl/>
      <w:tabs>
        <w:tab w:val="left" w:pos="676"/>
        <w:tab w:val="left" w:pos="1440"/>
      </w:tabs>
      <w:suppressAutoHyphens/>
      <w:ind w:left="677" w:hanging="677"/>
      <w:jc w:val="both"/>
    </w:pPr>
    <w:rPr>
      <w:b/>
      <w:spacing w:val="-2"/>
      <w:sz w:val="24"/>
    </w:rPr>
  </w:style>
  <w:style w:type="paragraph" w:customStyle="1" w:styleId="Heading52">
    <w:name w:val="Heading 5.2"/>
    <w:basedOn w:val="Heading22"/>
    <w:next w:val="Normal"/>
    <w:uiPriority w:val="99"/>
    <w:rsid w:val="00D50EED"/>
    <w:pPr>
      <w:ind w:left="676" w:hanging="676"/>
      <w:outlineLvl w:val="0"/>
    </w:pPr>
    <w:rPr>
      <w:b w:val="0"/>
      <w:spacing w:val="-3"/>
    </w:rPr>
  </w:style>
  <w:style w:type="paragraph" w:customStyle="1" w:styleId="Heading42">
    <w:name w:val="Heading 4.2"/>
    <w:basedOn w:val="Heading22"/>
    <w:rsid w:val="00D50EED"/>
  </w:style>
  <w:style w:type="paragraph" w:customStyle="1" w:styleId="titulo">
    <w:name w:val="titulo"/>
    <w:basedOn w:val="Heading5"/>
    <w:rsid w:val="00D50EED"/>
    <w:pPr>
      <w:keepNext w:val="0"/>
      <w:widowControl/>
      <w:tabs>
        <w:tab w:val="clear" w:pos="4680"/>
      </w:tabs>
      <w:suppressAutoHyphens w:val="0"/>
      <w:spacing w:after="240"/>
    </w:pPr>
    <w:rPr>
      <w:rFonts w:ascii="Times New Roman Bold" w:hAnsi="Times New Roman Bold"/>
      <w:spacing w:val="0"/>
      <w:sz w:val="24"/>
      <w:lang w:val="en-US"/>
    </w:rPr>
  </w:style>
  <w:style w:type="paragraph" w:customStyle="1" w:styleId="Outline">
    <w:name w:val="Outline"/>
    <w:basedOn w:val="Normal"/>
    <w:rsid w:val="00D50EED"/>
    <w:pPr>
      <w:widowControl/>
      <w:spacing w:before="240"/>
    </w:pPr>
    <w:rPr>
      <w:kern w:val="28"/>
      <w:sz w:val="24"/>
      <w:lang w:val="en-US"/>
    </w:rPr>
  </w:style>
  <w:style w:type="paragraph" w:customStyle="1" w:styleId="StyleHeading4Sub-ClauseSub-paragraphClauseSubSubNoNameAft">
    <w:name w:val="Style Heading 4Sub-Clause Sub-paragraphClauseSubSub_No&amp;Name + Aft..."/>
    <w:basedOn w:val="Heading4"/>
    <w:uiPriority w:val="99"/>
    <w:rsid w:val="00D50EED"/>
    <w:pPr>
      <w:widowControl/>
      <w:tabs>
        <w:tab w:val="clear" w:pos="4513"/>
        <w:tab w:val="left" w:pos="1512"/>
      </w:tabs>
      <w:suppressAutoHyphens w:val="0"/>
      <w:spacing w:after="180"/>
      <w:ind w:left="1512" w:right="18" w:hanging="540"/>
      <w:jc w:val="both"/>
    </w:pPr>
    <w:rPr>
      <w:bCs/>
      <w:spacing w:val="0"/>
      <w:sz w:val="24"/>
      <w:lang w:val="en-US" w:eastAsia="en-US"/>
    </w:rPr>
  </w:style>
  <w:style w:type="paragraph" w:customStyle="1" w:styleId="P3Header1-Clauses">
    <w:name w:val="P3 Header1-Clauses"/>
    <w:basedOn w:val="Normal"/>
    <w:uiPriority w:val="99"/>
    <w:rsid w:val="00D50EED"/>
    <w:pPr>
      <w:widowControl/>
      <w:numPr>
        <w:ilvl w:val="2"/>
        <w:numId w:val="1"/>
      </w:numPr>
      <w:tabs>
        <w:tab w:val="left" w:pos="972"/>
      </w:tabs>
      <w:spacing w:after="200"/>
      <w:jc w:val="both"/>
    </w:pPr>
    <w:rPr>
      <w:sz w:val="24"/>
      <w:lang w:val="es-ES_tradnl" w:eastAsia="en-US"/>
    </w:rPr>
  </w:style>
  <w:style w:type="paragraph" w:customStyle="1" w:styleId="BankNormal">
    <w:name w:val="BankNormal"/>
    <w:basedOn w:val="Normal"/>
    <w:uiPriority w:val="99"/>
    <w:rsid w:val="00D50EED"/>
    <w:pPr>
      <w:widowControl/>
      <w:spacing w:after="240"/>
    </w:pPr>
    <w:rPr>
      <w:sz w:val="24"/>
      <w:lang w:val="en-US" w:eastAsia="en-US"/>
    </w:rPr>
  </w:style>
  <w:style w:type="paragraph" w:customStyle="1" w:styleId="SectionVHeader">
    <w:name w:val="Section V. Header"/>
    <w:basedOn w:val="Normal"/>
    <w:rsid w:val="00D50EED"/>
    <w:pPr>
      <w:widowControl/>
      <w:jc w:val="center"/>
    </w:pPr>
    <w:rPr>
      <w:b/>
      <w:sz w:val="36"/>
      <w:lang w:val="en-US" w:eastAsia="en-US"/>
    </w:rPr>
  </w:style>
  <w:style w:type="paragraph" w:customStyle="1" w:styleId="Sub-ClauseText">
    <w:name w:val="Sub-Clause Text"/>
    <w:basedOn w:val="Normal"/>
    <w:rsid w:val="00D50EED"/>
    <w:pPr>
      <w:widowControl/>
      <w:spacing w:before="120" w:after="120"/>
      <w:jc w:val="both"/>
    </w:pPr>
    <w:rPr>
      <w:spacing w:val="-4"/>
      <w:sz w:val="24"/>
      <w:lang w:val="en-US" w:eastAsia="en-US"/>
    </w:rPr>
  </w:style>
  <w:style w:type="paragraph" w:customStyle="1" w:styleId="simplepar">
    <w:name w:val="simplepar"/>
    <w:basedOn w:val="Normal"/>
    <w:rsid w:val="00D50EED"/>
    <w:pPr>
      <w:widowControl/>
      <w:spacing w:before="100" w:beforeAutospacing="1" w:after="100" w:afterAutospacing="1"/>
      <w:ind w:firstLine="272"/>
      <w:jc w:val="both"/>
    </w:pPr>
    <w:rPr>
      <w:rFonts w:ascii="Arial" w:hAnsi="Arial" w:cs="Arial"/>
      <w:sz w:val="19"/>
      <w:szCs w:val="19"/>
      <w:lang w:val="en-US" w:eastAsia="en-US"/>
    </w:rPr>
  </w:style>
  <w:style w:type="paragraph" w:customStyle="1" w:styleId="simpleparb">
    <w:name w:val="simpleparb"/>
    <w:basedOn w:val="Normal"/>
    <w:rsid w:val="00D50EED"/>
    <w:pPr>
      <w:widowControl/>
      <w:spacing w:before="100" w:beforeAutospacing="1" w:after="100" w:afterAutospacing="1"/>
      <w:ind w:firstLine="272"/>
      <w:jc w:val="both"/>
    </w:pPr>
    <w:rPr>
      <w:rFonts w:ascii="Arial" w:hAnsi="Arial" w:cs="Arial"/>
      <w:b/>
      <w:bCs/>
      <w:sz w:val="19"/>
      <w:szCs w:val="19"/>
      <w:lang w:val="en-US" w:eastAsia="en-US"/>
    </w:rPr>
  </w:style>
  <w:style w:type="character" w:styleId="FootnoteReference">
    <w:name w:val="footnote reference"/>
    <w:basedOn w:val="DefaultParagraphFont"/>
    <w:uiPriority w:val="99"/>
    <w:semiHidden/>
    <w:unhideWhenUsed/>
    <w:rsid w:val="00D50EED"/>
    <w:rPr>
      <w:vertAlign w:val="superscript"/>
    </w:rPr>
  </w:style>
  <w:style w:type="table" w:styleId="TableGrid">
    <w:name w:val="Table Grid"/>
    <w:basedOn w:val="TableNormal"/>
    <w:uiPriority w:val="39"/>
    <w:rsid w:val="00D50E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EED"/>
    <w:rPr>
      <w:b/>
      <w:bCs/>
    </w:rPr>
  </w:style>
  <w:style w:type="paragraph" w:styleId="NoSpacing">
    <w:name w:val="No Spacing"/>
    <w:uiPriority w:val="1"/>
    <w:qFormat/>
    <w:rsid w:val="006E667B"/>
    <w:pPr>
      <w:spacing w:after="0" w:line="240" w:lineRule="auto"/>
    </w:pPr>
    <w:rPr>
      <w:lang w:val="en-US"/>
    </w:rPr>
  </w:style>
  <w:style w:type="paragraph" w:customStyle="1" w:styleId="font5">
    <w:name w:val="font5"/>
    <w:basedOn w:val="Normal"/>
    <w:rsid w:val="00490892"/>
    <w:pPr>
      <w:widowControl/>
      <w:spacing w:before="100" w:beforeAutospacing="1" w:after="100" w:afterAutospacing="1"/>
    </w:pPr>
    <w:rPr>
      <w:rFonts w:ascii="Arial" w:hAnsi="Arial" w:cs="Arial"/>
      <w:color w:val="000000"/>
      <w:sz w:val="18"/>
      <w:szCs w:val="18"/>
      <w:lang w:val="en-US" w:eastAsia="en-US"/>
    </w:rPr>
  </w:style>
  <w:style w:type="paragraph" w:customStyle="1" w:styleId="font6">
    <w:name w:val="font6"/>
    <w:basedOn w:val="Normal"/>
    <w:rsid w:val="00490892"/>
    <w:pPr>
      <w:widowControl/>
      <w:spacing w:before="100" w:beforeAutospacing="1" w:after="100" w:afterAutospacing="1"/>
    </w:pPr>
    <w:rPr>
      <w:rFonts w:ascii="Arial" w:hAnsi="Arial" w:cs="Arial"/>
      <w:color w:val="000000"/>
      <w:sz w:val="18"/>
      <w:szCs w:val="18"/>
      <w:lang w:val="en-US" w:eastAsia="en-US"/>
    </w:rPr>
  </w:style>
  <w:style w:type="paragraph" w:customStyle="1" w:styleId="xl63">
    <w:name w:val="xl63"/>
    <w:basedOn w:val="Normal"/>
    <w:rsid w:val="00490892"/>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4">
    <w:name w:val="xl64"/>
    <w:basedOn w:val="Normal"/>
    <w:rsid w:val="004908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5">
    <w:name w:val="xl65"/>
    <w:basedOn w:val="Normal"/>
    <w:rsid w:val="004908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6">
    <w:name w:val="xl66"/>
    <w:basedOn w:val="Normal"/>
    <w:rsid w:val="004908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7">
    <w:name w:val="xl67"/>
    <w:basedOn w:val="Normal"/>
    <w:rsid w:val="00490892"/>
    <w:pPr>
      <w:widowControl/>
      <w:spacing w:before="100" w:beforeAutospacing="1" w:after="100" w:afterAutospacing="1"/>
      <w:jc w:val="center"/>
      <w:textAlignment w:val="center"/>
    </w:pPr>
    <w:rPr>
      <w:rFonts w:ascii="Arial" w:hAnsi="Arial" w:cs="Arial"/>
      <w:sz w:val="18"/>
      <w:szCs w:val="18"/>
      <w:lang w:val="en-US" w:eastAsia="en-US"/>
    </w:rPr>
  </w:style>
  <w:style w:type="paragraph" w:customStyle="1" w:styleId="xl68">
    <w:name w:val="xl68"/>
    <w:basedOn w:val="Normal"/>
    <w:rsid w:val="00490892"/>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69">
    <w:name w:val="xl69"/>
    <w:basedOn w:val="Normal"/>
    <w:rsid w:val="004908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70">
    <w:name w:val="xl70"/>
    <w:basedOn w:val="Normal"/>
    <w:rsid w:val="004908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71">
    <w:name w:val="xl71"/>
    <w:basedOn w:val="Normal"/>
    <w:rsid w:val="004908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72">
    <w:name w:val="xl72"/>
    <w:basedOn w:val="Normal"/>
    <w:rsid w:val="004908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73">
    <w:name w:val="xl73"/>
    <w:basedOn w:val="Normal"/>
    <w:rsid w:val="0049089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74">
    <w:name w:val="xl74"/>
    <w:basedOn w:val="Normal"/>
    <w:rsid w:val="00490892"/>
    <w:pPr>
      <w:widowControl/>
      <w:pBdr>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75">
    <w:name w:val="xl75"/>
    <w:basedOn w:val="Normal"/>
    <w:rsid w:val="00490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76">
    <w:name w:val="xl76"/>
    <w:basedOn w:val="Normal"/>
    <w:rsid w:val="00490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77">
    <w:name w:val="xl77"/>
    <w:basedOn w:val="Normal"/>
    <w:rsid w:val="004908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78">
    <w:name w:val="xl78"/>
    <w:basedOn w:val="Normal"/>
    <w:rsid w:val="00490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79">
    <w:name w:val="xl79"/>
    <w:basedOn w:val="Normal"/>
    <w:rsid w:val="004908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0">
    <w:name w:val="xl80"/>
    <w:basedOn w:val="Normal"/>
    <w:rsid w:val="0049089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81">
    <w:name w:val="xl81"/>
    <w:basedOn w:val="Normal"/>
    <w:rsid w:val="00490892"/>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82">
    <w:name w:val="xl82"/>
    <w:basedOn w:val="Normal"/>
    <w:rsid w:val="0049089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83">
    <w:name w:val="xl83"/>
    <w:basedOn w:val="Normal"/>
    <w:rsid w:val="00490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4">
    <w:name w:val="xl84"/>
    <w:basedOn w:val="Normal"/>
    <w:rsid w:val="00490892"/>
    <w:pPr>
      <w:widowControl/>
      <w:pBdr>
        <w:top w:val="single" w:sz="4" w:space="0" w:color="auto"/>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5">
    <w:name w:val="xl85"/>
    <w:basedOn w:val="Normal"/>
    <w:rsid w:val="00490892"/>
    <w:pPr>
      <w:widowControl/>
      <w:pBdr>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6">
    <w:name w:val="xl86"/>
    <w:basedOn w:val="Normal"/>
    <w:rsid w:val="00490892"/>
    <w:pPr>
      <w:widowControl/>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7">
    <w:name w:val="xl87"/>
    <w:basedOn w:val="Normal"/>
    <w:rsid w:val="004908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8">
    <w:name w:val="xl88"/>
    <w:basedOn w:val="Normal"/>
    <w:rsid w:val="00490892"/>
    <w:pPr>
      <w:widowControl/>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89">
    <w:name w:val="xl89"/>
    <w:basedOn w:val="Normal"/>
    <w:rsid w:val="00490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0">
    <w:name w:val="xl90"/>
    <w:basedOn w:val="Normal"/>
    <w:rsid w:val="00490892"/>
    <w:pPr>
      <w:widowControl/>
      <w:spacing w:before="100" w:beforeAutospacing="1" w:after="100" w:afterAutospacing="1"/>
      <w:jc w:val="center"/>
      <w:textAlignment w:val="center"/>
    </w:pPr>
    <w:rPr>
      <w:rFonts w:ascii="Arial" w:hAnsi="Arial" w:cs="Arial"/>
      <w:sz w:val="18"/>
      <w:szCs w:val="18"/>
      <w:lang w:val="en-US" w:eastAsia="en-US"/>
    </w:rPr>
  </w:style>
  <w:style w:type="paragraph" w:customStyle="1" w:styleId="xl91">
    <w:name w:val="xl91"/>
    <w:basedOn w:val="Normal"/>
    <w:rsid w:val="0049089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2">
    <w:name w:val="xl92"/>
    <w:basedOn w:val="Normal"/>
    <w:rsid w:val="0049089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3">
    <w:name w:val="xl93"/>
    <w:basedOn w:val="Normal"/>
    <w:rsid w:val="004908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4">
    <w:name w:val="xl94"/>
    <w:basedOn w:val="Normal"/>
    <w:rsid w:val="00490892"/>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5">
    <w:name w:val="xl95"/>
    <w:basedOn w:val="Normal"/>
    <w:rsid w:val="00490892"/>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96">
    <w:name w:val="xl96"/>
    <w:basedOn w:val="Normal"/>
    <w:rsid w:val="0049089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97">
    <w:name w:val="xl97"/>
    <w:basedOn w:val="Normal"/>
    <w:rsid w:val="00490892"/>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98">
    <w:name w:val="xl98"/>
    <w:basedOn w:val="Normal"/>
    <w:rsid w:val="004908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99">
    <w:name w:val="xl99"/>
    <w:basedOn w:val="Normal"/>
    <w:rsid w:val="00490892"/>
    <w:pPr>
      <w:widowControl/>
      <w:pBdr>
        <w:top w:val="single" w:sz="8" w:space="0" w:color="auto"/>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0">
    <w:name w:val="xl100"/>
    <w:basedOn w:val="Normal"/>
    <w:rsid w:val="004908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1">
    <w:name w:val="xl101"/>
    <w:basedOn w:val="Normal"/>
    <w:rsid w:val="004908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2">
    <w:name w:val="xl102"/>
    <w:basedOn w:val="Normal"/>
    <w:rsid w:val="00490892"/>
    <w:pPr>
      <w:widowControl/>
      <w:pBdr>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03">
    <w:name w:val="xl103"/>
    <w:basedOn w:val="Normal"/>
    <w:rsid w:val="00490892"/>
    <w:pPr>
      <w:widowControl/>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04">
    <w:name w:val="xl104"/>
    <w:basedOn w:val="Normal"/>
    <w:rsid w:val="00490892"/>
    <w:pPr>
      <w:widowControl/>
      <w:pBdr>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5">
    <w:name w:val="xl105"/>
    <w:basedOn w:val="Normal"/>
    <w:rsid w:val="004908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6">
    <w:name w:val="xl106"/>
    <w:basedOn w:val="Normal"/>
    <w:rsid w:val="00490892"/>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07">
    <w:name w:val="xl107"/>
    <w:basedOn w:val="Normal"/>
    <w:rsid w:val="0049089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08">
    <w:name w:val="xl108"/>
    <w:basedOn w:val="Normal"/>
    <w:rsid w:val="00490892"/>
    <w:pPr>
      <w:widowControl/>
      <w:pBdr>
        <w:left w:val="single" w:sz="4" w:space="0" w:color="auto"/>
        <w:bottom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09">
    <w:name w:val="xl109"/>
    <w:basedOn w:val="Normal"/>
    <w:rsid w:val="004908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0">
    <w:name w:val="xl110"/>
    <w:basedOn w:val="Normal"/>
    <w:rsid w:val="004908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1">
    <w:name w:val="xl111"/>
    <w:basedOn w:val="Normal"/>
    <w:rsid w:val="004908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2">
    <w:name w:val="xl112"/>
    <w:basedOn w:val="Normal"/>
    <w:rsid w:val="0049089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3">
    <w:name w:val="xl113"/>
    <w:basedOn w:val="Normal"/>
    <w:rsid w:val="00490892"/>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14">
    <w:name w:val="xl114"/>
    <w:basedOn w:val="Normal"/>
    <w:rsid w:val="004908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5">
    <w:name w:val="xl115"/>
    <w:basedOn w:val="Normal"/>
    <w:rsid w:val="00490892"/>
    <w:pPr>
      <w:widowControl/>
      <w:pBdr>
        <w:left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116">
    <w:name w:val="xl116"/>
    <w:basedOn w:val="Normal"/>
    <w:rsid w:val="00490892"/>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17">
    <w:name w:val="xl117"/>
    <w:basedOn w:val="Normal"/>
    <w:rsid w:val="00490892"/>
    <w:pPr>
      <w:widowControl/>
      <w:pBdr>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18">
    <w:name w:val="xl118"/>
    <w:basedOn w:val="Normal"/>
    <w:rsid w:val="00490892"/>
    <w:pPr>
      <w:widowControl/>
      <w:pBdr>
        <w:top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119">
    <w:name w:val="xl119"/>
    <w:basedOn w:val="Normal"/>
    <w:rsid w:val="00490892"/>
    <w:pPr>
      <w:widowControl/>
      <w:pBdr>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20">
    <w:name w:val="xl120"/>
    <w:basedOn w:val="Normal"/>
    <w:rsid w:val="00490892"/>
    <w:pPr>
      <w:widowControl/>
      <w:pBdr>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21">
    <w:name w:val="xl121"/>
    <w:basedOn w:val="Normal"/>
    <w:rsid w:val="00490892"/>
    <w:pPr>
      <w:widowControl/>
      <w:pBdr>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22">
    <w:name w:val="xl122"/>
    <w:basedOn w:val="Normal"/>
    <w:rsid w:val="004908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23">
    <w:name w:val="xl123"/>
    <w:basedOn w:val="Normal"/>
    <w:rsid w:val="00490892"/>
    <w:pPr>
      <w:widowControl/>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24">
    <w:name w:val="xl124"/>
    <w:basedOn w:val="Normal"/>
    <w:rsid w:val="00490892"/>
    <w:pPr>
      <w:widowControl/>
      <w:pBdr>
        <w:bottom w:val="single" w:sz="8"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25">
    <w:name w:val="xl125"/>
    <w:basedOn w:val="Normal"/>
    <w:rsid w:val="0049089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26">
    <w:name w:val="xl126"/>
    <w:basedOn w:val="Normal"/>
    <w:rsid w:val="00490892"/>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27">
    <w:name w:val="xl127"/>
    <w:basedOn w:val="Normal"/>
    <w:rsid w:val="00490892"/>
    <w:pPr>
      <w:widowControl/>
      <w:spacing w:before="100" w:beforeAutospacing="1" w:after="100" w:afterAutospacing="1"/>
      <w:jc w:val="center"/>
      <w:textAlignment w:val="center"/>
    </w:pPr>
    <w:rPr>
      <w:rFonts w:ascii="Arial" w:hAnsi="Arial" w:cs="Arial"/>
      <w:b/>
      <w:bCs/>
      <w:sz w:val="18"/>
      <w:szCs w:val="18"/>
      <w:lang w:val="en-US" w:eastAsia="en-US"/>
    </w:rPr>
  </w:style>
  <w:style w:type="paragraph" w:customStyle="1" w:styleId="col-12">
    <w:name w:val="col-12"/>
    <w:basedOn w:val="Normal"/>
    <w:rsid w:val="00F978EA"/>
    <w:pPr>
      <w:widowControl/>
      <w:spacing w:before="100" w:beforeAutospacing="1" w:after="100" w:afterAutospacing="1"/>
    </w:pPr>
    <w:rPr>
      <w:sz w:val="24"/>
      <w:szCs w:val="24"/>
      <w:lang w:val="en-US" w:eastAsia="en-US"/>
    </w:rPr>
  </w:style>
  <w:style w:type="paragraph" w:customStyle="1" w:styleId="font-weight-bold">
    <w:name w:val="font-weight-bold"/>
    <w:basedOn w:val="Normal"/>
    <w:rsid w:val="00F978EA"/>
    <w:pPr>
      <w:widowControl/>
      <w:spacing w:before="100" w:beforeAutospacing="1" w:after="100" w:afterAutospacing="1"/>
    </w:pPr>
    <w:rPr>
      <w:sz w:val="24"/>
      <w:szCs w:val="24"/>
      <w:lang w:val="en-US" w:eastAsia="en-US"/>
    </w:rPr>
  </w:style>
  <w:style w:type="paragraph" w:customStyle="1" w:styleId="ng-star-inserted">
    <w:name w:val="ng-star-inserted"/>
    <w:basedOn w:val="Normal"/>
    <w:rsid w:val="00F978EA"/>
    <w:pPr>
      <w:widowControl/>
      <w:spacing w:before="100" w:beforeAutospacing="1" w:after="100" w:afterAutospacing="1"/>
    </w:pPr>
    <w:rPr>
      <w:sz w:val="24"/>
      <w:szCs w:val="24"/>
      <w:lang w:val="en-US" w:eastAsia="en-US"/>
    </w:rPr>
  </w:style>
  <w:style w:type="paragraph" w:customStyle="1" w:styleId="font0">
    <w:name w:val="font0"/>
    <w:basedOn w:val="Normal"/>
    <w:rsid w:val="008302C4"/>
    <w:pPr>
      <w:widowControl/>
      <w:spacing w:before="100" w:beforeAutospacing="1" w:after="100" w:afterAutospacing="1"/>
    </w:pPr>
    <w:rPr>
      <w:rFonts w:ascii="Calibri" w:hAnsi="Calibri"/>
      <w:color w:val="000000"/>
      <w:sz w:val="22"/>
      <w:szCs w:val="22"/>
      <w:lang w:val="en-US" w:eastAsia="en-US"/>
    </w:rPr>
  </w:style>
  <w:style w:type="paragraph" w:customStyle="1" w:styleId="font7">
    <w:name w:val="font7"/>
    <w:basedOn w:val="Normal"/>
    <w:rsid w:val="005D1A9B"/>
    <w:pPr>
      <w:widowControl/>
      <w:spacing w:before="100" w:beforeAutospacing="1" w:after="100" w:afterAutospacing="1"/>
    </w:pPr>
    <w:rPr>
      <w:rFonts w:ascii="Arial" w:hAnsi="Arial" w:cs="Arial"/>
      <w:sz w:val="16"/>
      <w:szCs w:val="16"/>
      <w:lang w:val="en-US" w:eastAsia="en-US"/>
    </w:rPr>
  </w:style>
  <w:style w:type="paragraph" w:customStyle="1" w:styleId="font8">
    <w:name w:val="font8"/>
    <w:basedOn w:val="Normal"/>
    <w:rsid w:val="005D1A9B"/>
    <w:pPr>
      <w:widowControl/>
      <w:spacing w:before="100" w:beforeAutospacing="1" w:after="100" w:afterAutospacing="1"/>
    </w:pPr>
    <w:rPr>
      <w:rFonts w:ascii="Arial" w:hAnsi="Arial" w:cs="Arial"/>
      <w:color w:val="7030A0"/>
      <w:sz w:val="16"/>
      <w:szCs w:val="16"/>
      <w:lang w:val="en-US" w:eastAsia="en-US"/>
    </w:rPr>
  </w:style>
  <w:style w:type="paragraph" w:customStyle="1" w:styleId="font9">
    <w:name w:val="font9"/>
    <w:basedOn w:val="Normal"/>
    <w:rsid w:val="005D1A9B"/>
    <w:pPr>
      <w:widowControl/>
      <w:spacing w:before="100" w:beforeAutospacing="1" w:after="100" w:afterAutospacing="1"/>
    </w:pPr>
    <w:rPr>
      <w:rFonts w:ascii="Arial" w:hAnsi="Arial" w:cs="Arial"/>
      <w:color w:val="000000"/>
      <w:sz w:val="16"/>
      <w:szCs w:val="16"/>
      <w:lang w:val="en-US" w:eastAsia="en-US"/>
    </w:rPr>
  </w:style>
  <w:style w:type="paragraph" w:customStyle="1" w:styleId="font10">
    <w:name w:val="font10"/>
    <w:basedOn w:val="Normal"/>
    <w:rsid w:val="005D1A9B"/>
    <w:pPr>
      <w:widowControl/>
      <w:spacing w:before="100" w:beforeAutospacing="1" w:after="100" w:afterAutospacing="1"/>
    </w:pPr>
    <w:rPr>
      <w:rFonts w:ascii="Arial" w:hAnsi="Arial" w:cs="Arial"/>
      <w:color w:val="00B050"/>
      <w:sz w:val="16"/>
      <w:szCs w:val="16"/>
      <w:lang w:val="en-US" w:eastAsia="en-US"/>
    </w:rPr>
  </w:style>
  <w:style w:type="paragraph" w:customStyle="1" w:styleId="font11">
    <w:name w:val="font11"/>
    <w:basedOn w:val="Normal"/>
    <w:rsid w:val="005D1A9B"/>
    <w:pPr>
      <w:widowControl/>
      <w:spacing w:before="100" w:beforeAutospacing="1" w:after="100" w:afterAutospacing="1"/>
    </w:pPr>
    <w:rPr>
      <w:rFonts w:ascii="Arial" w:hAnsi="Arial" w:cs="Arial"/>
      <w:color w:val="002060"/>
      <w:sz w:val="16"/>
      <w:szCs w:val="16"/>
      <w:lang w:val="en-US" w:eastAsia="en-US"/>
    </w:rPr>
  </w:style>
  <w:style w:type="character" w:styleId="CommentReference">
    <w:name w:val="annotation reference"/>
    <w:basedOn w:val="DefaultParagraphFont"/>
    <w:uiPriority w:val="99"/>
    <w:semiHidden/>
    <w:unhideWhenUsed/>
    <w:rsid w:val="006C4C33"/>
    <w:rPr>
      <w:sz w:val="16"/>
      <w:szCs w:val="16"/>
    </w:rPr>
  </w:style>
  <w:style w:type="paragraph" w:styleId="CommentText">
    <w:name w:val="annotation text"/>
    <w:basedOn w:val="Normal"/>
    <w:link w:val="CommentTextChar"/>
    <w:uiPriority w:val="99"/>
    <w:semiHidden/>
    <w:unhideWhenUsed/>
    <w:rsid w:val="006C4C33"/>
  </w:style>
  <w:style w:type="character" w:customStyle="1" w:styleId="CommentTextChar">
    <w:name w:val="Comment Text Char"/>
    <w:basedOn w:val="DefaultParagraphFont"/>
    <w:link w:val="CommentText"/>
    <w:uiPriority w:val="99"/>
    <w:semiHidden/>
    <w:rsid w:val="006C4C33"/>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4C33"/>
    <w:rPr>
      <w:b/>
      <w:bCs/>
    </w:rPr>
  </w:style>
  <w:style w:type="character" w:customStyle="1" w:styleId="CommentSubjectChar">
    <w:name w:val="Comment Subject Char"/>
    <w:basedOn w:val="CommentTextChar"/>
    <w:link w:val="CommentSubject"/>
    <w:uiPriority w:val="99"/>
    <w:semiHidden/>
    <w:rsid w:val="006C4C33"/>
    <w:rPr>
      <w:rFonts w:ascii="Times New Roman" w:eastAsia="Times New Roman" w:hAnsi="Times New Roman" w:cs="Times New Roman"/>
      <w:b/>
      <w:bCs/>
      <w:sz w:val="20"/>
      <w:szCs w:val="20"/>
      <w:lang w:eastAsia="ru-RU"/>
    </w:rPr>
  </w:style>
  <w:style w:type="paragraph" w:customStyle="1" w:styleId="121212121">
    <w:name w:val="121212121"/>
    <w:basedOn w:val="Normal"/>
    <w:rsid w:val="00C62BDE"/>
    <w:pPr>
      <w:widowControl/>
      <w:jc w:val="center"/>
    </w:pPr>
    <w:rPr>
      <w:rFonts w:ascii="Palatino Linotype" w:hAnsi="Palatino Linotype" w:cs="Arial AzCyr"/>
      <w:b/>
      <w:lang w:val="tr-TR" w:eastAsia="en-GB"/>
    </w:rPr>
  </w:style>
  <w:style w:type="paragraph" w:customStyle="1" w:styleId="msonormal0">
    <w:name w:val="msonormal"/>
    <w:basedOn w:val="Normal"/>
    <w:rsid w:val="00C66700"/>
    <w:pPr>
      <w:widowControl/>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923">
      <w:bodyDiv w:val="1"/>
      <w:marLeft w:val="0"/>
      <w:marRight w:val="0"/>
      <w:marTop w:val="0"/>
      <w:marBottom w:val="0"/>
      <w:divBdr>
        <w:top w:val="none" w:sz="0" w:space="0" w:color="auto"/>
        <w:left w:val="none" w:sz="0" w:space="0" w:color="auto"/>
        <w:bottom w:val="none" w:sz="0" w:space="0" w:color="auto"/>
        <w:right w:val="none" w:sz="0" w:space="0" w:color="auto"/>
      </w:divBdr>
    </w:div>
    <w:div w:id="76366619">
      <w:bodyDiv w:val="1"/>
      <w:marLeft w:val="0"/>
      <w:marRight w:val="0"/>
      <w:marTop w:val="0"/>
      <w:marBottom w:val="0"/>
      <w:divBdr>
        <w:top w:val="none" w:sz="0" w:space="0" w:color="auto"/>
        <w:left w:val="none" w:sz="0" w:space="0" w:color="auto"/>
        <w:bottom w:val="none" w:sz="0" w:space="0" w:color="auto"/>
        <w:right w:val="none" w:sz="0" w:space="0" w:color="auto"/>
      </w:divBdr>
    </w:div>
    <w:div w:id="109399927">
      <w:bodyDiv w:val="1"/>
      <w:marLeft w:val="0"/>
      <w:marRight w:val="0"/>
      <w:marTop w:val="0"/>
      <w:marBottom w:val="0"/>
      <w:divBdr>
        <w:top w:val="none" w:sz="0" w:space="0" w:color="auto"/>
        <w:left w:val="none" w:sz="0" w:space="0" w:color="auto"/>
        <w:bottom w:val="none" w:sz="0" w:space="0" w:color="auto"/>
        <w:right w:val="none" w:sz="0" w:space="0" w:color="auto"/>
      </w:divBdr>
    </w:div>
    <w:div w:id="118763663">
      <w:bodyDiv w:val="1"/>
      <w:marLeft w:val="0"/>
      <w:marRight w:val="0"/>
      <w:marTop w:val="0"/>
      <w:marBottom w:val="0"/>
      <w:divBdr>
        <w:top w:val="none" w:sz="0" w:space="0" w:color="auto"/>
        <w:left w:val="none" w:sz="0" w:space="0" w:color="auto"/>
        <w:bottom w:val="none" w:sz="0" w:space="0" w:color="auto"/>
        <w:right w:val="none" w:sz="0" w:space="0" w:color="auto"/>
      </w:divBdr>
    </w:div>
    <w:div w:id="282076735">
      <w:bodyDiv w:val="1"/>
      <w:marLeft w:val="0"/>
      <w:marRight w:val="0"/>
      <w:marTop w:val="0"/>
      <w:marBottom w:val="0"/>
      <w:divBdr>
        <w:top w:val="none" w:sz="0" w:space="0" w:color="auto"/>
        <w:left w:val="none" w:sz="0" w:space="0" w:color="auto"/>
        <w:bottom w:val="none" w:sz="0" w:space="0" w:color="auto"/>
        <w:right w:val="none" w:sz="0" w:space="0" w:color="auto"/>
      </w:divBdr>
    </w:div>
    <w:div w:id="377364165">
      <w:bodyDiv w:val="1"/>
      <w:marLeft w:val="0"/>
      <w:marRight w:val="0"/>
      <w:marTop w:val="0"/>
      <w:marBottom w:val="0"/>
      <w:divBdr>
        <w:top w:val="none" w:sz="0" w:space="0" w:color="auto"/>
        <w:left w:val="none" w:sz="0" w:space="0" w:color="auto"/>
        <w:bottom w:val="none" w:sz="0" w:space="0" w:color="auto"/>
        <w:right w:val="none" w:sz="0" w:space="0" w:color="auto"/>
      </w:divBdr>
    </w:div>
    <w:div w:id="434054646">
      <w:bodyDiv w:val="1"/>
      <w:marLeft w:val="0"/>
      <w:marRight w:val="0"/>
      <w:marTop w:val="0"/>
      <w:marBottom w:val="0"/>
      <w:divBdr>
        <w:top w:val="none" w:sz="0" w:space="0" w:color="auto"/>
        <w:left w:val="none" w:sz="0" w:space="0" w:color="auto"/>
        <w:bottom w:val="none" w:sz="0" w:space="0" w:color="auto"/>
        <w:right w:val="none" w:sz="0" w:space="0" w:color="auto"/>
      </w:divBdr>
    </w:div>
    <w:div w:id="450320293">
      <w:bodyDiv w:val="1"/>
      <w:marLeft w:val="0"/>
      <w:marRight w:val="0"/>
      <w:marTop w:val="0"/>
      <w:marBottom w:val="0"/>
      <w:divBdr>
        <w:top w:val="none" w:sz="0" w:space="0" w:color="auto"/>
        <w:left w:val="none" w:sz="0" w:space="0" w:color="auto"/>
        <w:bottom w:val="none" w:sz="0" w:space="0" w:color="auto"/>
        <w:right w:val="none" w:sz="0" w:space="0" w:color="auto"/>
      </w:divBdr>
    </w:div>
    <w:div w:id="462357180">
      <w:bodyDiv w:val="1"/>
      <w:marLeft w:val="0"/>
      <w:marRight w:val="0"/>
      <w:marTop w:val="0"/>
      <w:marBottom w:val="0"/>
      <w:divBdr>
        <w:top w:val="none" w:sz="0" w:space="0" w:color="auto"/>
        <w:left w:val="none" w:sz="0" w:space="0" w:color="auto"/>
        <w:bottom w:val="none" w:sz="0" w:space="0" w:color="auto"/>
        <w:right w:val="none" w:sz="0" w:space="0" w:color="auto"/>
      </w:divBdr>
    </w:div>
    <w:div w:id="464202977">
      <w:bodyDiv w:val="1"/>
      <w:marLeft w:val="0"/>
      <w:marRight w:val="0"/>
      <w:marTop w:val="0"/>
      <w:marBottom w:val="0"/>
      <w:divBdr>
        <w:top w:val="none" w:sz="0" w:space="0" w:color="auto"/>
        <w:left w:val="none" w:sz="0" w:space="0" w:color="auto"/>
        <w:bottom w:val="none" w:sz="0" w:space="0" w:color="auto"/>
        <w:right w:val="none" w:sz="0" w:space="0" w:color="auto"/>
      </w:divBdr>
    </w:div>
    <w:div w:id="476190533">
      <w:bodyDiv w:val="1"/>
      <w:marLeft w:val="0"/>
      <w:marRight w:val="0"/>
      <w:marTop w:val="0"/>
      <w:marBottom w:val="0"/>
      <w:divBdr>
        <w:top w:val="none" w:sz="0" w:space="0" w:color="auto"/>
        <w:left w:val="none" w:sz="0" w:space="0" w:color="auto"/>
        <w:bottom w:val="none" w:sz="0" w:space="0" w:color="auto"/>
        <w:right w:val="none" w:sz="0" w:space="0" w:color="auto"/>
      </w:divBdr>
    </w:div>
    <w:div w:id="583495995">
      <w:bodyDiv w:val="1"/>
      <w:marLeft w:val="0"/>
      <w:marRight w:val="0"/>
      <w:marTop w:val="0"/>
      <w:marBottom w:val="0"/>
      <w:divBdr>
        <w:top w:val="none" w:sz="0" w:space="0" w:color="auto"/>
        <w:left w:val="none" w:sz="0" w:space="0" w:color="auto"/>
        <w:bottom w:val="none" w:sz="0" w:space="0" w:color="auto"/>
        <w:right w:val="none" w:sz="0" w:space="0" w:color="auto"/>
      </w:divBdr>
    </w:div>
    <w:div w:id="614674846">
      <w:bodyDiv w:val="1"/>
      <w:marLeft w:val="0"/>
      <w:marRight w:val="0"/>
      <w:marTop w:val="0"/>
      <w:marBottom w:val="0"/>
      <w:divBdr>
        <w:top w:val="none" w:sz="0" w:space="0" w:color="auto"/>
        <w:left w:val="none" w:sz="0" w:space="0" w:color="auto"/>
        <w:bottom w:val="none" w:sz="0" w:space="0" w:color="auto"/>
        <w:right w:val="none" w:sz="0" w:space="0" w:color="auto"/>
      </w:divBdr>
    </w:div>
    <w:div w:id="630131024">
      <w:bodyDiv w:val="1"/>
      <w:marLeft w:val="0"/>
      <w:marRight w:val="0"/>
      <w:marTop w:val="0"/>
      <w:marBottom w:val="0"/>
      <w:divBdr>
        <w:top w:val="none" w:sz="0" w:space="0" w:color="auto"/>
        <w:left w:val="none" w:sz="0" w:space="0" w:color="auto"/>
        <w:bottom w:val="none" w:sz="0" w:space="0" w:color="auto"/>
        <w:right w:val="none" w:sz="0" w:space="0" w:color="auto"/>
      </w:divBdr>
    </w:div>
    <w:div w:id="635452639">
      <w:bodyDiv w:val="1"/>
      <w:marLeft w:val="0"/>
      <w:marRight w:val="0"/>
      <w:marTop w:val="0"/>
      <w:marBottom w:val="0"/>
      <w:divBdr>
        <w:top w:val="none" w:sz="0" w:space="0" w:color="auto"/>
        <w:left w:val="none" w:sz="0" w:space="0" w:color="auto"/>
        <w:bottom w:val="none" w:sz="0" w:space="0" w:color="auto"/>
        <w:right w:val="none" w:sz="0" w:space="0" w:color="auto"/>
      </w:divBdr>
    </w:div>
    <w:div w:id="720130907">
      <w:bodyDiv w:val="1"/>
      <w:marLeft w:val="0"/>
      <w:marRight w:val="0"/>
      <w:marTop w:val="0"/>
      <w:marBottom w:val="0"/>
      <w:divBdr>
        <w:top w:val="none" w:sz="0" w:space="0" w:color="auto"/>
        <w:left w:val="none" w:sz="0" w:space="0" w:color="auto"/>
        <w:bottom w:val="none" w:sz="0" w:space="0" w:color="auto"/>
        <w:right w:val="none" w:sz="0" w:space="0" w:color="auto"/>
      </w:divBdr>
    </w:div>
    <w:div w:id="823670044">
      <w:bodyDiv w:val="1"/>
      <w:marLeft w:val="0"/>
      <w:marRight w:val="0"/>
      <w:marTop w:val="0"/>
      <w:marBottom w:val="0"/>
      <w:divBdr>
        <w:top w:val="none" w:sz="0" w:space="0" w:color="auto"/>
        <w:left w:val="none" w:sz="0" w:space="0" w:color="auto"/>
        <w:bottom w:val="none" w:sz="0" w:space="0" w:color="auto"/>
        <w:right w:val="none" w:sz="0" w:space="0" w:color="auto"/>
      </w:divBdr>
    </w:div>
    <w:div w:id="825900067">
      <w:bodyDiv w:val="1"/>
      <w:marLeft w:val="0"/>
      <w:marRight w:val="0"/>
      <w:marTop w:val="0"/>
      <w:marBottom w:val="0"/>
      <w:divBdr>
        <w:top w:val="none" w:sz="0" w:space="0" w:color="auto"/>
        <w:left w:val="none" w:sz="0" w:space="0" w:color="auto"/>
        <w:bottom w:val="none" w:sz="0" w:space="0" w:color="auto"/>
        <w:right w:val="none" w:sz="0" w:space="0" w:color="auto"/>
      </w:divBdr>
    </w:div>
    <w:div w:id="848913778">
      <w:bodyDiv w:val="1"/>
      <w:marLeft w:val="0"/>
      <w:marRight w:val="0"/>
      <w:marTop w:val="0"/>
      <w:marBottom w:val="0"/>
      <w:divBdr>
        <w:top w:val="none" w:sz="0" w:space="0" w:color="auto"/>
        <w:left w:val="none" w:sz="0" w:space="0" w:color="auto"/>
        <w:bottom w:val="none" w:sz="0" w:space="0" w:color="auto"/>
        <w:right w:val="none" w:sz="0" w:space="0" w:color="auto"/>
      </w:divBdr>
    </w:div>
    <w:div w:id="955596186">
      <w:bodyDiv w:val="1"/>
      <w:marLeft w:val="0"/>
      <w:marRight w:val="0"/>
      <w:marTop w:val="0"/>
      <w:marBottom w:val="0"/>
      <w:divBdr>
        <w:top w:val="none" w:sz="0" w:space="0" w:color="auto"/>
        <w:left w:val="none" w:sz="0" w:space="0" w:color="auto"/>
        <w:bottom w:val="none" w:sz="0" w:space="0" w:color="auto"/>
        <w:right w:val="none" w:sz="0" w:space="0" w:color="auto"/>
      </w:divBdr>
    </w:div>
    <w:div w:id="979068323">
      <w:bodyDiv w:val="1"/>
      <w:marLeft w:val="0"/>
      <w:marRight w:val="0"/>
      <w:marTop w:val="0"/>
      <w:marBottom w:val="0"/>
      <w:divBdr>
        <w:top w:val="none" w:sz="0" w:space="0" w:color="auto"/>
        <w:left w:val="none" w:sz="0" w:space="0" w:color="auto"/>
        <w:bottom w:val="none" w:sz="0" w:space="0" w:color="auto"/>
        <w:right w:val="none" w:sz="0" w:space="0" w:color="auto"/>
      </w:divBdr>
    </w:div>
    <w:div w:id="995186598">
      <w:bodyDiv w:val="1"/>
      <w:marLeft w:val="0"/>
      <w:marRight w:val="0"/>
      <w:marTop w:val="0"/>
      <w:marBottom w:val="0"/>
      <w:divBdr>
        <w:top w:val="none" w:sz="0" w:space="0" w:color="auto"/>
        <w:left w:val="none" w:sz="0" w:space="0" w:color="auto"/>
        <w:bottom w:val="none" w:sz="0" w:space="0" w:color="auto"/>
        <w:right w:val="none" w:sz="0" w:space="0" w:color="auto"/>
      </w:divBdr>
    </w:div>
    <w:div w:id="999968357">
      <w:bodyDiv w:val="1"/>
      <w:marLeft w:val="0"/>
      <w:marRight w:val="0"/>
      <w:marTop w:val="0"/>
      <w:marBottom w:val="0"/>
      <w:divBdr>
        <w:top w:val="none" w:sz="0" w:space="0" w:color="auto"/>
        <w:left w:val="none" w:sz="0" w:space="0" w:color="auto"/>
        <w:bottom w:val="none" w:sz="0" w:space="0" w:color="auto"/>
        <w:right w:val="none" w:sz="0" w:space="0" w:color="auto"/>
      </w:divBdr>
    </w:div>
    <w:div w:id="1019429026">
      <w:bodyDiv w:val="1"/>
      <w:marLeft w:val="0"/>
      <w:marRight w:val="0"/>
      <w:marTop w:val="0"/>
      <w:marBottom w:val="0"/>
      <w:divBdr>
        <w:top w:val="none" w:sz="0" w:space="0" w:color="auto"/>
        <w:left w:val="none" w:sz="0" w:space="0" w:color="auto"/>
        <w:bottom w:val="none" w:sz="0" w:space="0" w:color="auto"/>
        <w:right w:val="none" w:sz="0" w:space="0" w:color="auto"/>
      </w:divBdr>
    </w:div>
    <w:div w:id="1029840208">
      <w:bodyDiv w:val="1"/>
      <w:marLeft w:val="0"/>
      <w:marRight w:val="0"/>
      <w:marTop w:val="0"/>
      <w:marBottom w:val="0"/>
      <w:divBdr>
        <w:top w:val="none" w:sz="0" w:space="0" w:color="auto"/>
        <w:left w:val="none" w:sz="0" w:space="0" w:color="auto"/>
        <w:bottom w:val="none" w:sz="0" w:space="0" w:color="auto"/>
        <w:right w:val="none" w:sz="0" w:space="0" w:color="auto"/>
      </w:divBdr>
    </w:div>
    <w:div w:id="1112439840">
      <w:bodyDiv w:val="1"/>
      <w:marLeft w:val="0"/>
      <w:marRight w:val="0"/>
      <w:marTop w:val="0"/>
      <w:marBottom w:val="0"/>
      <w:divBdr>
        <w:top w:val="none" w:sz="0" w:space="0" w:color="auto"/>
        <w:left w:val="none" w:sz="0" w:space="0" w:color="auto"/>
        <w:bottom w:val="none" w:sz="0" w:space="0" w:color="auto"/>
        <w:right w:val="none" w:sz="0" w:space="0" w:color="auto"/>
      </w:divBdr>
    </w:div>
    <w:div w:id="1146430805">
      <w:bodyDiv w:val="1"/>
      <w:marLeft w:val="0"/>
      <w:marRight w:val="0"/>
      <w:marTop w:val="0"/>
      <w:marBottom w:val="0"/>
      <w:divBdr>
        <w:top w:val="none" w:sz="0" w:space="0" w:color="auto"/>
        <w:left w:val="none" w:sz="0" w:space="0" w:color="auto"/>
        <w:bottom w:val="none" w:sz="0" w:space="0" w:color="auto"/>
        <w:right w:val="none" w:sz="0" w:space="0" w:color="auto"/>
      </w:divBdr>
    </w:div>
    <w:div w:id="1179930995">
      <w:bodyDiv w:val="1"/>
      <w:marLeft w:val="0"/>
      <w:marRight w:val="0"/>
      <w:marTop w:val="0"/>
      <w:marBottom w:val="0"/>
      <w:divBdr>
        <w:top w:val="none" w:sz="0" w:space="0" w:color="auto"/>
        <w:left w:val="none" w:sz="0" w:space="0" w:color="auto"/>
        <w:bottom w:val="none" w:sz="0" w:space="0" w:color="auto"/>
        <w:right w:val="none" w:sz="0" w:space="0" w:color="auto"/>
      </w:divBdr>
    </w:div>
    <w:div w:id="1238631656">
      <w:bodyDiv w:val="1"/>
      <w:marLeft w:val="0"/>
      <w:marRight w:val="0"/>
      <w:marTop w:val="0"/>
      <w:marBottom w:val="0"/>
      <w:divBdr>
        <w:top w:val="none" w:sz="0" w:space="0" w:color="auto"/>
        <w:left w:val="none" w:sz="0" w:space="0" w:color="auto"/>
        <w:bottom w:val="none" w:sz="0" w:space="0" w:color="auto"/>
        <w:right w:val="none" w:sz="0" w:space="0" w:color="auto"/>
      </w:divBdr>
    </w:div>
    <w:div w:id="1281650244">
      <w:bodyDiv w:val="1"/>
      <w:marLeft w:val="0"/>
      <w:marRight w:val="0"/>
      <w:marTop w:val="0"/>
      <w:marBottom w:val="0"/>
      <w:divBdr>
        <w:top w:val="none" w:sz="0" w:space="0" w:color="auto"/>
        <w:left w:val="none" w:sz="0" w:space="0" w:color="auto"/>
        <w:bottom w:val="none" w:sz="0" w:space="0" w:color="auto"/>
        <w:right w:val="none" w:sz="0" w:space="0" w:color="auto"/>
      </w:divBdr>
    </w:div>
    <w:div w:id="1298146345">
      <w:bodyDiv w:val="1"/>
      <w:marLeft w:val="0"/>
      <w:marRight w:val="0"/>
      <w:marTop w:val="0"/>
      <w:marBottom w:val="0"/>
      <w:divBdr>
        <w:top w:val="none" w:sz="0" w:space="0" w:color="auto"/>
        <w:left w:val="none" w:sz="0" w:space="0" w:color="auto"/>
        <w:bottom w:val="none" w:sz="0" w:space="0" w:color="auto"/>
        <w:right w:val="none" w:sz="0" w:space="0" w:color="auto"/>
      </w:divBdr>
    </w:div>
    <w:div w:id="1305281035">
      <w:bodyDiv w:val="1"/>
      <w:marLeft w:val="0"/>
      <w:marRight w:val="0"/>
      <w:marTop w:val="0"/>
      <w:marBottom w:val="0"/>
      <w:divBdr>
        <w:top w:val="none" w:sz="0" w:space="0" w:color="auto"/>
        <w:left w:val="none" w:sz="0" w:space="0" w:color="auto"/>
        <w:bottom w:val="none" w:sz="0" w:space="0" w:color="auto"/>
        <w:right w:val="none" w:sz="0" w:space="0" w:color="auto"/>
      </w:divBdr>
    </w:div>
    <w:div w:id="1347898766">
      <w:bodyDiv w:val="1"/>
      <w:marLeft w:val="0"/>
      <w:marRight w:val="0"/>
      <w:marTop w:val="0"/>
      <w:marBottom w:val="0"/>
      <w:divBdr>
        <w:top w:val="none" w:sz="0" w:space="0" w:color="auto"/>
        <w:left w:val="none" w:sz="0" w:space="0" w:color="auto"/>
        <w:bottom w:val="none" w:sz="0" w:space="0" w:color="auto"/>
        <w:right w:val="none" w:sz="0" w:space="0" w:color="auto"/>
      </w:divBdr>
    </w:div>
    <w:div w:id="1361859845">
      <w:bodyDiv w:val="1"/>
      <w:marLeft w:val="0"/>
      <w:marRight w:val="0"/>
      <w:marTop w:val="0"/>
      <w:marBottom w:val="0"/>
      <w:divBdr>
        <w:top w:val="none" w:sz="0" w:space="0" w:color="auto"/>
        <w:left w:val="none" w:sz="0" w:space="0" w:color="auto"/>
        <w:bottom w:val="none" w:sz="0" w:space="0" w:color="auto"/>
        <w:right w:val="none" w:sz="0" w:space="0" w:color="auto"/>
      </w:divBdr>
    </w:div>
    <w:div w:id="1371033397">
      <w:bodyDiv w:val="1"/>
      <w:marLeft w:val="0"/>
      <w:marRight w:val="0"/>
      <w:marTop w:val="0"/>
      <w:marBottom w:val="0"/>
      <w:divBdr>
        <w:top w:val="none" w:sz="0" w:space="0" w:color="auto"/>
        <w:left w:val="none" w:sz="0" w:space="0" w:color="auto"/>
        <w:bottom w:val="none" w:sz="0" w:space="0" w:color="auto"/>
        <w:right w:val="none" w:sz="0" w:space="0" w:color="auto"/>
      </w:divBdr>
    </w:div>
    <w:div w:id="1389187618">
      <w:bodyDiv w:val="1"/>
      <w:marLeft w:val="0"/>
      <w:marRight w:val="0"/>
      <w:marTop w:val="0"/>
      <w:marBottom w:val="0"/>
      <w:divBdr>
        <w:top w:val="none" w:sz="0" w:space="0" w:color="auto"/>
        <w:left w:val="none" w:sz="0" w:space="0" w:color="auto"/>
        <w:bottom w:val="none" w:sz="0" w:space="0" w:color="auto"/>
        <w:right w:val="none" w:sz="0" w:space="0" w:color="auto"/>
      </w:divBdr>
    </w:div>
    <w:div w:id="1593510864">
      <w:bodyDiv w:val="1"/>
      <w:marLeft w:val="0"/>
      <w:marRight w:val="0"/>
      <w:marTop w:val="0"/>
      <w:marBottom w:val="0"/>
      <w:divBdr>
        <w:top w:val="none" w:sz="0" w:space="0" w:color="auto"/>
        <w:left w:val="none" w:sz="0" w:space="0" w:color="auto"/>
        <w:bottom w:val="none" w:sz="0" w:space="0" w:color="auto"/>
        <w:right w:val="none" w:sz="0" w:space="0" w:color="auto"/>
      </w:divBdr>
    </w:div>
    <w:div w:id="1653562924">
      <w:bodyDiv w:val="1"/>
      <w:marLeft w:val="0"/>
      <w:marRight w:val="0"/>
      <w:marTop w:val="0"/>
      <w:marBottom w:val="0"/>
      <w:divBdr>
        <w:top w:val="none" w:sz="0" w:space="0" w:color="auto"/>
        <w:left w:val="none" w:sz="0" w:space="0" w:color="auto"/>
        <w:bottom w:val="none" w:sz="0" w:space="0" w:color="auto"/>
        <w:right w:val="none" w:sz="0" w:space="0" w:color="auto"/>
      </w:divBdr>
    </w:div>
    <w:div w:id="1664242475">
      <w:bodyDiv w:val="1"/>
      <w:marLeft w:val="0"/>
      <w:marRight w:val="0"/>
      <w:marTop w:val="0"/>
      <w:marBottom w:val="0"/>
      <w:divBdr>
        <w:top w:val="none" w:sz="0" w:space="0" w:color="auto"/>
        <w:left w:val="none" w:sz="0" w:space="0" w:color="auto"/>
        <w:bottom w:val="none" w:sz="0" w:space="0" w:color="auto"/>
        <w:right w:val="none" w:sz="0" w:space="0" w:color="auto"/>
      </w:divBdr>
    </w:div>
    <w:div w:id="1686711948">
      <w:bodyDiv w:val="1"/>
      <w:marLeft w:val="0"/>
      <w:marRight w:val="0"/>
      <w:marTop w:val="0"/>
      <w:marBottom w:val="0"/>
      <w:divBdr>
        <w:top w:val="none" w:sz="0" w:space="0" w:color="auto"/>
        <w:left w:val="none" w:sz="0" w:space="0" w:color="auto"/>
        <w:bottom w:val="none" w:sz="0" w:space="0" w:color="auto"/>
        <w:right w:val="none" w:sz="0" w:space="0" w:color="auto"/>
      </w:divBdr>
    </w:div>
    <w:div w:id="1716003934">
      <w:bodyDiv w:val="1"/>
      <w:marLeft w:val="0"/>
      <w:marRight w:val="0"/>
      <w:marTop w:val="0"/>
      <w:marBottom w:val="0"/>
      <w:divBdr>
        <w:top w:val="none" w:sz="0" w:space="0" w:color="auto"/>
        <w:left w:val="none" w:sz="0" w:space="0" w:color="auto"/>
        <w:bottom w:val="none" w:sz="0" w:space="0" w:color="auto"/>
        <w:right w:val="none" w:sz="0" w:space="0" w:color="auto"/>
      </w:divBdr>
    </w:div>
    <w:div w:id="1758359588">
      <w:bodyDiv w:val="1"/>
      <w:marLeft w:val="0"/>
      <w:marRight w:val="0"/>
      <w:marTop w:val="0"/>
      <w:marBottom w:val="0"/>
      <w:divBdr>
        <w:top w:val="none" w:sz="0" w:space="0" w:color="auto"/>
        <w:left w:val="none" w:sz="0" w:space="0" w:color="auto"/>
        <w:bottom w:val="none" w:sz="0" w:space="0" w:color="auto"/>
        <w:right w:val="none" w:sz="0" w:space="0" w:color="auto"/>
      </w:divBdr>
    </w:div>
    <w:div w:id="1829857715">
      <w:bodyDiv w:val="1"/>
      <w:marLeft w:val="0"/>
      <w:marRight w:val="0"/>
      <w:marTop w:val="0"/>
      <w:marBottom w:val="0"/>
      <w:divBdr>
        <w:top w:val="none" w:sz="0" w:space="0" w:color="auto"/>
        <w:left w:val="none" w:sz="0" w:space="0" w:color="auto"/>
        <w:bottom w:val="none" w:sz="0" w:space="0" w:color="auto"/>
        <w:right w:val="none" w:sz="0" w:space="0" w:color="auto"/>
      </w:divBdr>
    </w:div>
    <w:div w:id="1936160907">
      <w:bodyDiv w:val="1"/>
      <w:marLeft w:val="0"/>
      <w:marRight w:val="0"/>
      <w:marTop w:val="0"/>
      <w:marBottom w:val="0"/>
      <w:divBdr>
        <w:top w:val="none" w:sz="0" w:space="0" w:color="auto"/>
        <w:left w:val="none" w:sz="0" w:space="0" w:color="auto"/>
        <w:bottom w:val="none" w:sz="0" w:space="0" w:color="auto"/>
        <w:right w:val="none" w:sz="0" w:space="0" w:color="auto"/>
      </w:divBdr>
    </w:div>
    <w:div w:id="2020303367">
      <w:bodyDiv w:val="1"/>
      <w:marLeft w:val="0"/>
      <w:marRight w:val="0"/>
      <w:marTop w:val="0"/>
      <w:marBottom w:val="0"/>
      <w:divBdr>
        <w:top w:val="none" w:sz="0" w:space="0" w:color="auto"/>
        <w:left w:val="none" w:sz="0" w:space="0" w:color="auto"/>
        <w:bottom w:val="none" w:sz="0" w:space="0" w:color="auto"/>
        <w:right w:val="none" w:sz="0" w:space="0" w:color="auto"/>
      </w:divBdr>
    </w:div>
    <w:div w:id="2111394636">
      <w:bodyDiv w:val="1"/>
      <w:marLeft w:val="0"/>
      <w:marRight w:val="0"/>
      <w:marTop w:val="0"/>
      <w:marBottom w:val="0"/>
      <w:divBdr>
        <w:top w:val="none" w:sz="0" w:space="0" w:color="auto"/>
        <w:left w:val="none" w:sz="0" w:space="0" w:color="auto"/>
        <w:bottom w:val="none" w:sz="0" w:space="0" w:color="auto"/>
        <w:right w:val="none" w:sz="0" w:space="0" w:color="auto"/>
      </w:divBdr>
    </w:div>
    <w:div w:id="21452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Kumet@bakubus.a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bakubus.a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28F6-991D-4231-B4CA-5AF7DA67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16</Pages>
  <Words>4173</Words>
  <Characters>23791</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i.ajamov</dc:creator>
  <cp:lastModifiedBy>Adem Kumet</cp:lastModifiedBy>
  <cp:revision>220</cp:revision>
  <cp:lastPrinted>2024-05-03T10:26:00Z</cp:lastPrinted>
  <dcterms:created xsi:type="dcterms:W3CDTF">2023-05-03T07:23:00Z</dcterms:created>
  <dcterms:modified xsi:type="dcterms:W3CDTF">2024-05-07T12:42:00Z</dcterms:modified>
</cp:coreProperties>
</file>